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C6" w:rsidRPr="00323B97" w:rsidRDefault="00FF0F01" w:rsidP="00E44E07">
      <w:pPr>
        <w:spacing w:after="240"/>
        <w:jc w:val="center"/>
        <w:rPr>
          <w:sz w:val="26"/>
          <w:szCs w:val="26"/>
          <w:lang w:val="de-DE"/>
        </w:rPr>
      </w:pPr>
      <w:bookmarkStart w:id="0" w:name="_GoBack"/>
      <w:bookmarkEnd w:id="0"/>
      <w:r w:rsidRPr="001B68A1">
        <w:rPr>
          <w:noProof/>
          <w:sz w:val="26"/>
          <w:szCs w:val="26"/>
        </w:rPr>
        <w:drawing>
          <wp:inline distT="0" distB="0" distL="0" distR="0">
            <wp:extent cx="4029075" cy="15906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1590675"/>
                    </a:xfrm>
                    <a:prstGeom prst="rect">
                      <a:avLst/>
                    </a:prstGeom>
                    <a:noFill/>
                    <a:ln>
                      <a:noFill/>
                    </a:ln>
                  </pic:spPr>
                </pic:pic>
              </a:graphicData>
            </a:graphic>
          </wp:inline>
        </w:drawing>
      </w: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227232" w:rsidTr="00B31C7E">
        <w:trPr>
          <w:trHeight w:val="415"/>
        </w:trPr>
        <w:tc>
          <w:tcPr>
            <w:tcW w:w="9645" w:type="dxa"/>
          </w:tcPr>
          <w:p w:rsidR="00A50BD6" w:rsidRDefault="00A50BD6" w:rsidP="008C316D">
            <w:pPr>
              <w:spacing w:after="120"/>
              <w:rPr>
                <w:sz w:val="24"/>
                <w:szCs w:val="24"/>
              </w:rPr>
            </w:pPr>
            <w:bookmarkStart w:id="1" w:name="Дата"/>
          </w:p>
          <w:p w:rsidR="00C436B3" w:rsidRDefault="005C2188" w:rsidP="008C316D">
            <w:pPr>
              <w:spacing w:after="120"/>
              <w:rPr>
                <w:sz w:val="24"/>
                <w:szCs w:val="24"/>
                <w:u w:val="single"/>
              </w:rPr>
            </w:pPr>
            <w:r w:rsidRPr="004A7423">
              <w:rPr>
                <w:sz w:val="24"/>
                <w:szCs w:val="24"/>
              </w:rPr>
              <w:t>О</w:t>
            </w:r>
            <w:r w:rsidR="004A7423" w:rsidRPr="004A7423">
              <w:rPr>
                <w:sz w:val="24"/>
                <w:szCs w:val="24"/>
              </w:rPr>
              <w:t>т</w:t>
            </w:r>
            <w:bookmarkEnd w:id="1"/>
            <w:r w:rsidR="00A65CE0">
              <w:rPr>
                <w:sz w:val="24"/>
                <w:szCs w:val="24"/>
              </w:rPr>
              <w:t xml:space="preserve"> </w:t>
            </w:r>
            <w:r w:rsidR="00B81C6E">
              <w:rPr>
                <w:sz w:val="24"/>
                <w:szCs w:val="24"/>
              </w:rPr>
              <w:t xml:space="preserve"> 30.06.2022 </w:t>
            </w:r>
            <w:r w:rsidR="00C436B3" w:rsidRPr="00227232">
              <w:rPr>
                <w:sz w:val="24"/>
                <w:szCs w:val="24"/>
              </w:rPr>
              <w:t>№</w:t>
            </w:r>
            <w:bookmarkStart w:id="2" w:name="Номер"/>
            <w:r w:rsidR="008C316D">
              <w:rPr>
                <w:sz w:val="24"/>
                <w:szCs w:val="24"/>
              </w:rPr>
              <w:t xml:space="preserve"> </w:t>
            </w:r>
            <w:r w:rsidR="00B81C6E">
              <w:rPr>
                <w:sz w:val="24"/>
                <w:szCs w:val="24"/>
              </w:rPr>
              <w:t>1284</w:t>
            </w:r>
            <w:r w:rsidR="00395F67" w:rsidRPr="00D41326">
              <w:rPr>
                <w:sz w:val="24"/>
                <w:szCs w:val="24"/>
                <w:u w:val="single"/>
              </w:rPr>
              <w:fldChar w:fldCharType="begin"/>
            </w:r>
            <w:r w:rsidR="006323CA" w:rsidRPr="00D41326">
              <w:rPr>
                <w:sz w:val="24"/>
                <w:szCs w:val="24"/>
                <w:u w:val="single"/>
              </w:rPr>
              <w:instrText xml:space="preserve"> ASK  ТекстовоеПоле3 " "  \* MERGEFORMAT </w:instrText>
            </w:r>
            <w:r w:rsidR="00395F67" w:rsidRPr="00D41326">
              <w:rPr>
                <w:sz w:val="24"/>
                <w:szCs w:val="24"/>
                <w:u w:val="single"/>
              </w:rPr>
              <w:fldChar w:fldCharType="end"/>
            </w:r>
            <w:bookmarkStart w:id="3" w:name="ТекстовоеПоле3"/>
            <w:bookmarkEnd w:id="2"/>
            <w:bookmarkEnd w:id="3"/>
          </w:p>
          <w:p w:rsidR="008C316D" w:rsidRPr="00227232" w:rsidRDefault="008C316D" w:rsidP="008C316D">
            <w:pPr>
              <w:spacing w:after="120"/>
              <w:rPr>
                <w:sz w:val="24"/>
                <w:szCs w:val="24"/>
              </w:rPr>
            </w:pPr>
          </w:p>
        </w:tc>
      </w:tr>
    </w:tbl>
    <w:p w:rsidR="0032030E" w:rsidRDefault="0032030E" w:rsidP="00E647E1">
      <w:pPr>
        <w:ind w:right="4536"/>
        <w:jc w:val="both"/>
        <w:rPr>
          <w:sz w:val="24"/>
          <w:szCs w:val="24"/>
        </w:rPr>
      </w:pPr>
    </w:p>
    <w:p w:rsidR="002F0DD4" w:rsidRDefault="004B25F7" w:rsidP="00E647E1">
      <w:pPr>
        <w:ind w:right="4536"/>
        <w:jc w:val="both"/>
        <w:rPr>
          <w:sz w:val="24"/>
          <w:szCs w:val="24"/>
        </w:rPr>
      </w:pPr>
      <w:r w:rsidRPr="004B25F7">
        <w:rPr>
          <w:sz w:val="24"/>
          <w:szCs w:val="24"/>
        </w:rPr>
        <w:t>О внесении изменения в постановление администрации Корсаковского городского округа от 26.03.2018 № 481 «Об утверждении порядка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w:t>
      </w:r>
      <w:r w:rsidR="00CE2C04">
        <w:rPr>
          <w:sz w:val="24"/>
          <w:szCs w:val="24"/>
        </w:rPr>
        <w:t xml:space="preserve"> </w:t>
      </w:r>
      <w:r w:rsidRPr="004B25F7">
        <w:rPr>
          <w:sz w:val="24"/>
          <w:szCs w:val="24"/>
        </w:rPr>
        <w:t>организациями»</w:t>
      </w:r>
    </w:p>
    <w:p w:rsidR="0032030E" w:rsidRPr="00FF0F01" w:rsidRDefault="0032030E" w:rsidP="00E647E1">
      <w:pPr>
        <w:ind w:right="4536"/>
        <w:jc w:val="both"/>
        <w:rPr>
          <w:sz w:val="24"/>
          <w:szCs w:val="24"/>
        </w:rPr>
      </w:pPr>
    </w:p>
    <w:p w:rsidR="00987461" w:rsidRPr="00227232" w:rsidRDefault="00987461" w:rsidP="00DC2026">
      <w:pPr>
        <w:jc w:val="both"/>
        <w:rPr>
          <w:sz w:val="24"/>
          <w:szCs w:val="24"/>
        </w:rPr>
      </w:pPr>
    </w:p>
    <w:p w:rsidR="00211112" w:rsidRPr="00227232" w:rsidRDefault="00211112" w:rsidP="00211112">
      <w:pPr>
        <w:spacing w:line="360" w:lineRule="auto"/>
        <w:ind w:left="4536"/>
        <w:jc w:val="both"/>
        <w:rPr>
          <w:sz w:val="24"/>
          <w:szCs w:val="24"/>
        </w:rPr>
        <w:sectPr w:rsidR="00211112" w:rsidRPr="00227232" w:rsidSect="0032030E">
          <w:headerReference w:type="default" r:id="rId9"/>
          <w:type w:val="continuous"/>
          <w:pgSz w:w="11907" w:h="16840"/>
          <w:pgMar w:top="1560" w:right="850" w:bottom="851" w:left="1701" w:header="567" w:footer="1021" w:gutter="0"/>
          <w:cols w:space="720"/>
          <w:titlePg/>
          <w:docGrid w:linePitch="272"/>
        </w:sectPr>
      </w:pPr>
    </w:p>
    <w:p w:rsidR="00745F56" w:rsidRPr="00021960" w:rsidRDefault="00745F56" w:rsidP="00745F56">
      <w:pPr>
        <w:pStyle w:val="ac"/>
        <w:ind w:left="0" w:firstLine="709"/>
        <w:jc w:val="both"/>
        <w:rPr>
          <w:sz w:val="24"/>
          <w:szCs w:val="24"/>
        </w:rPr>
      </w:pPr>
      <w:r w:rsidRPr="00D76AE5">
        <w:rPr>
          <w:sz w:val="24"/>
          <w:szCs w:val="24"/>
        </w:rPr>
        <w:lastRenderedPageBreak/>
        <w:t xml:space="preserve">Руководствуясь постановлением Правительства Российской Федерации </w:t>
      </w:r>
      <w:r w:rsidRPr="00EB0809">
        <w:rPr>
          <w:sz w:val="24"/>
          <w:szCs w:val="24"/>
        </w:rPr>
        <w:t xml:space="preserve">от </w:t>
      </w:r>
      <w:r>
        <w:rPr>
          <w:sz w:val="24"/>
          <w:szCs w:val="24"/>
        </w:rPr>
        <w:t>18.09.2020</w:t>
      </w:r>
      <w:r w:rsidRPr="00EB0809">
        <w:rPr>
          <w:sz w:val="24"/>
          <w:szCs w:val="24"/>
        </w:rPr>
        <w:t xml:space="preserve"> № </w:t>
      </w:r>
      <w:r>
        <w:rPr>
          <w:sz w:val="24"/>
          <w:szCs w:val="24"/>
        </w:rPr>
        <w:t>1492</w:t>
      </w:r>
      <w:r w:rsidRPr="00EB0809">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xml:space="preserve">, в том числе грантов в форме субсидий, </w:t>
      </w:r>
      <w:r w:rsidRPr="00EB0809">
        <w:rPr>
          <w:sz w:val="24"/>
          <w:szCs w:val="24"/>
        </w:rPr>
        <w:t>юридическим</w:t>
      </w:r>
      <w:r>
        <w:rPr>
          <w:sz w:val="24"/>
          <w:szCs w:val="24"/>
        </w:rPr>
        <w:t xml:space="preserve"> лицам</w:t>
      </w:r>
      <w:r w:rsidRPr="00EB0809">
        <w:rPr>
          <w:sz w:val="24"/>
          <w:szCs w:val="24"/>
        </w:rPr>
        <w:t xml:space="preserve">, индивидуальным предпринимателям, а также </w:t>
      </w:r>
      <w:r w:rsidRPr="00021960">
        <w:rPr>
          <w:sz w:val="24"/>
          <w:szCs w:val="24"/>
        </w:rPr>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rPr>
        <w:t>,</w:t>
      </w:r>
      <w:r w:rsidR="00EB0986">
        <w:rPr>
          <w:sz w:val="24"/>
          <w:szCs w:val="24"/>
        </w:rPr>
        <w:t xml:space="preserve"> в</w:t>
      </w:r>
      <w:r w:rsidR="00EB0986" w:rsidRPr="0024012B">
        <w:rPr>
          <w:sz w:val="24"/>
          <w:szCs w:val="24"/>
        </w:rPr>
        <w:t xml:space="preserve"> соответствии с подпунктом 5 пункта 3 статьи 78 Бюджетного кодекса Российской Федерации от 31.07.1998 № 145-ФЗ</w:t>
      </w:r>
      <w:r w:rsidRPr="00021960">
        <w:rPr>
          <w:sz w:val="24"/>
          <w:szCs w:val="24"/>
        </w:rPr>
        <w:t xml:space="preserve"> администрация Корсаковского городского округа ПОСТАНОВЛЯЕТ:</w:t>
      </w:r>
    </w:p>
    <w:p w:rsidR="0064572D" w:rsidRPr="0064572D" w:rsidRDefault="0064572D" w:rsidP="0064572D">
      <w:pPr>
        <w:ind w:firstLine="709"/>
        <w:jc w:val="both"/>
        <w:rPr>
          <w:sz w:val="24"/>
          <w:szCs w:val="24"/>
        </w:rPr>
      </w:pPr>
      <w:r w:rsidRPr="0064572D">
        <w:rPr>
          <w:sz w:val="24"/>
          <w:szCs w:val="24"/>
        </w:rPr>
        <w:t xml:space="preserve">1. Порядок предоставления субсидии </w:t>
      </w:r>
      <w:r w:rsidR="00EE1207" w:rsidRPr="004B25F7">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64572D">
        <w:rPr>
          <w:sz w:val="24"/>
          <w:szCs w:val="24"/>
        </w:rPr>
        <w:t>, утвержденный постановлением администрации Корсаковского городского округа от 26.03.201</w:t>
      </w:r>
      <w:r w:rsidR="00EC4D29">
        <w:rPr>
          <w:sz w:val="24"/>
          <w:szCs w:val="24"/>
        </w:rPr>
        <w:t>8</w:t>
      </w:r>
      <w:r w:rsidRPr="0064572D">
        <w:rPr>
          <w:sz w:val="24"/>
          <w:szCs w:val="24"/>
        </w:rPr>
        <w:t xml:space="preserve"> № 48</w:t>
      </w:r>
      <w:r>
        <w:rPr>
          <w:sz w:val="24"/>
          <w:szCs w:val="24"/>
        </w:rPr>
        <w:t>1</w:t>
      </w:r>
      <w:r w:rsidRPr="0064572D">
        <w:rPr>
          <w:sz w:val="24"/>
          <w:szCs w:val="24"/>
        </w:rPr>
        <w:t xml:space="preserve"> (в редакции постановлени</w:t>
      </w:r>
      <w:r w:rsidR="00A50BD6">
        <w:rPr>
          <w:sz w:val="24"/>
          <w:szCs w:val="24"/>
        </w:rPr>
        <w:t>я</w:t>
      </w:r>
      <w:r w:rsidR="00114C6E">
        <w:rPr>
          <w:sz w:val="24"/>
          <w:szCs w:val="24"/>
        </w:rPr>
        <w:t xml:space="preserve"> администрации Корсаковского </w:t>
      </w:r>
      <w:r w:rsidRPr="0064572D">
        <w:rPr>
          <w:sz w:val="24"/>
          <w:szCs w:val="24"/>
        </w:rPr>
        <w:t xml:space="preserve">городского округа от </w:t>
      </w:r>
      <w:r w:rsidR="00A50BD6">
        <w:rPr>
          <w:sz w:val="24"/>
          <w:szCs w:val="24"/>
        </w:rPr>
        <w:t>03.03.2022</w:t>
      </w:r>
      <w:r>
        <w:rPr>
          <w:sz w:val="24"/>
          <w:szCs w:val="24"/>
        </w:rPr>
        <w:t xml:space="preserve"> № </w:t>
      </w:r>
      <w:r w:rsidR="00A50BD6">
        <w:rPr>
          <w:sz w:val="24"/>
          <w:szCs w:val="24"/>
        </w:rPr>
        <w:t xml:space="preserve">389 </w:t>
      </w:r>
      <w:r w:rsidRPr="0064572D">
        <w:rPr>
          <w:sz w:val="24"/>
          <w:szCs w:val="24"/>
        </w:rPr>
        <w:t xml:space="preserve">(далее – Порядок), </w:t>
      </w:r>
      <w:r w:rsidR="00E16C90">
        <w:rPr>
          <w:sz w:val="24"/>
          <w:szCs w:val="24"/>
        </w:rPr>
        <w:t>изложить в следующей редакции (прилагается)</w:t>
      </w:r>
      <w:r w:rsidR="00CE2C04">
        <w:rPr>
          <w:sz w:val="24"/>
          <w:szCs w:val="24"/>
        </w:rPr>
        <w:t>.</w:t>
      </w:r>
    </w:p>
    <w:p w:rsidR="00E16C90" w:rsidRDefault="00EB0986" w:rsidP="00E16C90">
      <w:pPr>
        <w:autoSpaceDE w:val="0"/>
        <w:autoSpaceDN w:val="0"/>
        <w:adjustRightInd w:val="0"/>
        <w:ind w:firstLine="709"/>
        <w:contextualSpacing/>
        <w:jc w:val="both"/>
        <w:rPr>
          <w:sz w:val="24"/>
          <w:szCs w:val="24"/>
        </w:rPr>
      </w:pPr>
      <w:r>
        <w:rPr>
          <w:sz w:val="24"/>
          <w:szCs w:val="24"/>
        </w:rPr>
        <w:t xml:space="preserve">2. </w:t>
      </w:r>
      <w:r w:rsidR="00A50BD6">
        <w:rPr>
          <w:sz w:val="24"/>
          <w:szCs w:val="24"/>
        </w:rPr>
        <w:t>Признать утратившим</w:t>
      </w:r>
      <w:r w:rsidR="00AD779F">
        <w:rPr>
          <w:sz w:val="24"/>
          <w:szCs w:val="24"/>
        </w:rPr>
        <w:t xml:space="preserve"> силу </w:t>
      </w:r>
      <w:r w:rsidR="00A50BD6">
        <w:rPr>
          <w:sz w:val="24"/>
          <w:szCs w:val="24"/>
        </w:rPr>
        <w:t>постановление</w:t>
      </w:r>
      <w:r w:rsidR="00E16C90">
        <w:rPr>
          <w:sz w:val="24"/>
          <w:szCs w:val="24"/>
        </w:rPr>
        <w:t xml:space="preserve"> администрации Корсаковского городского округа:</w:t>
      </w:r>
    </w:p>
    <w:p w:rsidR="00E16C90" w:rsidRDefault="00E16C90" w:rsidP="00E16C90">
      <w:pPr>
        <w:autoSpaceDE w:val="0"/>
        <w:autoSpaceDN w:val="0"/>
        <w:adjustRightInd w:val="0"/>
        <w:ind w:firstLine="709"/>
        <w:contextualSpacing/>
        <w:jc w:val="both"/>
        <w:rPr>
          <w:sz w:val="24"/>
          <w:szCs w:val="24"/>
        </w:rPr>
      </w:pPr>
      <w:r>
        <w:rPr>
          <w:sz w:val="24"/>
          <w:szCs w:val="24"/>
        </w:rPr>
        <w:t xml:space="preserve">- </w:t>
      </w:r>
      <w:r w:rsidRPr="0064572D">
        <w:rPr>
          <w:sz w:val="24"/>
          <w:szCs w:val="24"/>
        </w:rPr>
        <w:t xml:space="preserve">от </w:t>
      </w:r>
      <w:r w:rsidR="00A50BD6">
        <w:rPr>
          <w:sz w:val="24"/>
          <w:szCs w:val="24"/>
        </w:rPr>
        <w:t>03</w:t>
      </w:r>
      <w:r>
        <w:rPr>
          <w:sz w:val="24"/>
          <w:szCs w:val="24"/>
        </w:rPr>
        <w:t>.03.20</w:t>
      </w:r>
      <w:r w:rsidR="00A50BD6">
        <w:rPr>
          <w:sz w:val="24"/>
          <w:szCs w:val="24"/>
        </w:rPr>
        <w:t>22</w:t>
      </w:r>
      <w:r>
        <w:rPr>
          <w:sz w:val="24"/>
          <w:szCs w:val="24"/>
        </w:rPr>
        <w:t xml:space="preserve"> № </w:t>
      </w:r>
      <w:r w:rsidR="00A50BD6">
        <w:rPr>
          <w:sz w:val="24"/>
          <w:szCs w:val="24"/>
        </w:rPr>
        <w:t>389</w:t>
      </w:r>
      <w:r w:rsidR="00571A85" w:rsidRPr="00571A85">
        <w:rPr>
          <w:sz w:val="24"/>
          <w:szCs w:val="24"/>
        </w:rPr>
        <w:t xml:space="preserve"> </w:t>
      </w:r>
      <w:r w:rsidR="00571A85">
        <w:rPr>
          <w:sz w:val="24"/>
          <w:szCs w:val="24"/>
        </w:rPr>
        <w:t>«</w:t>
      </w:r>
      <w:r w:rsidR="00571A85" w:rsidRPr="004B25F7">
        <w:rPr>
          <w:sz w:val="24"/>
          <w:szCs w:val="24"/>
        </w:rPr>
        <w:t>О внесении изменения в постановление администрации Корсаковского городского округа от 26.03.2018 № 481 «Об утверждении порядка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w:t>
      </w:r>
      <w:r w:rsidR="00A50BD6">
        <w:rPr>
          <w:sz w:val="24"/>
          <w:szCs w:val="24"/>
        </w:rPr>
        <w:t>и</w:t>
      </w:r>
      <w:r w:rsidR="00FC1A60">
        <w:rPr>
          <w:sz w:val="24"/>
          <w:szCs w:val="24"/>
        </w:rPr>
        <w:t xml:space="preserve"> за исключением пункта 2»</w:t>
      </w:r>
      <w:r w:rsidR="00A50BD6">
        <w:rPr>
          <w:sz w:val="24"/>
          <w:szCs w:val="24"/>
        </w:rPr>
        <w:t>.</w:t>
      </w:r>
    </w:p>
    <w:p w:rsidR="00745F56" w:rsidRDefault="00EB0986" w:rsidP="00745F56">
      <w:pPr>
        <w:autoSpaceDE w:val="0"/>
        <w:autoSpaceDN w:val="0"/>
        <w:adjustRightInd w:val="0"/>
        <w:ind w:firstLine="709"/>
        <w:jc w:val="both"/>
        <w:rPr>
          <w:sz w:val="24"/>
          <w:szCs w:val="24"/>
        </w:rPr>
      </w:pPr>
      <w:r>
        <w:rPr>
          <w:sz w:val="24"/>
          <w:szCs w:val="24"/>
        </w:rPr>
        <w:lastRenderedPageBreak/>
        <w:t>3</w:t>
      </w:r>
      <w:r w:rsidR="00745F56">
        <w:rPr>
          <w:sz w:val="24"/>
          <w:szCs w:val="24"/>
        </w:rPr>
        <w:t xml:space="preserve">. </w:t>
      </w:r>
      <w:r w:rsidR="00745F56" w:rsidRPr="006E108E">
        <w:rPr>
          <w:sz w:val="24"/>
          <w:szCs w:val="24"/>
        </w:rPr>
        <w:t>Опубликовать настоящее постановление в газете «Восход».</w:t>
      </w:r>
    </w:p>
    <w:p w:rsidR="0064572D" w:rsidRPr="0064572D" w:rsidRDefault="0064572D" w:rsidP="0064572D">
      <w:pPr>
        <w:jc w:val="both"/>
        <w:rPr>
          <w:sz w:val="24"/>
          <w:szCs w:val="24"/>
        </w:rPr>
      </w:pPr>
    </w:p>
    <w:p w:rsidR="0064572D" w:rsidRPr="0064572D" w:rsidRDefault="0064572D" w:rsidP="0064572D">
      <w:pPr>
        <w:jc w:val="both"/>
        <w:rPr>
          <w:sz w:val="24"/>
          <w:szCs w:val="24"/>
        </w:rPr>
      </w:pPr>
      <w:r w:rsidRPr="0064572D">
        <w:rPr>
          <w:sz w:val="24"/>
          <w:szCs w:val="24"/>
        </w:rPr>
        <w:t>Мэр</w:t>
      </w:r>
    </w:p>
    <w:p w:rsidR="0064572D" w:rsidRPr="0064572D" w:rsidRDefault="0064572D" w:rsidP="0064572D">
      <w:pPr>
        <w:jc w:val="both"/>
      </w:pPr>
      <w:r w:rsidRPr="0064572D">
        <w:rPr>
          <w:sz w:val="24"/>
          <w:szCs w:val="24"/>
        </w:rPr>
        <w:t>Корсаковского городского округа</w:t>
      </w:r>
      <w:r w:rsidRPr="0064572D">
        <w:rPr>
          <w:sz w:val="24"/>
          <w:szCs w:val="24"/>
        </w:rPr>
        <w:tab/>
      </w:r>
      <w:r w:rsidRPr="0064572D">
        <w:rPr>
          <w:sz w:val="24"/>
          <w:szCs w:val="24"/>
        </w:rPr>
        <w:tab/>
      </w:r>
      <w:r w:rsidRPr="0064572D">
        <w:rPr>
          <w:sz w:val="24"/>
          <w:szCs w:val="24"/>
        </w:rPr>
        <w:tab/>
      </w:r>
      <w:r w:rsidRPr="0064572D">
        <w:rPr>
          <w:sz w:val="24"/>
          <w:szCs w:val="24"/>
        </w:rPr>
        <w:tab/>
      </w:r>
      <w:r w:rsidRPr="0064572D">
        <w:rPr>
          <w:sz w:val="24"/>
          <w:szCs w:val="24"/>
        </w:rPr>
        <w:tab/>
      </w:r>
      <w:r w:rsidRPr="0064572D">
        <w:rPr>
          <w:sz w:val="24"/>
          <w:szCs w:val="24"/>
        </w:rPr>
        <w:tab/>
      </w:r>
      <w:r w:rsidR="00AD779F">
        <w:rPr>
          <w:sz w:val="24"/>
          <w:szCs w:val="24"/>
        </w:rPr>
        <w:t xml:space="preserve">          </w:t>
      </w:r>
      <w:r w:rsidRPr="0064572D">
        <w:rPr>
          <w:sz w:val="24"/>
          <w:szCs w:val="24"/>
        </w:rPr>
        <w:t xml:space="preserve">        А.В. Ивашов</w:t>
      </w:r>
    </w:p>
    <w:p w:rsidR="0064572D" w:rsidRPr="0064572D" w:rsidRDefault="0064572D" w:rsidP="0064572D">
      <w:pPr>
        <w:jc w:val="both"/>
        <w:rPr>
          <w:sz w:val="24"/>
          <w:szCs w:val="24"/>
        </w:rPr>
      </w:pPr>
      <w:r w:rsidRPr="0064572D">
        <w:rPr>
          <w:sz w:val="24"/>
          <w:szCs w:val="24"/>
        </w:rPr>
        <w:tab/>
      </w:r>
      <w:r w:rsidRPr="0064572D">
        <w:rPr>
          <w:sz w:val="24"/>
          <w:szCs w:val="24"/>
        </w:rPr>
        <w:tab/>
      </w:r>
      <w:r w:rsidRPr="0064572D">
        <w:rPr>
          <w:sz w:val="24"/>
          <w:szCs w:val="24"/>
        </w:rPr>
        <w:tab/>
      </w:r>
      <w:r w:rsidRPr="0064572D">
        <w:rPr>
          <w:sz w:val="24"/>
          <w:szCs w:val="24"/>
        </w:rPr>
        <w:tab/>
      </w:r>
      <w:r w:rsidRPr="0064572D">
        <w:rPr>
          <w:sz w:val="24"/>
          <w:szCs w:val="24"/>
        </w:rPr>
        <w:tab/>
      </w:r>
    </w:p>
    <w:p w:rsidR="0064572D" w:rsidRPr="0064572D" w:rsidRDefault="0064572D" w:rsidP="0064572D">
      <w:pPr>
        <w:rPr>
          <w:sz w:val="24"/>
          <w:szCs w:val="24"/>
        </w:rPr>
        <w:sectPr w:rsidR="0064572D" w:rsidRPr="0064572D" w:rsidSect="0032030E">
          <w:type w:val="continuous"/>
          <w:pgSz w:w="11907" w:h="16840"/>
          <w:pgMar w:top="1560" w:right="708" w:bottom="1418" w:left="1701" w:header="567" w:footer="1021" w:gutter="0"/>
          <w:cols w:space="720"/>
        </w:sectPr>
      </w:pPr>
    </w:p>
    <w:p w:rsidR="00B76C05" w:rsidRPr="002D4E0E" w:rsidRDefault="00B76C05" w:rsidP="00B76C05">
      <w:pPr>
        <w:autoSpaceDE w:val="0"/>
        <w:autoSpaceDN w:val="0"/>
        <w:adjustRightInd w:val="0"/>
        <w:ind w:left="5670"/>
        <w:jc w:val="center"/>
        <w:rPr>
          <w:sz w:val="24"/>
        </w:rPr>
      </w:pPr>
      <w:r>
        <w:rPr>
          <w:sz w:val="24"/>
        </w:rPr>
        <w:lastRenderedPageBreak/>
        <w:t xml:space="preserve">Приложение </w:t>
      </w:r>
    </w:p>
    <w:p w:rsidR="00B76C05" w:rsidRPr="002D4E0E" w:rsidRDefault="00B76C05" w:rsidP="00B76C05">
      <w:pPr>
        <w:autoSpaceDE w:val="0"/>
        <w:autoSpaceDN w:val="0"/>
        <w:adjustRightInd w:val="0"/>
        <w:ind w:left="5670"/>
        <w:jc w:val="center"/>
        <w:rPr>
          <w:sz w:val="24"/>
        </w:rPr>
      </w:pPr>
      <w:r>
        <w:rPr>
          <w:sz w:val="24"/>
        </w:rPr>
        <w:t xml:space="preserve">к </w:t>
      </w:r>
      <w:r w:rsidRPr="002D4E0E">
        <w:rPr>
          <w:sz w:val="24"/>
        </w:rPr>
        <w:t>постановлени</w:t>
      </w:r>
      <w:r>
        <w:rPr>
          <w:sz w:val="24"/>
        </w:rPr>
        <w:t>ю</w:t>
      </w:r>
      <w:r w:rsidRPr="002D4E0E">
        <w:rPr>
          <w:sz w:val="24"/>
        </w:rPr>
        <w:t xml:space="preserve"> администрации</w:t>
      </w:r>
    </w:p>
    <w:p w:rsidR="00B76C05" w:rsidRPr="002D4E0E" w:rsidRDefault="00B76C05" w:rsidP="00B76C05">
      <w:pPr>
        <w:autoSpaceDE w:val="0"/>
        <w:autoSpaceDN w:val="0"/>
        <w:adjustRightInd w:val="0"/>
        <w:ind w:left="5670"/>
        <w:jc w:val="center"/>
        <w:rPr>
          <w:sz w:val="24"/>
        </w:rPr>
      </w:pPr>
      <w:r w:rsidRPr="002D4E0E">
        <w:rPr>
          <w:sz w:val="24"/>
        </w:rPr>
        <w:t xml:space="preserve">Корсаковского городского </w:t>
      </w:r>
      <w:r>
        <w:rPr>
          <w:sz w:val="24"/>
        </w:rPr>
        <w:t>о</w:t>
      </w:r>
      <w:r w:rsidRPr="002D4E0E">
        <w:rPr>
          <w:sz w:val="24"/>
        </w:rPr>
        <w:t>круга</w:t>
      </w:r>
    </w:p>
    <w:p w:rsidR="00B76C05" w:rsidRDefault="00B76C05" w:rsidP="00B76C05">
      <w:pPr>
        <w:ind w:left="4944" w:firstLine="720"/>
        <w:jc w:val="center"/>
        <w:rPr>
          <w:sz w:val="24"/>
          <w:szCs w:val="24"/>
        </w:rPr>
      </w:pPr>
      <w:r w:rsidRPr="00276F49">
        <w:rPr>
          <w:sz w:val="24"/>
        </w:rPr>
        <w:t xml:space="preserve">от </w:t>
      </w:r>
      <w:r w:rsidR="00B81C6E">
        <w:rPr>
          <w:sz w:val="24"/>
        </w:rPr>
        <w:t xml:space="preserve">30.06.2022 </w:t>
      </w:r>
      <w:r w:rsidR="00D41326" w:rsidRPr="00227232">
        <w:rPr>
          <w:sz w:val="24"/>
          <w:szCs w:val="24"/>
        </w:rPr>
        <w:t xml:space="preserve">№ </w:t>
      </w:r>
      <w:r w:rsidR="00395F67" w:rsidRPr="00D41326">
        <w:rPr>
          <w:sz w:val="24"/>
          <w:szCs w:val="24"/>
          <w:u w:val="single"/>
        </w:rPr>
        <w:fldChar w:fldCharType="begin"/>
      </w:r>
      <w:r w:rsidR="00D41326" w:rsidRPr="00D41326">
        <w:rPr>
          <w:sz w:val="24"/>
          <w:szCs w:val="24"/>
          <w:u w:val="single"/>
        </w:rPr>
        <w:instrText xml:space="preserve"> ASK  ТекстовоеПоле3 " "  \* MERGEFORMAT </w:instrText>
      </w:r>
      <w:r w:rsidR="00395F67" w:rsidRPr="00D41326">
        <w:rPr>
          <w:sz w:val="24"/>
          <w:szCs w:val="24"/>
          <w:u w:val="single"/>
        </w:rPr>
        <w:fldChar w:fldCharType="end"/>
      </w:r>
      <w:r w:rsidR="00B81C6E">
        <w:rPr>
          <w:sz w:val="24"/>
          <w:szCs w:val="24"/>
          <w:u w:val="single"/>
        </w:rPr>
        <w:t>1284</w:t>
      </w:r>
    </w:p>
    <w:p w:rsidR="00B76C05" w:rsidRDefault="00B76C05" w:rsidP="00B76C05">
      <w:pPr>
        <w:ind w:left="4944" w:firstLine="720"/>
        <w:jc w:val="center"/>
        <w:rPr>
          <w:sz w:val="24"/>
          <w:szCs w:val="24"/>
        </w:rPr>
      </w:pPr>
    </w:p>
    <w:p w:rsidR="00056A5D" w:rsidRPr="00056A5D" w:rsidRDefault="00056A5D" w:rsidP="00056A5D">
      <w:pPr>
        <w:ind w:left="5670"/>
        <w:jc w:val="center"/>
        <w:rPr>
          <w:sz w:val="24"/>
          <w:szCs w:val="24"/>
        </w:rPr>
      </w:pPr>
      <w:r w:rsidRPr="00056A5D">
        <w:rPr>
          <w:sz w:val="24"/>
          <w:szCs w:val="24"/>
        </w:rPr>
        <w:t>«УТВЕРЖДЕН</w:t>
      </w:r>
    </w:p>
    <w:p w:rsidR="00056A5D" w:rsidRPr="00056A5D" w:rsidRDefault="00056A5D" w:rsidP="00056A5D">
      <w:pPr>
        <w:ind w:left="5670"/>
        <w:jc w:val="center"/>
        <w:rPr>
          <w:sz w:val="24"/>
          <w:szCs w:val="24"/>
        </w:rPr>
      </w:pPr>
      <w:r w:rsidRPr="00056A5D">
        <w:rPr>
          <w:sz w:val="24"/>
          <w:szCs w:val="24"/>
        </w:rPr>
        <w:t>постановлением</w:t>
      </w:r>
      <w:r w:rsidR="00CE2C04">
        <w:rPr>
          <w:sz w:val="24"/>
          <w:szCs w:val="24"/>
        </w:rPr>
        <w:t xml:space="preserve"> </w:t>
      </w:r>
      <w:r w:rsidRPr="00056A5D">
        <w:rPr>
          <w:sz w:val="24"/>
          <w:szCs w:val="24"/>
        </w:rPr>
        <w:t>администрации Корсаковского городского округа</w:t>
      </w:r>
    </w:p>
    <w:p w:rsidR="00B76C05" w:rsidRPr="00284B0C" w:rsidRDefault="00056A5D" w:rsidP="00056A5D">
      <w:pPr>
        <w:ind w:left="5670"/>
        <w:jc w:val="center"/>
        <w:rPr>
          <w:sz w:val="24"/>
          <w:szCs w:val="24"/>
        </w:rPr>
      </w:pPr>
      <w:r w:rsidRPr="00056A5D">
        <w:rPr>
          <w:sz w:val="24"/>
          <w:szCs w:val="24"/>
        </w:rPr>
        <w:t xml:space="preserve">от </w:t>
      </w:r>
      <w:r w:rsidRPr="00056A5D">
        <w:rPr>
          <w:sz w:val="24"/>
          <w:szCs w:val="24"/>
          <w:u w:val="single"/>
        </w:rPr>
        <w:t>2</w:t>
      </w:r>
      <w:r w:rsidR="00F83BB3">
        <w:rPr>
          <w:sz w:val="24"/>
          <w:szCs w:val="24"/>
          <w:u w:val="single"/>
        </w:rPr>
        <w:t>6</w:t>
      </w:r>
      <w:r w:rsidRPr="00056A5D">
        <w:rPr>
          <w:sz w:val="24"/>
          <w:szCs w:val="24"/>
          <w:u w:val="single"/>
        </w:rPr>
        <w:t>.0</w:t>
      </w:r>
      <w:r w:rsidR="00F83BB3">
        <w:rPr>
          <w:sz w:val="24"/>
          <w:szCs w:val="24"/>
          <w:u w:val="single"/>
        </w:rPr>
        <w:t>3</w:t>
      </w:r>
      <w:r w:rsidRPr="00056A5D">
        <w:rPr>
          <w:sz w:val="24"/>
          <w:szCs w:val="24"/>
          <w:u w:val="single"/>
        </w:rPr>
        <w:t>.201</w:t>
      </w:r>
      <w:r w:rsidR="00F83BB3">
        <w:rPr>
          <w:sz w:val="24"/>
          <w:szCs w:val="24"/>
          <w:u w:val="single"/>
        </w:rPr>
        <w:t>8</w:t>
      </w:r>
      <w:r w:rsidRPr="00056A5D">
        <w:rPr>
          <w:sz w:val="24"/>
          <w:szCs w:val="24"/>
        </w:rPr>
        <w:t xml:space="preserve"> № </w:t>
      </w:r>
      <w:r w:rsidRPr="00056A5D">
        <w:rPr>
          <w:sz w:val="24"/>
          <w:szCs w:val="24"/>
          <w:u w:val="single"/>
        </w:rPr>
        <w:t>4</w:t>
      </w:r>
      <w:r w:rsidR="00F83BB3">
        <w:rPr>
          <w:sz w:val="24"/>
          <w:szCs w:val="24"/>
          <w:u w:val="single"/>
        </w:rPr>
        <w:t>81</w:t>
      </w:r>
    </w:p>
    <w:p w:rsidR="00836E4B" w:rsidRDefault="00836E4B" w:rsidP="00F55497">
      <w:pPr>
        <w:jc w:val="both"/>
      </w:pPr>
    </w:p>
    <w:p w:rsidR="005D28ED" w:rsidRDefault="005D28ED" w:rsidP="00181F11">
      <w:pPr>
        <w:jc w:val="center"/>
        <w:rPr>
          <w:sz w:val="24"/>
          <w:szCs w:val="24"/>
        </w:rPr>
      </w:pPr>
    </w:p>
    <w:p w:rsidR="00FF0F01" w:rsidRPr="00181F11" w:rsidRDefault="00FF0F01" w:rsidP="00181F11">
      <w:pPr>
        <w:jc w:val="center"/>
        <w:rPr>
          <w:sz w:val="24"/>
          <w:szCs w:val="24"/>
        </w:rPr>
      </w:pPr>
      <w:r w:rsidRPr="00181F11">
        <w:rPr>
          <w:sz w:val="24"/>
          <w:szCs w:val="24"/>
        </w:rPr>
        <w:t>П</w:t>
      </w:r>
      <w:r w:rsidR="005D28ED">
        <w:rPr>
          <w:sz w:val="24"/>
          <w:szCs w:val="24"/>
        </w:rPr>
        <w:t>ОРЯДОК</w:t>
      </w:r>
    </w:p>
    <w:p w:rsidR="00FF0F01" w:rsidRDefault="00F83BB3" w:rsidP="00056A5D">
      <w:pPr>
        <w:jc w:val="center"/>
        <w:rPr>
          <w:sz w:val="24"/>
          <w:szCs w:val="24"/>
        </w:rPr>
      </w:pPr>
      <w:r w:rsidRPr="00F83BB3">
        <w:rPr>
          <w:sz w:val="24"/>
          <w:szCs w:val="24"/>
        </w:rPr>
        <w:t>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p w:rsidR="00F822D5" w:rsidRPr="00181F11" w:rsidRDefault="00F822D5" w:rsidP="00181F11">
      <w:pPr>
        <w:jc w:val="center"/>
        <w:rPr>
          <w:sz w:val="24"/>
          <w:szCs w:val="24"/>
        </w:rPr>
      </w:pPr>
    </w:p>
    <w:p w:rsidR="00D2163E" w:rsidRPr="00F822D5" w:rsidRDefault="00F822D5" w:rsidP="00F822D5">
      <w:pPr>
        <w:jc w:val="center"/>
        <w:rPr>
          <w:sz w:val="24"/>
          <w:szCs w:val="24"/>
        </w:rPr>
      </w:pPr>
      <w:r>
        <w:rPr>
          <w:sz w:val="24"/>
          <w:szCs w:val="24"/>
        </w:rPr>
        <w:t xml:space="preserve">1. </w:t>
      </w:r>
      <w:r w:rsidR="00D2163E" w:rsidRPr="00F822D5">
        <w:rPr>
          <w:sz w:val="24"/>
          <w:szCs w:val="24"/>
        </w:rPr>
        <w:t>Общие положения</w:t>
      </w:r>
      <w:r w:rsidR="00996661">
        <w:rPr>
          <w:sz w:val="24"/>
          <w:szCs w:val="24"/>
        </w:rPr>
        <w:t xml:space="preserve"> о предоставлении субсидий</w:t>
      </w:r>
    </w:p>
    <w:p w:rsidR="00D2163E" w:rsidRPr="00181F11" w:rsidRDefault="00D2163E" w:rsidP="00181F11">
      <w:pPr>
        <w:ind w:firstLine="709"/>
        <w:jc w:val="both"/>
        <w:rPr>
          <w:sz w:val="24"/>
          <w:szCs w:val="24"/>
        </w:rPr>
      </w:pPr>
    </w:p>
    <w:p w:rsidR="00D2163E" w:rsidRDefault="00D2163E" w:rsidP="00512D64">
      <w:pPr>
        <w:tabs>
          <w:tab w:val="left" w:pos="993"/>
        </w:tabs>
        <w:ind w:firstLine="709"/>
        <w:jc w:val="both"/>
        <w:rPr>
          <w:sz w:val="24"/>
          <w:szCs w:val="24"/>
        </w:rPr>
      </w:pPr>
      <w:r w:rsidRPr="00907FAF">
        <w:rPr>
          <w:sz w:val="24"/>
          <w:szCs w:val="24"/>
        </w:rPr>
        <w:t xml:space="preserve">1.1. </w:t>
      </w:r>
      <w:r w:rsidR="003E3D81" w:rsidRPr="00CE681B">
        <w:rPr>
          <w:sz w:val="24"/>
          <w:szCs w:val="24"/>
        </w:rPr>
        <w:t xml:space="preserve">Настоящий порядок разработан в целях реализации подпрограммы </w:t>
      </w:r>
      <w:r w:rsidR="003E3D81" w:rsidRPr="009A6A87">
        <w:rPr>
          <w:sz w:val="24"/>
          <w:szCs w:val="24"/>
        </w:rPr>
        <w:t>«Развитие инвестиционного потенциала Корсаковского городского округа»</w:t>
      </w:r>
      <w:r w:rsidR="003E3D81" w:rsidRPr="00CE681B">
        <w:rPr>
          <w:sz w:val="24"/>
          <w:szCs w:val="24"/>
        </w:rPr>
        <w:t xml:space="preserve"> муниципальной программы </w:t>
      </w:r>
      <w:r w:rsidR="003E3D81" w:rsidRPr="00E64115">
        <w:rPr>
          <w:sz w:val="24"/>
          <w:szCs w:val="24"/>
        </w:rPr>
        <w:t xml:space="preserve">«Стимулирование экономической активности в Корсаковском городском округе», </w:t>
      </w:r>
      <w:r w:rsidR="003E3D81">
        <w:rPr>
          <w:sz w:val="24"/>
          <w:szCs w:val="24"/>
        </w:rPr>
        <w:t>утвержденной постановлением мэра Корсаковского городского округа от 04.07.2014                  № 1293 (далее - муниципальная Программа)</w:t>
      </w:r>
      <w:r w:rsidR="003E3D81" w:rsidRPr="00CE681B">
        <w:rPr>
          <w:sz w:val="24"/>
          <w:szCs w:val="24"/>
        </w:rPr>
        <w:t xml:space="preserve">, </w:t>
      </w:r>
      <w:r w:rsidR="003E3D81">
        <w:rPr>
          <w:sz w:val="24"/>
          <w:szCs w:val="24"/>
        </w:rPr>
        <w:t xml:space="preserve">регулирует </w:t>
      </w:r>
      <w:r w:rsidR="003E3D81" w:rsidRPr="009A6A87">
        <w:rPr>
          <w:sz w:val="24"/>
          <w:szCs w:val="24"/>
        </w:rPr>
        <w:t xml:space="preserve">предоставление субсидии </w:t>
      </w:r>
      <w:r w:rsidR="00F83BB3" w:rsidRPr="00F83BB3">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заключенным с российскими лизинговыми организациями, инициаторам инвестиционных проектов, реализуемых на территории Корсаковского городского округа (далее - субсидии).</w:t>
      </w:r>
    </w:p>
    <w:p w:rsidR="00D2163E" w:rsidRDefault="00D2163E" w:rsidP="00181F11">
      <w:pPr>
        <w:tabs>
          <w:tab w:val="left" w:pos="993"/>
        </w:tabs>
        <w:ind w:firstLine="709"/>
        <w:jc w:val="both"/>
        <w:rPr>
          <w:sz w:val="24"/>
          <w:szCs w:val="24"/>
        </w:rPr>
      </w:pPr>
      <w:r w:rsidRPr="00907FAF">
        <w:rPr>
          <w:sz w:val="24"/>
          <w:szCs w:val="24"/>
        </w:rPr>
        <w:t>1.2. Понятия, используемые в настоящем порядке:</w:t>
      </w:r>
    </w:p>
    <w:p w:rsidR="003E3D81" w:rsidRPr="003E3D81" w:rsidRDefault="003E3D81" w:rsidP="003E3D81">
      <w:pPr>
        <w:widowControl w:val="0"/>
        <w:autoSpaceDE w:val="0"/>
        <w:autoSpaceDN w:val="0"/>
        <w:ind w:firstLine="709"/>
        <w:jc w:val="both"/>
        <w:rPr>
          <w:sz w:val="24"/>
          <w:szCs w:val="24"/>
        </w:rPr>
      </w:pPr>
      <w:r w:rsidRPr="003E3D81">
        <w:rPr>
          <w:sz w:val="24"/>
          <w:szCs w:val="24"/>
        </w:rPr>
        <w:t>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E3D81" w:rsidRPr="003E3D81" w:rsidRDefault="003E3D81" w:rsidP="003E3D81">
      <w:pPr>
        <w:widowControl w:val="0"/>
        <w:autoSpaceDE w:val="0"/>
        <w:autoSpaceDN w:val="0"/>
        <w:ind w:firstLine="709"/>
        <w:jc w:val="both"/>
        <w:rPr>
          <w:sz w:val="24"/>
          <w:szCs w:val="24"/>
        </w:rPr>
      </w:pPr>
      <w:r w:rsidRPr="003E3D81">
        <w:rPr>
          <w:sz w:val="24"/>
          <w:szCs w:val="24"/>
        </w:rPr>
        <w:t>2) инициатор инвестиционного проекта - юридическое лицо (за исключением государственных (муниципальных) учреждений), индивидуальный предприниматель или крестьянское (фермерское) хозяйство, осуществляющее реализацию инвестиционного проекта на территории Корсаковского городского округа;</w:t>
      </w:r>
    </w:p>
    <w:p w:rsidR="003E3D81" w:rsidRPr="003E3D81" w:rsidRDefault="003E3D81" w:rsidP="003E3D81">
      <w:pPr>
        <w:widowControl w:val="0"/>
        <w:autoSpaceDE w:val="0"/>
        <w:autoSpaceDN w:val="0"/>
        <w:ind w:firstLine="709"/>
        <w:jc w:val="both"/>
        <w:rPr>
          <w:sz w:val="24"/>
          <w:szCs w:val="24"/>
        </w:rPr>
      </w:pPr>
      <w:r w:rsidRPr="003E3D81">
        <w:rPr>
          <w:sz w:val="24"/>
          <w:szCs w:val="24"/>
        </w:rPr>
        <w:t>3) реализация инвестиционного проекта - осуществление практических действий в рамках инвестиционного проекта и вложения инвестиций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проектно-изыскательские работы и другие затраты инвестиционного характера;</w:t>
      </w:r>
    </w:p>
    <w:p w:rsidR="003E3D81" w:rsidRDefault="003E3D81" w:rsidP="003E3D81">
      <w:pPr>
        <w:widowControl w:val="0"/>
        <w:autoSpaceDE w:val="0"/>
        <w:autoSpaceDN w:val="0"/>
        <w:ind w:firstLine="709"/>
        <w:jc w:val="both"/>
        <w:rPr>
          <w:sz w:val="24"/>
          <w:szCs w:val="24"/>
        </w:rPr>
      </w:pPr>
      <w:r w:rsidRPr="003E3D81">
        <w:rPr>
          <w:sz w:val="24"/>
          <w:szCs w:val="24"/>
        </w:rPr>
        <w:t xml:space="preserve">4) </w:t>
      </w:r>
      <w:r w:rsidRPr="00F83BB3">
        <w:rPr>
          <w:sz w:val="24"/>
          <w:szCs w:val="24"/>
        </w:rPr>
        <w:t>российская лизинговая организация - коммерческая организация (резидент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лизингодателя в соответствии с Федеральным законом от 29.10.1998 № 164-ФЗ «О финансовой аренде (лизинге)»;</w:t>
      </w:r>
    </w:p>
    <w:p w:rsidR="003E3D81" w:rsidRPr="003E3D81" w:rsidRDefault="003E3D81" w:rsidP="003E3D81">
      <w:pPr>
        <w:widowControl w:val="0"/>
        <w:autoSpaceDE w:val="0"/>
        <w:autoSpaceDN w:val="0"/>
        <w:ind w:firstLine="709"/>
        <w:jc w:val="both"/>
        <w:rPr>
          <w:sz w:val="24"/>
          <w:szCs w:val="24"/>
        </w:rPr>
      </w:pPr>
      <w:r w:rsidRPr="003E3D81">
        <w:rPr>
          <w:sz w:val="24"/>
          <w:szCs w:val="24"/>
        </w:rPr>
        <w:t>5) отчетный год - год предоставления субсидии;</w:t>
      </w:r>
    </w:p>
    <w:p w:rsidR="003E3D81" w:rsidRPr="003E3D81" w:rsidRDefault="003E3D81" w:rsidP="003E3D81">
      <w:pPr>
        <w:widowControl w:val="0"/>
        <w:autoSpaceDE w:val="0"/>
        <w:autoSpaceDN w:val="0"/>
        <w:ind w:firstLine="709"/>
        <w:jc w:val="both"/>
        <w:rPr>
          <w:sz w:val="24"/>
          <w:szCs w:val="24"/>
        </w:rPr>
      </w:pPr>
      <w:r w:rsidRPr="003E3D81">
        <w:rPr>
          <w:sz w:val="24"/>
          <w:szCs w:val="24"/>
        </w:rPr>
        <w:t>6) уполномоченный орган - департамент экономического развития администрации Корсаковского городского округа.</w:t>
      </w:r>
    </w:p>
    <w:p w:rsidR="000C4504" w:rsidRDefault="00D2163E" w:rsidP="00E21756">
      <w:pPr>
        <w:ind w:firstLine="709"/>
        <w:jc w:val="both"/>
        <w:rPr>
          <w:sz w:val="24"/>
          <w:szCs w:val="24"/>
        </w:rPr>
      </w:pPr>
      <w:r w:rsidRPr="007C2D47">
        <w:rPr>
          <w:sz w:val="24"/>
          <w:szCs w:val="24"/>
        </w:rPr>
        <w:t xml:space="preserve">1.3. </w:t>
      </w:r>
      <w:r w:rsidR="00E21756" w:rsidRPr="00271C0D">
        <w:rPr>
          <w:sz w:val="24"/>
          <w:szCs w:val="24"/>
        </w:rPr>
        <w:t>Цель предоставления субсидии - возмещение инициаторам инвестиционных проектов затрат на уплату лизинговых платежей (за исключением части лизинговых плате</w:t>
      </w:r>
      <w:r w:rsidR="00E21756" w:rsidRPr="00271C0D">
        <w:rPr>
          <w:sz w:val="24"/>
          <w:szCs w:val="24"/>
        </w:rPr>
        <w:lastRenderedPageBreak/>
        <w:t>жей на покрытие доходов</w:t>
      </w:r>
      <w:r w:rsidR="00E21756" w:rsidRPr="00217DA6">
        <w:rPr>
          <w:sz w:val="24"/>
          <w:szCs w:val="24"/>
        </w:rPr>
        <w:t xml:space="preserve"> лизингодателя) по договорам финансовой аренды (лизинга), заключенным с российскими лизинговыми организациями, в целях использования предмета лизинга для реализации инвестиционного проекта</w:t>
      </w:r>
      <w:r w:rsidR="000C4504">
        <w:rPr>
          <w:sz w:val="24"/>
          <w:szCs w:val="24"/>
        </w:rPr>
        <w:t>.</w:t>
      </w:r>
    </w:p>
    <w:p w:rsidR="000C4504" w:rsidRDefault="000C4504" w:rsidP="00E21756">
      <w:pPr>
        <w:ind w:firstLine="709"/>
        <w:jc w:val="both"/>
        <w:rPr>
          <w:sz w:val="24"/>
          <w:szCs w:val="24"/>
        </w:rPr>
      </w:pPr>
      <w:r w:rsidRPr="000C4504">
        <w:rPr>
          <w:sz w:val="24"/>
          <w:szCs w:val="24"/>
        </w:rPr>
        <w:t>Субсидия предоставляется в рамках реализации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w:t>
      </w:r>
    </w:p>
    <w:p w:rsidR="000C4504" w:rsidRPr="00262152" w:rsidRDefault="000C4504" w:rsidP="000C4504">
      <w:pPr>
        <w:ind w:firstLine="709"/>
        <w:jc w:val="both"/>
        <w:rPr>
          <w:sz w:val="24"/>
          <w:szCs w:val="24"/>
        </w:rPr>
      </w:pPr>
      <w:r w:rsidRPr="00262152">
        <w:rPr>
          <w:sz w:val="24"/>
          <w:szCs w:val="24"/>
        </w:rPr>
        <w:t xml:space="preserve">1.4. Администрация Корсаковского городского округа является главным распорядителем средств 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(далее </w:t>
      </w:r>
      <w:r>
        <w:rPr>
          <w:sz w:val="24"/>
          <w:szCs w:val="24"/>
        </w:rPr>
        <w:t>-</w:t>
      </w:r>
      <w:r w:rsidRPr="00262152">
        <w:rPr>
          <w:sz w:val="24"/>
          <w:szCs w:val="24"/>
        </w:rPr>
        <w:t xml:space="preserve"> Администрация, главный распорядитель бюджетных средств).</w:t>
      </w:r>
    </w:p>
    <w:p w:rsidR="000C4504" w:rsidRPr="009A6A87" w:rsidRDefault="000C4504" w:rsidP="000C4504">
      <w:pPr>
        <w:ind w:firstLine="709"/>
        <w:contextualSpacing/>
        <w:jc w:val="both"/>
        <w:rPr>
          <w:sz w:val="24"/>
          <w:szCs w:val="24"/>
        </w:rPr>
      </w:pPr>
      <w:r w:rsidRPr="0083750F">
        <w:rPr>
          <w:sz w:val="24"/>
          <w:szCs w:val="24"/>
        </w:rPr>
        <w:t xml:space="preserve">1.5. Категория получателей субсидии </w:t>
      </w:r>
      <w:r>
        <w:rPr>
          <w:sz w:val="24"/>
          <w:szCs w:val="24"/>
        </w:rPr>
        <w:t>-</w:t>
      </w:r>
      <w:r w:rsidRPr="009A6A87">
        <w:rPr>
          <w:sz w:val="24"/>
          <w:szCs w:val="24"/>
        </w:rPr>
        <w:t xml:space="preserve">инициаторы инвестиционных проектов </w:t>
      </w:r>
      <w:r w:rsidR="008366E5">
        <w:rPr>
          <w:sz w:val="24"/>
          <w:szCs w:val="24"/>
        </w:rPr>
        <w:t xml:space="preserve">             </w:t>
      </w:r>
      <w:r w:rsidRPr="009A6A87">
        <w:rPr>
          <w:sz w:val="24"/>
          <w:szCs w:val="24"/>
        </w:rPr>
        <w:t>(далее</w:t>
      </w:r>
      <w:r w:rsidR="008366E5">
        <w:rPr>
          <w:sz w:val="24"/>
          <w:szCs w:val="24"/>
        </w:rPr>
        <w:t xml:space="preserve"> </w:t>
      </w:r>
      <w:r>
        <w:rPr>
          <w:sz w:val="24"/>
          <w:szCs w:val="24"/>
        </w:rPr>
        <w:t>-</w:t>
      </w:r>
      <w:r w:rsidRPr="009A6A87">
        <w:rPr>
          <w:sz w:val="24"/>
          <w:szCs w:val="24"/>
        </w:rPr>
        <w:t xml:space="preserve"> субъекты</w:t>
      </w:r>
      <w:r>
        <w:rPr>
          <w:sz w:val="24"/>
          <w:szCs w:val="24"/>
        </w:rPr>
        <w:t>, участники отбора</w:t>
      </w:r>
      <w:r w:rsidRPr="009A6A87">
        <w:rPr>
          <w:sz w:val="24"/>
          <w:szCs w:val="24"/>
        </w:rPr>
        <w:t>).</w:t>
      </w:r>
    </w:p>
    <w:p w:rsidR="000C4504" w:rsidRPr="0083750F" w:rsidRDefault="000C4504" w:rsidP="000C4504">
      <w:pPr>
        <w:ind w:firstLine="709"/>
        <w:contextualSpacing/>
        <w:jc w:val="both"/>
        <w:rPr>
          <w:sz w:val="24"/>
          <w:szCs w:val="24"/>
        </w:rPr>
      </w:pPr>
      <w:r>
        <w:rPr>
          <w:sz w:val="24"/>
          <w:szCs w:val="24"/>
        </w:rPr>
        <w:t xml:space="preserve">1.6. </w:t>
      </w:r>
      <w:r w:rsidRPr="0083750F">
        <w:rPr>
          <w:sz w:val="24"/>
          <w:szCs w:val="24"/>
        </w:rPr>
        <w:t>Субъекты, имеющие право на получение субсидий, отбираются исходя из указанных на дату подачи заявки критериев:</w:t>
      </w:r>
    </w:p>
    <w:p w:rsidR="000C4504" w:rsidRPr="009A6A87" w:rsidRDefault="000C4504" w:rsidP="000C4504">
      <w:pPr>
        <w:ind w:firstLine="709"/>
        <w:contextualSpacing/>
        <w:jc w:val="both"/>
        <w:rPr>
          <w:sz w:val="24"/>
          <w:szCs w:val="24"/>
        </w:rPr>
      </w:pPr>
      <w:r w:rsidRPr="009A6A87">
        <w:rPr>
          <w:sz w:val="24"/>
          <w:szCs w:val="24"/>
        </w:rPr>
        <w:t>1.</w:t>
      </w:r>
      <w:r>
        <w:rPr>
          <w:sz w:val="24"/>
          <w:szCs w:val="24"/>
        </w:rPr>
        <w:t>6</w:t>
      </w:r>
      <w:r w:rsidRPr="009A6A87">
        <w:rPr>
          <w:sz w:val="24"/>
          <w:szCs w:val="24"/>
        </w:rPr>
        <w:t>.1. Субсидии предоставляются субъектам:</w:t>
      </w:r>
    </w:p>
    <w:p w:rsidR="000C4504" w:rsidRPr="000C4504" w:rsidRDefault="000C4504" w:rsidP="000C4504">
      <w:pPr>
        <w:ind w:firstLine="709"/>
        <w:contextualSpacing/>
        <w:jc w:val="both"/>
        <w:rPr>
          <w:sz w:val="24"/>
          <w:szCs w:val="24"/>
        </w:rPr>
      </w:pPr>
      <w:r w:rsidRPr="000C4504">
        <w:rPr>
          <w:sz w:val="24"/>
          <w:szCs w:val="24"/>
        </w:rPr>
        <w:t>1) вставшим по месту осуществления своей деятельности в Корсаковском городском округе на учет в налоговом органе и имеющим государственную регистрацию юридического лица и индивидуального предпринимателя (далее - государственная регистрация):</w:t>
      </w:r>
    </w:p>
    <w:p w:rsidR="000C4504" w:rsidRPr="000C4504" w:rsidRDefault="000C4504" w:rsidP="000C4504">
      <w:pPr>
        <w:ind w:firstLine="709"/>
        <w:contextualSpacing/>
        <w:jc w:val="both"/>
        <w:rPr>
          <w:sz w:val="24"/>
          <w:szCs w:val="24"/>
        </w:rPr>
      </w:pPr>
      <w:r w:rsidRPr="000C4504">
        <w:rPr>
          <w:sz w:val="24"/>
          <w:szCs w:val="24"/>
        </w:rPr>
        <w:t>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законом от 08.08.2001 № 129-ФЗ «О государственной регистрации юридических лиц и индивидуальных предпринимателей», в Корсаковском городском округе;</w:t>
      </w:r>
    </w:p>
    <w:p w:rsidR="000C4504" w:rsidRPr="000C4504" w:rsidRDefault="000C4504" w:rsidP="000C4504">
      <w:pPr>
        <w:ind w:firstLine="709"/>
        <w:contextualSpacing/>
        <w:jc w:val="both"/>
        <w:rPr>
          <w:sz w:val="24"/>
          <w:szCs w:val="24"/>
        </w:rPr>
      </w:pPr>
      <w:r w:rsidRPr="000C4504">
        <w:rPr>
          <w:sz w:val="24"/>
          <w:szCs w:val="24"/>
        </w:rPr>
        <w:t>для индивидуального предпринимателя - по месту его жительства в Корсаковском городском округе;</w:t>
      </w:r>
    </w:p>
    <w:p w:rsidR="000C4504" w:rsidRPr="000C4504" w:rsidRDefault="000C4504" w:rsidP="000C4504">
      <w:pPr>
        <w:widowControl w:val="0"/>
        <w:autoSpaceDE w:val="0"/>
        <w:autoSpaceDN w:val="0"/>
        <w:ind w:firstLine="709"/>
        <w:jc w:val="both"/>
        <w:rPr>
          <w:sz w:val="24"/>
          <w:szCs w:val="24"/>
        </w:rPr>
      </w:pPr>
      <w:r w:rsidRPr="000C4504">
        <w:rPr>
          <w:sz w:val="24"/>
          <w:szCs w:val="24"/>
        </w:rPr>
        <w:t>2) у которых есть трудоустроенные граждане (среднесписочная численность работающих составляет 1 и более человек);</w:t>
      </w:r>
    </w:p>
    <w:p w:rsidR="000C4504" w:rsidRPr="000C4504" w:rsidRDefault="000C4504" w:rsidP="000C4504">
      <w:pPr>
        <w:ind w:firstLine="709"/>
        <w:contextualSpacing/>
        <w:jc w:val="both"/>
        <w:rPr>
          <w:sz w:val="24"/>
          <w:szCs w:val="24"/>
        </w:rPr>
      </w:pPr>
      <w:r w:rsidRPr="000C4504">
        <w:rPr>
          <w:sz w:val="24"/>
          <w:szCs w:val="24"/>
        </w:rPr>
        <w:t>3) реализующим (реализовавшим) инвестиционный проект на территории Корсаковского городского округа;</w:t>
      </w:r>
    </w:p>
    <w:p w:rsidR="000C4504" w:rsidRPr="000C4504" w:rsidRDefault="000C4504" w:rsidP="000C4504">
      <w:pPr>
        <w:ind w:firstLine="709"/>
        <w:contextualSpacing/>
        <w:jc w:val="both"/>
        <w:rPr>
          <w:sz w:val="24"/>
          <w:szCs w:val="24"/>
        </w:rPr>
      </w:pPr>
      <w:r w:rsidRPr="000C4504">
        <w:rPr>
          <w:sz w:val="24"/>
          <w:szCs w:val="24"/>
        </w:rPr>
        <w:t>4) в отношении которых 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w:t>
      </w:r>
    </w:p>
    <w:p w:rsidR="000C4504" w:rsidRPr="000C4504" w:rsidRDefault="000C4504" w:rsidP="000C4504">
      <w:pPr>
        <w:ind w:firstLine="709"/>
        <w:contextualSpacing/>
        <w:jc w:val="both"/>
        <w:rPr>
          <w:sz w:val="24"/>
          <w:szCs w:val="24"/>
        </w:rPr>
      </w:pPr>
      <w:r w:rsidRPr="000C4504">
        <w:rPr>
          <w:sz w:val="24"/>
          <w:szCs w:val="24"/>
        </w:rPr>
        <w:t>5) с момента признания которых допустившими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0C4504" w:rsidRPr="000C4504" w:rsidRDefault="000C4504" w:rsidP="000C4504">
      <w:pPr>
        <w:ind w:firstLine="709"/>
        <w:contextualSpacing/>
        <w:jc w:val="both"/>
        <w:rPr>
          <w:sz w:val="24"/>
          <w:szCs w:val="24"/>
        </w:rPr>
      </w:pPr>
      <w:r w:rsidRPr="000C4504">
        <w:rPr>
          <w:rFonts w:eastAsia="Calibri"/>
          <w:sz w:val="24"/>
          <w:szCs w:val="24"/>
          <w:lang w:eastAsia="en-US"/>
        </w:rPr>
        <w:t>6) не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504" w:rsidRPr="000C4504" w:rsidRDefault="000C4504" w:rsidP="000C4504">
      <w:pPr>
        <w:ind w:firstLine="709"/>
        <w:contextualSpacing/>
        <w:jc w:val="both"/>
        <w:rPr>
          <w:sz w:val="24"/>
          <w:szCs w:val="24"/>
        </w:rPr>
      </w:pPr>
      <w:r w:rsidRPr="000C4504">
        <w:rPr>
          <w:sz w:val="24"/>
          <w:szCs w:val="24"/>
        </w:rPr>
        <w:t>7) прошедшим конкурсный отбор, проводимый администрацией Корсаковского городского округа в соответствии с настоящим порядком;</w:t>
      </w:r>
    </w:p>
    <w:p w:rsidR="000C4504" w:rsidRPr="000C4504" w:rsidRDefault="000C4504" w:rsidP="000C4504">
      <w:pPr>
        <w:ind w:firstLine="709"/>
        <w:contextualSpacing/>
        <w:jc w:val="both"/>
        <w:rPr>
          <w:sz w:val="24"/>
          <w:szCs w:val="24"/>
        </w:rPr>
      </w:pPr>
      <w:r w:rsidRPr="000C4504">
        <w:rPr>
          <w:sz w:val="24"/>
          <w:szCs w:val="24"/>
        </w:rPr>
        <w:t>8) открывшим расчетный счет в учреждениях Центрального банка Российской Федерации или кредитных организациях.</w:t>
      </w:r>
    </w:p>
    <w:p w:rsidR="000C4504" w:rsidRPr="000C4504" w:rsidRDefault="000C4504" w:rsidP="000C4504">
      <w:pPr>
        <w:ind w:firstLine="709"/>
        <w:contextualSpacing/>
        <w:jc w:val="both"/>
        <w:rPr>
          <w:sz w:val="24"/>
          <w:szCs w:val="24"/>
        </w:rPr>
      </w:pPr>
      <w:r w:rsidRPr="000C4504">
        <w:rPr>
          <w:sz w:val="24"/>
          <w:szCs w:val="24"/>
        </w:rPr>
        <w:t>1.6.2. Субсидия не предоставляется субъектам:</w:t>
      </w:r>
    </w:p>
    <w:p w:rsidR="000C4504" w:rsidRPr="000C4504" w:rsidRDefault="000C4504" w:rsidP="000C4504">
      <w:pPr>
        <w:widowControl w:val="0"/>
        <w:autoSpaceDE w:val="0"/>
        <w:autoSpaceDN w:val="0"/>
        <w:ind w:firstLine="709"/>
        <w:jc w:val="both"/>
        <w:rPr>
          <w:sz w:val="24"/>
          <w:szCs w:val="24"/>
        </w:rPr>
      </w:pPr>
      <w:r w:rsidRPr="000C4504">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w:t>
      </w:r>
      <w:r w:rsidRPr="000C4504">
        <w:rPr>
          <w:sz w:val="24"/>
          <w:szCs w:val="24"/>
        </w:rPr>
        <w:lastRenderedPageBreak/>
        <w:t>ми;</w:t>
      </w:r>
    </w:p>
    <w:p w:rsidR="000C4504" w:rsidRPr="000C4504" w:rsidRDefault="000C4504" w:rsidP="000C4504">
      <w:pPr>
        <w:widowControl w:val="0"/>
        <w:autoSpaceDE w:val="0"/>
        <w:autoSpaceDN w:val="0"/>
        <w:ind w:firstLine="709"/>
        <w:jc w:val="both"/>
        <w:rPr>
          <w:sz w:val="24"/>
          <w:szCs w:val="24"/>
        </w:rPr>
      </w:pPr>
      <w:r w:rsidRPr="000C4504">
        <w:rPr>
          <w:sz w:val="24"/>
          <w:szCs w:val="24"/>
        </w:rPr>
        <w:t>2) являющимся участниками соглашений о разделе продукции;</w:t>
      </w:r>
    </w:p>
    <w:p w:rsidR="000C4504" w:rsidRPr="000C4504" w:rsidRDefault="000C4504" w:rsidP="000C4504">
      <w:pPr>
        <w:widowControl w:val="0"/>
        <w:autoSpaceDE w:val="0"/>
        <w:autoSpaceDN w:val="0"/>
        <w:ind w:firstLine="709"/>
        <w:jc w:val="both"/>
        <w:rPr>
          <w:sz w:val="24"/>
          <w:szCs w:val="24"/>
        </w:rPr>
      </w:pPr>
      <w:r w:rsidRPr="000C4504">
        <w:rPr>
          <w:sz w:val="24"/>
          <w:szCs w:val="24"/>
        </w:rPr>
        <w:t>3) осуществляющим предпринимательскую деятельность в сфере игорного бизнеса;</w:t>
      </w:r>
    </w:p>
    <w:p w:rsidR="000C4504" w:rsidRPr="000C4504" w:rsidRDefault="000C4504" w:rsidP="000C4504">
      <w:pPr>
        <w:widowControl w:val="0"/>
        <w:autoSpaceDE w:val="0"/>
        <w:autoSpaceDN w:val="0"/>
        <w:ind w:firstLine="709"/>
        <w:jc w:val="both"/>
        <w:rPr>
          <w:sz w:val="24"/>
          <w:szCs w:val="24"/>
        </w:rPr>
      </w:pPr>
      <w:r w:rsidRPr="000C4504">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4504" w:rsidRPr="007C7411" w:rsidRDefault="000C4504" w:rsidP="000C4504">
      <w:pPr>
        <w:widowControl w:val="0"/>
        <w:autoSpaceDE w:val="0"/>
        <w:autoSpaceDN w:val="0"/>
        <w:ind w:firstLine="709"/>
        <w:jc w:val="both"/>
        <w:rPr>
          <w:sz w:val="24"/>
          <w:szCs w:val="24"/>
        </w:rPr>
      </w:pPr>
      <w:r w:rsidRPr="000C4504">
        <w:rPr>
          <w:sz w:val="24"/>
          <w:szCs w:val="24"/>
        </w:rPr>
        <w:t>5)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857C35" w:rsidRPr="00217DA6" w:rsidRDefault="000C4504" w:rsidP="00857C35">
      <w:pPr>
        <w:ind w:firstLine="709"/>
        <w:contextualSpacing/>
        <w:jc w:val="both"/>
        <w:rPr>
          <w:sz w:val="24"/>
          <w:szCs w:val="24"/>
        </w:rPr>
      </w:pPr>
      <w:r w:rsidRPr="000C4504">
        <w:rPr>
          <w:sz w:val="24"/>
          <w:szCs w:val="24"/>
        </w:rPr>
        <w:t>6) на возмещение затрат</w:t>
      </w:r>
      <w:r w:rsidR="00857C35" w:rsidRPr="00217DA6">
        <w:rPr>
          <w:sz w:val="24"/>
          <w:szCs w:val="24"/>
        </w:rPr>
        <w:t>:</w:t>
      </w:r>
    </w:p>
    <w:p w:rsidR="00857C35" w:rsidRPr="00217DA6" w:rsidRDefault="00857C35" w:rsidP="00857C35">
      <w:pPr>
        <w:autoSpaceDE w:val="0"/>
        <w:autoSpaceDN w:val="0"/>
        <w:adjustRightInd w:val="0"/>
        <w:ind w:firstLine="708"/>
        <w:jc w:val="both"/>
        <w:rPr>
          <w:sz w:val="24"/>
          <w:szCs w:val="24"/>
        </w:rPr>
      </w:pPr>
      <w:r w:rsidRPr="00857C35">
        <w:rPr>
          <w:sz w:val="24"/>
          <w:szCs w:val="24"/>
        </w:rPr>
        <w:t xml:space="preserve">- </w:t>
      </w:r>
      <w:r w:rsidRPr="00217DA6">
        <w:rPr>
          <w:sz w:val="24"/>
          <w:szCs w:val="24"/>
        </w:rPr>
        <w:t>по договорам финансовой аренды (лизинга), возникшим по договору перевода долга, согласно которому получатель субсидии принял на себя обязательства другого хозяйствующего получателя субсидии;</w:t>
      </w:r>
    </w:p>
    <w:p w:rsidR="00857C35" w:rsidRPr="00217DA6" w:rsidRDefault="00857C35" w:rsidP="00857C35">
      <w:pPr>
        <w:autoSpaceDE w:val="0"/>
        <w:autoSpaceDN w:val="0"/>
        <w:adjustRightInd w:val="0"/>
        <w:ind w:firstLine="708"/>
        <w:jc w:val="both"/>
        <w:rPr>
          <w:sz w:val="24"/>
          <w:szCs w:val="24"/>
        </w:rPr>
      </w:pPr>
      <w:r w:rsidRPr="00857C35">
        <w:rPr>
          <w:sz w:val="24"/>
          <w:szCs w:val="24"/>
        </w:rPr>
        <w:t>-</w:t>
      </w:r>
      <w:r w:rsidRPr="00217DA6">
        <w:rPr>
          <w:sz w:val="24"/>
          <w:szCs w:val="24"/>
        </w:rPr>
        <w:t xml:space="preserve"> по договорам финансовой аренды (лизинга), предоставляющим право передачи предмета лизинга в аренду (субаренду) третьим лицам;</w:t>
      </w:r>
    </w:p>
    <w:p w:rsidR="00857C35" w:rsidRPr="00217DA6" w:rsidRDefault="00857C35" w:rsidP="00857C35">
      <w:pPr>
        <w:autoSpaceDE w:val="0"/>
        <w:autoSpaceDN w:val="0"/>
        <w:adjustRightInd w:val="0"/>
        <w:ind w:firstLine="708"/>
        <w:jc w:val="both"/>
        <w:rPr>
          <w:sz w:val="24"/>
          <w:szCs w:val="24"/>
        </w:rPr>
      </w:pPr>
      <w:r w:rsidRPr="00857C35">
        <w:rPr>
          <w:sz w:val="24"/>
          <w:szCs w:val="24"/>
        </w:rPr>
        <w:t>-</w:t>
      </w:r>
      <w:r w:rsidRPr="00217DA6">
        <w:rPr>
          <w:sz w:val="24"/>
          <w:szCs w:val="24"/>
        </w:rPr>
        <w:t xml:space="preserve"> по договорам финансовой аренды (лизинга) на приобретение легковых автомобилей и транспортных средств, предназначенных для перевозки грузов, имеющих максимальную массу не более 3,5 тонн;</w:t>
      </w:r>
    </w:p>
    <w:p w:rsidR="00857C35" w:rsidRPr="00217DA6" w:rsidRDefault="00857C35" w:rsidP="00857C35">
      <w:pPr>
        <w:autoSpaceDE w:val="0"/>
        <w:autoSpaceDN w:val="0"/>
        <w:adjustRightInd w:val="0"/>
        <w:ind w:firstLine="708"/>
        <w:jc w:val="both"/>
        <w:rPr>
          <w:sz w:val="24"/>
          <w:szCs w:val="24"/>
        </w:rPr>
      </w:pPr>
      <w:r w:rsidRPr="00857C35">
        <w:rPr>
          <w:sz w:val="24"/>
          <w:szCs w:val="24"/>
        </w:rPr>
        <w:t xml:space="preserve">- </w:t>
      </w:r>
      <w:r w:rsidRPr="00217DA6">
        <w:rPr>
          <w:sz w:val="24"/>
          <w:szCs w:val="24"/>
        </w:rPr>
        <w:t>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857C35" w:rsidRDefault="00857C35" w:rsidP="00857C35">
      <w:pPr>
        <w:autoSpaceDE w:val="0"/>
        <w:autoSpaceDN w:val="0"/>
        <w:adjustRightInd w:val="0"/>
        <w:ind w:firstLine="709"/>
        <w:jc w:val="both"/>
        <w:rPr>
          <w:rFonts w:eastAsia="Calibri"/>
          <w:sz w:val="24"/>
          <w:szCs w:val="24"/>
          <w:lang w:eastAsia="en-US"/>
        </w:rPr>
      </w:pPr>
      <w:r w:rsidRPr="00857C35">
        <w:rPr>
          <w:sz w:val="24"/>
          <w:szCs w:val="24"/>
        </w:rPr>
        <w:t>-</w:t>
      </w:r>
      <w:r w:rsidRPr="00217DA6">
        <w:rPr>
          <w:sz w:val="24"/>
          <w:szCs w:val="24"/>
        </w:rPr>
        <w:t xml:space="preserve"> по выплаченным штрафным санкциям, начисленным и уплаченным по просроченной задолженности, возникшей по договору финансовой аренды (лизинга).</w:t>
      </w:r>
    </w:p>
    <w:p w:rsidR="000C4504" w:rsidRPr="000C4504" w:rsidRDefault="000C4504" w:rsidP="000C4504">
      <w:pPr>
        <w:widowControl w:val="0"/>
        <w:autoSpaceDE w:val="0"/>
        <w:autoSpaceDN w:val="0"/>
        <w:ind w:firstLine="709"/>
        <w:rPr>
          <w:sz w:val="24"/>
          <w:szCs w:val="24"/>
        </w:rPr>
      </w:pPr>
      <w:r w:rsidRPr="000C4504">
        <w:rPr>
          <w:sz w:val="24"/>
          <w:szCs w:val="24"/>
        </w:rPr>
        <w:t xml:space="preserve">1.6.3. Субсидия предоставляется при наличии инвестиционного проекта. </w:t>
      </w:r>
    </w:p>
    <w:p w:rsidR="000C4504" w:rsidRPr="000C4504" w:rsidRDefault="000C4504" w:rsidP="000C4504">
      <w:pPr>
        <w:autoSpaceDE w:val="0"/>
        <w:autoSpaceDN w:val="0"/>
        <w:adjustRightInd w:val="0"/>
        <w:ind w:firstLine="709"/>
        <w:jc w:val="both"/>
        <w:rPr>
          <w:sz w:val="24"/>
          <w:szCs w:val="24"/>
        </w:rPr>
      </w:pPr>
      <w:r w:rsidRPr="000C4504">
        <w:rPr>
          <w:sz w:val="24"/>
          <w:szCs w:val="24"/>
        </w:rPr>
        <w:t xml:space="preserve">1.7. Способ проведения отбора устанавливается в соответствии с пунктом 2.1 настоящего порядка. </w:t>
      </w:r>
    </w:p>
    <w:p w:rsidR="000C4504" w:rsidRPr="000C4504" w:rsidRDefault="000C4504" w:rsidP="000C4504">
      <w:pPr>
        <w:autoSpaceDE w:val="0"/>
        <w:autoSpaceDN w:val="0"/>
        <w:adjustRightInd w:val="0"/>
        <w:ind w:firstLine="709"/>
        <w:jc w:val="both"/>
        <w:rPr>
          <w:rFonts w:eastAsia="Calibri"/>
          <w:b/>
          <w:sz w:val="24"/>
          <w:szCs w:val="24"/>
          <w:lang w:eastAsia="en-US"/>
        </w:rPr>
      </w:pPr>
      <w:r w:rsidRPr="000C4504">
        <w:rPr>
          <w:sz w:val="24"/>
          <w:szCs w:val="24"/>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муниципального образования «Корсаковский городской округ» Сахалинской области.</w:t>
      </w:r>
    </w:p>
    <w:p w:rsidR="00F600F8" w:rsidRPr="00907FAF" w:rsidRDefault="00F600F8" w:rsidP="00181F11">
      <w:pPr>
        <w:ind w:firstLine="709"/>
        <w:jc w:val="both"/>
        <w:rPr>
          <w:sz w:val="24"/>
          <w:szCs w:val="24"/>
        </w:rPr>
      </w:pPr>
    </w:p>
    <w:p w:rsidR="00C315C5" w:rsidRDefault="00935D49" w:rsidP="00181F11">
      <w:pPr>
        <w:autoSpaceDE w:val="0"/>
        <w:autoSpaceDN w:val="0"/>
        <w:adjustRightInd w:val="0"/>
        <w:jc w:val="center"/>
        <w:rPr>
          <w:rFonts w:eastAsiaTheme="minorHAnsi"/>
          <w:sz w:val="24"/>
          <w:szCs w:val="24"/>
          <w:lang w:eastAsia="en-US"/>
        </w:rPr>
      </w:pPr>
      <w:r w:rsidRPr="00F822D5">
        <w:rPr>
          <w:rFonts w:eastAsiaTheme="minorHAnsi"/>
          <w:sz w:val="24"/>
          <w:szCs w:val="24"/>
          <w:lang w:eastAsia="en-US"/>
        </w:rPr>
        <w:t>2.</w:t>
      </w:r>
      <w:r w:rsidRPr="00F822D5">
        <w:rPr>
          <w:rFonts w:eastAsiaTheme="minorHAnsi"/>
          <w:sz w:val="24"/>
          <w:szCs w:val="24"/>
          <w:lang w:val="en-US" w:eastAsia="en-US"/>
        </w:rPr>
        <w:t> </w:t>
      </w:r>
      <w:r w:rsidRPr="00F822D5">
        <w:rPr>
          <w:rFonts w:eastAsiaTheme="minorHAnsi"/>
          <w:sz w:val="24"/>
          <w:szCs w:val="24"/>
          <w:lang w:eastAsia="en-US"/>
        </w:rPr>
        <w:t>Порядок проведения отбора</w:t>
      </w:r>
      <w:r w:rsidR="00C315C5">
        <w:rPr>
          <w:rFonts w:eastAsiaTheme="minorHAnsi"/>
          <w:sz w:val="24"/>
          <w:szCs w:val="24"/>
          <w:lang w:eastAsia="en-US"/>
        </w:rPr>
        <w:t xml:space="preserve"> получателей субсидий </w:t>
      </w:r>
    </w:p>
    <w:p w:rsidR="00935D49" w:rsidRPr="00F822D5" w:rsidRDefault="00C315C5" w:rsidP="00181F11">
      <w:pPr>
        <w:autoSpaceDE w:val="0"/>
        <w:autoSpaceDN w:val="0"/>
        <w:adjustRightInd w:val="0"/>
        <w:jc w:val="center"/>
        <w:rPr>
          <w:rFonts w:eastAsiaTheme="minorHAnsi"/>
          <w:sz w:val="24"/>
          <w:szCs w:val="24"/>
          <w:lang w:eastAsia="en-US"/>
        </w:rPr>
      </w:pPr>
      <w:r>
        <w:rPr>
          <w:rFonts w:eastAsiaTheme="minorHAnsi"/>
          <w:sz w:val="24"/>
          <w:szCs w:val="24"/>
          <w:lang w:eastAsia="en-US"/>
        </w:rPr>
        <w:t>для предоставления субсидий</w:t>
      </w:r>
    </w:p>
    <w:p w:rsidR="00181F11" w:rsidRPr="00907FAF" w:rsidRDefault="00181F11" w:rsidP="00181F11">
      <w:pPr>
        <w:autoSpaceDE w:val="0"/>
        <w:autoSpaceDN w:val="0"/>
        <w:adjustRightInd w:val="0"/>
        <w:jc w:val="center"/>
        <w:rPr>
          <w:rFonts w:eastAsiaTheme="minorHAnsi"/>
          <w:b/>
          <w:sz w:val="24"/>
          <w:szCs w:val="24"/>
          <w:lang w:eastAsia="en-US"/>
        </w:rPr>
      </w:pPr>
    </w:p>
    <w:p w:rsidR="00857C35" w:rsidRPr="009A6A87" w:rsidRDefault="00857C35" w:rsidP="00857C35">
      <w:pPr>
        <w:autoSpaceDE w:val="0"/>
        <w:autoSpaceDN w:val="0"/>
        <w:adjustRightInd w:val="0"/>
        <w:ind w:firstLine="709"/>
        <w:jc w:val="both"/>
        <w:rPr>
          <w:sz w:val="24"/>
          <w:szCs w:val="24"/>
        </w:rPr>
      </w:pPr>
      <w:r w:rsidRPr="009A6A87">
        <w:rPr>
          <w:rFonts w:eastAsia="Calibri"/>
          <w:sz w:val="24"/>
          <w:szCs w:val="24"/>
          <w:lang w:eastAsia="en-US"/>
        </w:rPr>
        <w:t xml:space="preserve">2.1. </w:t>
      </w:r>
      <w:r w:rsidRPr="009A6A87">
        <w:rPr>
          <w:sz w:val="24"/>
          <w:szCs w:val="24"/>
        </w:rPr>
        <w:t xml:space="preserve">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w:t>
      </w:r>
      <w:r>
        <w:rPr>
          <w:sz w:val="24"/>
          <w:szCs w:val="24"/>
        </w:rPr>
        <w:t>-</w:t>
      </w:r>
      <w:r w:rsidRPr="009A6A87">
        <w:rPr>
          <w:sz w:val="24"/>
          <w:szCs w:val="24"/>
        </w:rPr>
        <w:t xml:space="preserve"> отбор).</w:t>
      </w:r>
    </w:p>
    <w:p w:rsidR="008E5FCC" w:rsidRPr="0032030E" w:rsidRDefault="008E5FCC" w:rsidP="008E5FCC">
      <w:pPr>
        <w:pStyle w:val="ConsPlusNormal"/>
        <w:ind w:firstLine="709"/>
        <w:jc w:val="both"/>
        <w:rPr>
          <w:rFonts w:ascii="Times New Roman" w:eastAsiaTheme="minorHAnsi" w:hAnsi="Times New Roman" w:cs="Times New Roman"/>
          <w:sz w:val="24"/>
          <w:szCs w:val="24"/>
          <w:lang w:eastAsia="en-US"/>
        </w:rPr>
      </w:pPr>
      <w:r w:rsidRPr="0032030E">
        <w:rPr>
          <w:rFonts w:ascii="Times New Roman" w:eastAsiaTheme="minorHAnsi" w:hAnsi="Times New Roman" w:cs="Times New Roman"/>
          <w:sz w:val="24"/>
          <w:szCs w:val="24"/>
          <w:lang w:eastAsia="en-US"/>
        </w:rPr>
        <w:t>2.2. 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информационно-телекоммуникационной сети «Интернет» (www.sakh-korsakov.ru) с указанием:</w:t>
      </w:r>
    </w:p>
    <w:p w:rsidR="008E5FCC" w:rsidRPr="0032030E" w:rsidRDefault="008E5FCC" w:rsidP="008E5FCC">
      <w:pPr>
        <w:tabs>
          <w:tab w:val="left" w:pos="993"/>
        </w:tabs>
        <w:ind w:firstLine="709"/>
        <w:jc w:val="both"/>
        <w:rPr>
          <w:sz w:val="24"/>
          <w:szCs w:val="24"/>
        </w:rPr>
      </w:pPr>
      <w:r w:rsidRPr="0032030E">
        <w:rPr>
          <w:sz w:val="24"/>
          <w:szCs w:val="24"/>
        </w:rPr>
        <w:t>- сроков проведения отбора;</w:t>
      </w:r>
    </w:p>
    <w:p w:rsidR="008E5FCC" w:rsidRPr="0032030E" w:rsidRDefault="008E5FCC" w:rsidP="008E5FCC">
      <w:pPr>
        <w:ind w:firstLine="708"/>
        <w:jc w:val="both"/>
        <w:rPr>
          <w:sz w:val="24"/>
          <w:szCs w:val="24"/>
        </w:rPr>
      </w:pPr>
      <w:r w:rsidRPr="0032030E">
        <w:rPr>
          <w:sz w:val="24"/>
          <w:szCs w:val="24"/>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w:t>
      </w:r>
    </w:p>
    <w:p w:rsidR="008E5FCC" w:rsidRPr="0032030E" w:rsidRDefault="008E5FCC" w:rsidP="008E5FCC">
      <w:pPr>
        <w:tabs>
          <w:tab w:val="left" w:pos="993"/>
        </w:tabs>
        <w:ind w:firstLine="709"/>
        <w:jc w:val="both"/>
        <w:rPr>
          <w:sz w:val="24"/>
          <w:szCs w:val="24"/>
        </w:rPr>
      </w:pPr>
      <w:r w:rsidRPr="0032030E">
        <w:rPr>
          <w:sz w:val="24"/>
          <w:szCs w:val="24"/>
        </w:rPr>
        <w:t>- наименования, места нахождения, почтового адреса, адреса электронной почты главного распорядителя как получателя бюджетных средств;</w:t>
      </w:r>
    </w:p>
    <w:p w:rsidR="008E5FCC" w:rsidRPr="0032030E" w:rsidRDefault="008E5FCC" w:rsidP="008E5FCC">
      <w:pPr>
        <w:tabs>
          <w:tab w:val="left" w:pos="993"/>
        </w:tabs>
        <w:ind w:firstLine="709"/>
        <w:jc w:val="both"/>
        <w:rPr>
          <w:sz w:val="24"/>
          <w:szCs w:val="24"/>
        </w:rPr>
      </w:pPr>
      <w:r w:rsidRPr="0032030E">
        <w:rPr>
          <w:sz w:val="24"/>
          <w:szCs w:val="24"/>
        </w:rPr>
        <w:t>-  результатов предоставления субсидии;</w:t>
      </w:r>
    </w:p>
    <w:p w:rsidR="008E5FCC" w:rsidRPr="0032030E" w:rsidRDefault="008E5FCC" w:rsidP="008E5FCC">
      <w:pPr>
        <w:tabs>
          <w:tab w:val="left" w:pos="993"/>
        </w:tabs>
        <w:ind w:firstLine="709"/>
        <w:jc w:val="both"/>
        <w:rPr>
          <w:sz w:val="24"/>
          <w:szCs w:val="24"/>
        </w:rPr>
      </w:pPr>
      <w:r w:rsidRPr="0032030E">
        <w:rPr>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8E5FCC" w:rsidRPr="0032030E" w:rsidRDefault="008E5FCC" w:rsidP="008E5FCC">
      <w:pPr>
        <w:tabs>
          <w:tab w:val="left" w:pos="993"/>
        </w:tabs>
        <w:ind w:firstLine="709"/>
        <w:jc w:val="both"/>
        <w:rPr>
          <w:sz w:val="24"/>
          <w:szCs w:val="24"/>
        </w:rPr>
      </w:pPr>
      <w:r w:rsidRPr="0032030E">
        <w:rPr>
          <w:sz w:val="24"/>
          <w:szCs w:val="24"/>
        </w:rPr>
        <w:lastRenderedPageBreak/>
        <w:t>- порядка подачи заявок участниками отбора и требований, предъявляемых к форме и содержанию заявок, подаваемых участниками отбора;</w:t>
      </w:r>
    </w:p>
    <w:p w:rsidR="008E5FCC" w:rsidRPr="0032030E" w:rsidRDefault="008E5FCC" w:rsidP="008E5FCC">
      <w:pPr>
        <w:tabs>
          <w:tab w:val="left" w:pos="993"/>
        </w:tabs>
        <w:ind w:firstLine="709"/>
        <w:jc w:val="both"/>
        <w:rPr>
          <w:sz w:val="24"/>
          <w:szCs w:val="24"/>
        </w:rPr>
      </w:pPr>
      <w:r w:rsidRPr="0032030E">
        <w:rPr>
          <w:sz w:val="24"/>
          <w:szCs w:val="24"/>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8E5FCC" w:rsidRPr="0032030E" w:rsidRDefault="008E5FCC" w:rsidP="008E5FCC">
      <w:pPr>
        <w:tabs>
          <w:tab w:val="left" w:pos="993"/>
        </w:tabs>
        <w:ind w:firstLine="709"/>
        <w:jc w:val="both"/>
        <w:rPr>
          <w:sz w:val="24"/>
          <w:szCs w:val="24"/>
        </w:rPr>
      </w:pPr>
      <w:r w:rsidRPr="0032030E">
        <w:rPr>
          <w:sz w:val="24"/>
          <w:szCs w:val="24"/>
        </w:rPr>
        <w:t>- правил рассмотрения и оценки заявок участников отбора;</w:t>
      </w:r>
    </w:p>
    <w:p w:rsidR="008E5FCC" w:rsidRPr="0032030E" w:rsidRDefault="008E5FCC" w:rsidP="008E5FCC">
      <w:pPr>
        <w:tabs>
          <w:tab w:val="left" w:pos="993"/>
        </w:tabs>
        <w:ind w:firstLine="709"/>
        <w:jc w:val="both"/>
        <w:rPr>
          <w:sz w:val="24"/>
          <w:szCs w:val="24"/>
        </w:rPr>
      </w:pPr>
      <w:r w:rsidRPr="0032030E">
        <w:rPr>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E5FCC" w:rsidRPr="0032030E" w:rsidRDefault="008E5FCC" w:rsidP="008E5FCC">
      <w:pPr>
        <w:tabs>
          <w:tab w:val="left" w:pos="993"/>
        </w:tabs>
        <w:ind w:firstLine="709"/>
        <w:jc w:val="both"/>
        <w:rPr>
          <w:sz w:val="24"/>
          <w:szCs w:val="24"/>
        </w:rPr>
      </w:pPr>
      <w:r w:rsidRPr="0032030E">
        <w:rPr>
          <w:sz w:val="24"/>
          <w:szCs w:val="24"/>
        </w:rPr>
        <w:t>- срока, в течение которого победитель (победители) отбора должен подписать соглашение о предоставлении субсидии (далее - Соглашение);</w:t>
      </w:r>
    </w:p>
    <w:p w:rsidR="008E5FCC" w:rsidRPr="0032030E" w:rsidRDefault="008E5FCC" w:rsidP="008E5FCC">
      <w:pPr>
        <w:tabs>
          <w:tab w:val="left" w:pos="993"/>
        </w:tabs>
        <w:ind w:firstLine="709"/>
        <w:jc w:val="both"/>
        <w:rPr>
          <w:sz w:val="24"/>
          <w:szCs w:val="24"/>
        </w:rPr>
      </w:pPr>
      <w:r w:rsidRPr="0032030E">
        <w:rPr>
          <w:sz w:val="24"/>
          <w:szCs w:val="24"/>
        </w:rPr>
        <w:t>- условий признания победителя (победителей) отбора уклонившимся от заключения Соглашения;</w:t>
      </w:r>
    </w:p>
    <w:p w:rsidR="008E5FCC" w:rsidRPr="0032030E" w:rsidRDefault="008E5FCC" w:rsidP="008E5FCC">
      <w:pPr>
        <w:tabs>
          <w:tab w:val="left" w:pos="993"/>
        </w:tabs>
        <w:ind w:firstLine="709"/>
        <w:jc w:val="both"/>
        <w:rPr>
          <w:sz w:val="24"/>
          <w:szCs w:val="24"/>
        </w:rPr>
      </w:pPr>
      <w:r w:rsidRPr="0032030E">
        <w:rPr>
          <w:sz w:val="24"/>
          <w:szCs w:val="24"/>
        </w:rPr>
        <w:t>- даты размещения результатов отбора, которая не может быть позднее 14-го календарного дня, следующего за днем определения победителя отбора</w:t>
      </w:r>
      <w:r w:rsidR="0008040E">
        <w:rPr>
          <w:sz w:val="24"/>
          <w:szCs w:val="24"/>
        </w:rPr>
        <w:t>.</w:t>
      </w:r>
    </w:p>
    <w:p w:rsidR="008E5FCC" w:rsidRDefault="008E5FCC" w:rsidP="008E5FCC">
      <w:pPr>
        <w:ind w:firstLine="708"/>
        <w:jc w:val="both"/>
        <w:rPr>
          <w:sz w:val="24"/>
          <w:szCs w:val="24"/>
        </w:rPr>
      </w:pPr>
      <w:r w:rsidRPr="0032030E">
        <w:rPr>
          <w:sz w:val="24"/>
          <w:szCs w:val="24"/>
        </w:rPr>
        <w:t>Информация о проведении отбора размещается на едином портале не позднее даты начала подачи заявок участников отбора.</w:t>
      </w:r>
    </w:p>
    <w:p w:rsidR="00857C35" w:rsidRPr="009A6A87" w:rsidRDefault="00857C35" w:rsidP="00857C35">
      <w:pPr>
        <w:autoSpaceDE w:val="0"/>
        <w:autoSpaceDN w:val="0"/>
        <w:adjustRightInd w:val="0"/>
        <w:ind w:firstLine="709"/>
        <w:jc w:val="both"/>
        <w:rPr>
          <w:bCs/>
          <w:sz w:val="24"/>
          <w:szCs w:val="24"/>
        </w:rPr>
      </w:pPr>
      <w:r w:rsidRPr="009A6A87">
        <w:rPr>
          <w:rFonts w:eastAsia="Calibri"/>
          <w:sz w:val="24"/>
          <w:szCs w:val="24"/>
          <w:lang w:eastAsia="en-US"/>
        </w:rPr>
        <w:t xml:space="preserve">2.3. Участники, </w:t>
      </w:r>
      <w:r w:rsidRPr="009A6A87">
        <w:rPr>
          <w:bCs/>
          <w:sz w:val="24"/>
          <w:szCs w:val="24"/>
        </w:rPr>
        <w:t>претендующие на участие в отборе, должны соответствовать следующим условиям и требованиям на дату подачи заявки на участие в отборе:</w:t>
      </w:r>
    </w:p>
    <w:p w:rsidR="00857C35" w:rsidRPr="009A6A87" w:rsidRDefault="00857C35" w:rsidP="00857C35">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7C35" w:rsidRPr="009A6A87" w:rsidRDefault="00857C35" w:rsidP="00857C35">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 xml:space="preserve">2.3.2. Отсутствие </w:t>
      </w:r>
      <w:r w:rsidRPr="009A6A87">
        <w:rPr>
          <w:sz w:val="24"/>
          <w:szCs w:val="24"/>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sidRPr="009A6A87">
        <w:rPr>
          <w:rFonts w:eastAsia="Calibri"/>
          <w:sz w:val="24"/>
          <w:szCs w:val="24"/>
          <w:lang w:eastAsia="en-US"/>
        </w:rPr>
        <w:t>.</w:t>
      </w:r>
    </w:p>
    <w:p w:rsidR="00857C35" w:rsidRPr="009A6A87" w:rsidRDefault="00857C35" w:rsidP="00857C35">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57C35" w:rsidRPr="009A6A87" w:rsidRDefault="00857C35" w:rsidP="00857C35">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57C35" w:rsidRPr="009A6A87" w:rsidRDefault="00857C35" w:rsidP="00857C35">
      <w:pPr>
        <w:autoSpaceDE w:val="0"/>
        <w:autoSpaceDN w:val="0"/>
        <w:adjustRightInd w:val="0"/>
        <w:ind w:firstLine="709"/>
        <w:jc w:val="both"/>
        <w:rPr>
          <w:sz w:val="24"/>
          <w:szCs w:val="24"/>
        </w:rPr>
      </w:pPr>
      <w:r w:rsidRPr="009A6A87">
        <w:rPr>
          <w:rFonts w:eastAsia="Calibri"/>
          <w:sz w:val="24"/>
          <w:szCs w:val="24"/>
          <w:lang w:eastAsia="en-US"/>
        </w:rPr>
        <w:t>2.3.5.</w:t>
      </w:r>
      <w:r w:rsidRPr="009A6A87">
        <w:rPr>
          <w:sz w:val="24"/>
          <w:szCs w:val="24"/>
        </w:rP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пункте 1.3 настоящего порядка.</w:t>
      </w:r>
    </w:p>
    <w:p w:rsidR="00857C35" w:rsidRPr="009A6A87" w:rsidRDefault="00857C35" w:rsidP="00857C35">
      <w:pPr>
        <w:autoSpaceDE w:val="0"/>
        <w:autoSpaceDN w:val="0"/>
        <w:adjustRightInd w:val="0"/>
        <w:ind w:firstLine="709"/>
        <w:jc w:val="both"/>
        <w:rPr>
          <w:rFonts w:eastAsia="Calibri"/>
          <w:sz w:val="24"/>
          <w:szCs w:val="24"/>
          <w:lang w:eastAsia="en-US"/>
        </w:rPr>
      </w:pPr>
      <w:r w:rsidRPr="009A6A87">
        <w:rPr>
          <w:sz w:val="24"/>
          <w:szCs w:val="24"/>
        </w:rPr>
        <w:t xml:space="preserve">2.4. </w:t>
      </w:r>
      <w:r w:rsidRPr="009A6A87">
        <w:rPr>
          <w:rFonts w:eastAsia="Calibri"/>
          <w:sz w:val="24"/>
          <w:szCs w:val="24"/>
          <w:lang w:eastAsia="en-US"/>
        </w:rPr>
        <w:t xml:space="preserve">Для участия в отборе </w:t>
      </w:r>
      <w:r w:rsidRPr="009A6A87">
        <w:rPr>
          <w:sz w:val="24"/>
          <w:szCs w:val="24"/>
        </w:rPr>
        <w:t xml:space="preserve">участники </w:t>
      </w:r>
      <w:r w:rsidRPr="009A6A87">
        <w:rPr>
          <w:rFonts w:eastAsia="Calibri"/>
          <w:sz w:val="24"/>
          <w:szCs w:val="24"/>
          <w:lang w:eastAsia="en-US"/>
        </w:rPr>
        <w:t xml:space="preserve">предоставляют в </w:t>
      </w:r>
      <w:r>
        <w:rPr>
          <w:rFonts w:eastAsia="Calibri"/>
          <w:sz w:val="24"/>
          <w:szCs w:val="24"/>
          <w:lang w:eastAsia="en-US"/>
        </w:rPr>
        <w:t>уполномоченный</w:t>
      </w:r>
      <w:r w:rsidRPr="009A6A87">
        <w:rPr>
          <w:rFonts w:eastAsia="Calibri"/>
          <w:sz w:val="24"/>
          <w:szCs w:val="24"/>
          <w:lang w:eastAsia="en-US"/>
        </w:rPr>
        <w:t xml:space="preserve"> орган заявку, включающую следующие документы (далее </w:t>
      </w:r>
      <w:r>
        <w:rPr>
          <w:rFonts w:eastAsia="Calibri"/>
          <w:sz w:val="24"/>
          <w:szCs w:val="24"/>
          <w:lang w:eastAsia="en-US"/>
        </w:rPr>
        <w:t>-</w:t>
      </w:r>
      <w:r w:rsidRPr="009A6A87">
        <w:rPr>
          <w:rFonts w:eastAsia="Calibri"/>
          <w:sz w:val="24"/>
          <w:szCs w:val="24"/>
          <w:lang w:eastAsia="en-US"/>
        </w:rPr>
        <w:t xml:space="preserve"> заявка на участие в отборе):</w:t>
      </w:r>
    </w:p>
    <w:p w:rsidR="00857C35" w:rsidRPr="009A6A87" w:rsidRDefault="00857C35" w:rsidP="00857C35">
      <w:pPr>
        <w:suppressAutoHyphens/>
        <w:autoSpaceDE w:val="0"/>
        <w:autoSpaceDN w:val="0"/>
        <w:adjustRightInd w:val="0"/>
        <w:ind w:firstLine="708"/>
        <w:jc w:val="both"/>
        <w:rPr>
          <w:sz w:val="24"/>
          <w:szCs w:val="24"/>
        </w:rPr>
      </w:pPr>
      <w:r w:rsidRPr="009A6A87">
        <w:rPr>
          <w:sz w:val="24"/>
          <w:szCs w:val="24"/>
        </w:rPr>
        <w:t>1) заявка на участие в отборе по форме № 1 к настоящему порядку, в которой участник подтверждает, что:</w:t>
      </w:r>
    </w:p>
    <w:p w:rsidR="00857C35" w:rsidRPr="00C3448C" w:rsidRDefault="00857C35" w:rsidP="00857C35">
      <w:pPr>
        <w:ind w:firstLine="709"/>
        <w:contextualSpacing/>
        <w:jc w:val="both"/>
        <w:rPr>
          <w:sz w:val="24"/>
          <w:szCs w:val="24"/>
        </w:rPr>
      </w:pPr>
      <w:r w:rsidRPr="00C3448C">
        <w:rPr>
          <w:sz w:val="24"/>
          <w:szCs w:val="24"/>
        </w:rPr>
        <w:lastRenderedPageBreak/>
        <w:t>- 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настоящим постановлением,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постановлением;</w:t>
      </w:r>
    </w:p>
    <w:p w:rsidR="00857C35" w:rsidRPr="00C3448C" w:rsidRDefault="00857C35" w:rsidP="00857C35">
      <w:pPr>
        <w:ind w:firstLine="709"/>
        <w:contextualSpacing/>
        <w:jc w:val="both"/>
        <w:rPr>
          <w:sz w:val="24"/>
          <w:szCs w:val="24"/>
        </w:rPr>
      </w:pPr>
      <w:r w:rsidRPr="00C3448C">
        <w:rPr>
          <w:sz w:val="24"/>
          <w:szCs w:val="24"/>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57C35" w:rsidRPr="00C3448C" w:rsidRDefault="00857C35" w:rsidP="00857C35">
      <w:pPr>
        <w:ind w:firstLine="709"/>
        <w:contextualSpacing/>
        <w:jc w:val="both"/>
        <w:rPr>
          <w:sz w:val="24"/>
          <w:szCs w:val="24"/>
        </w:rPr>
      </w:pPr>
      <w:r w:rsidRPr="00C3448C">
        <w:rPr>
          <w:sz w:val="24"/>
          <w:szCs w:val="24"/>
        </w:rPr>
        <w:t>- участник отбора - индивидуальный предприниматель не прекратил деятельность в качестве индивидуального предпринимателя;</w:t>
      </w:r>
    </w:p>
    <w:p w:rsidR="00857C35" w:rsidRPr="00C3448C" w:rsidRDefault="00857C35" w:rsidP="00857C35">
      <w:pPr>
        <w:tabs>
          <w:tab w:val="left" w:pos="1276"/>
        </w:tabs>
        <w:ind w:firstLine="709"/>
        <w:jc w:val="both"/>
        <w:rPr>
          <w:sz w:val="24"/>
          <w:szCs w:val="24"/>
        </w:rPr>
      </w:pPr>
      <w:r w:rsidRPr="00C3448C">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57C35" w:rsidRPr="00C3448C" w:rsidRDefault="00857C35" w:rsidP="00857C35">
      <w:pPr>
        <w:tabs>
          <w:tab w:val="left" w:pos="1276"/>
        </w:tabs>
        <w:ind w:firstLine="709"/>
        <w:jc w:val="both"/>
        <w:rPr>
          <w:sz w:val="24"/>
          <w:szCs w:val="24"/>
        </w:rPr>
      </w:pPr>
      <w:r w:rsidRPr="00C3448C">
        <w:rPr>
          <w:sz w:val="24"/>
          <w:szCs w:val="24"/>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7C35" w:rsidRPr="00262152" w:rsidRDefault="00857C35" w:rsidP="00857C35">
      <w:pPr>
        <w:ind w:firstLine="709"/>
        <w:contextualSpacing/>
        <w:jc w:val="both"/>
        <w:rPr>
          <w:sz w:val="24"/>
          <w:szCs w:val="24"/>
        </w:rPr>
      </w:pPr>
      <w:r w:rsidRPr="00C3448C">
        <w:rPr>
          <w:sz w:val="24"/>
          <w:szCs w:val="24"/>
        </w:rPr>
        <w:t>- 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цель, указанную в пункте 1.3 настоящего порядка</w:t>
      </w:r>
      <w:r w:rsidRPr="00C3448C">
        <w:rPr>
          <w:rFonts w:eastAsia="Calibri"/>
          <w:sz w:val="24"/>
          <w:szCs w:val="24"/>
          <w:lang w:eastAsia="en-US"/>
        </w:rPr>
        <w:t>;</w:t>
      </w:r>
    </w:p>
    <w:p w:rsidR="00B6725C" w:rsidRPr="00B6725C" w:rsidRDefault="00B6725C" w:rsidP="00B6725C">
      <w:pPr>
        <w:pStyle w:val="ConsPlusNormal"/>
        <w:ind w:firstLine="709"/>
        <w:jc w:val="both"/>
        <w:rPr>
          <w:rFonts w:ascii="Times New Roman" w:hAnsi="Times New Roman" w:cs="Times New Roman"/>
          <w:sz w:val="24"/>
          <w:szCs w:val="24"/>
        </w:rPr>
      </w:pPr>
      <w:r w:rsidRPr="00B6725C">
        <w:rPr>
          <w:rFonts w:ascii="Times New Roman" w:hAnsi="Times New Roman" w:cs="Times New Roman"/>
          <w:sz w:val="24"/>
          <w:szCs w:val="24"/>
        </w:rPr>
        <w:t>2) письмо организации, подписанное руководителем и главным бухгалтером организации, содержащее реквизиты счета, открытого в кредитной организации, на который в случае принятия решения о предоставлении субсидии будет перечислена субсидия;</w:t>
      </w:r>
    </w:p>
    <w:p w:rsidR="00B6725C" w:rsidRPr="00217DA6" w:rsidRDefault="00B6725C" w:rsidP="00B6725C">
      <w:pPr>
        <w:autoSpaceDE w:val="0"/>
        <w:autoSpaceDN w:val="0"/>
        <w:adjustRightInd w:val="0"/>
        <w:ind w:firstLine="708"/>
        <w:jc w:val="both"/>
        <w:rPr>
          <w:sz w:val="24"/>
          <w:szCs w:val="24"/>
        </w:rPr>
      </w:pPr>
      <w:r w:rsidRPr="00B6725C">
        <w:rPr>
          <w:sz w:val="24"/>
          <w:szCs w:val="24"/>
        </w:rPr>
        <w:t xml:space="preserve">3) </w:t>
      </w:r>
      <w:r w:rsidR="00857C35" w:rsidRPr="00217DA6">
        <w:rPr>
          <w:sz w:val="24"/>
          <w:szCs w:val="24"/>
        </w:rPr>
        <w:t>в случае, если получатель субсидии планирует возместить затраты на уплату лизинговых платежей по договорам финансовой аренды (лизинга)</w:t>
      </w:r>
      <w:r w:rsidR="00857C35">
        <w:rPr>
          <w:sz w:val="24"/>
          <w:szCs w:val="24"/>
        </w:rPr>
        <w:t xml:space="preserve">, - </w:t>
      </w:r>
      <w:r w:rsidRPr="00B6725C">
        <w:rPr>
          <w:sz w:val="24"/>
          <w:szCs w:val="24"/>
        </w:rPr>
        <w:t>расчет размера субсидии на возмещение затрат на уплату лизинговых платежей по договорам финансовой</w:t>
      </w:r>
      <w:r w:rsidRPr="00217DA6">
        <w:rPr>
          <w:sz w:val="24"/>
          <w:szCs w:val="24"/>
        </w:rPr>
        <w:t xml:space="preserve"> аренды (лизинга) </w:t>
      </w:r>
      <w:r w:rsidR="00A75B15">
        <w:rPr>
          <w:sz w:val="24"/>
          <w:szCs w:val="24"/>
        </w:rPr>
        <w:t>по форме</w:t>
      </w:r>
      <w:r w:rsidRPr="00217DA6">
        <w:rPr>
          <w:sz w:val="24"/>
          <w:szCs w:val="24"/>
        </w:rPr>
        <w:t xml:space="preserve"> № 2 к настоящему порядку. При возмещении затрат на уплату лизинговых платежей по нескольким договорам финансовой аренды (лизинга) указанный расчет предоставляется по каждому договору финансовой аренды (лизинга);</w:t>
      </w:r>
    </w:p>
    <w:p w:rsidR="00B6725C" w:rsidRDefault="00B6725C" w:rsidP="00B6725C">
      <w:pPr>
        <w:autoSpaceDE w:val="0"/>
        <w:autoSpaceDN w:val="0"/>
        <w:adjustRightInd w:val="0"/>
        <w:ind w:firstLine="708"/>
        <w:jc w:val="both"/>
        <w:rPr>
          <w:sz w:val="24"/>
          <w:szCs w:val="24"/>
        </w:rPr>
      </w:pPr>
      <w:r>
        <w:rPr>
          <w:sz w:val="24"/>
          <w:szCs w:val="24"/>
        </w:rPr>
        <w:t>4</w:t>
      </w:r>
      <w:r w:rsidRPr="00217DA6">
        <w:rPr>
          <w:sz w:val="24"/>
          <w:szCs w:val="24"/>
        </w:rPr>
        <w:t xml:space="preserve">) </w:t>
      </w:r>
      <w:r w:rsidR="00857C35" w:rsidRPr="00217DA6">
        <w:rPr>
          <w:sz w:val="24"/>
          <w:szCs w:val="24"/>
        </w:rPr>
        <w:t>в случае, если получатель субсидии планирует возместить затраты, связанные с оплатой первого взноса при заключении договора лизинга</w:t>
      </w:r>
      <w:r w:rsidR="00857C35">
        <w:rPr>
          <w:sz w:val="24"/>
          <w:szCs w:val="24"/>
        </w:rPr>
        <w:t xml:space="preserve">,- </w:t>
      </w:r>
      <w:r w:rsidRPr="00217DA6">
        <w:rPr>
          <w:sz w:val="24"/>
          <w:szCs w:val="24"/>
        </w:rPr>
        <w:t xml:space="preserve">расчет размера субсидии на возмещение затрат, связанных с оплатой первого взноса </w:t>
      </w:r>
      <w:r w:rsidR="007C7411">
        <w:rPr>
          <w:sz w:val="24"/>
          <w:szCs w:val="24"/>
        </w:rPr>
        <w:t xml:space="preserve">при заключении договора лизинга, </w:t>
      </w:r>
      <w:r w:rsidR="00A75B15">
        <w:rPr>
          <w:sz w:val="24"/>
          <w:szCs w:val="24"/>
        </w:rPr>
        <w:t>по форме</w:t>
      </w:r>
      <w:r w:rsidRPr="00217DA6">
        <w:rPr>
          <w:sz w:val="24"/>
          <w:szCs w:val="24"/>
        </w:rPr>
        <w:t xml:space="preserve"> № 3 к настоящему порядку. При возмещении затрат, связанных с оплатой первого взноса по нескольким договорам финансовой аренды (лизинга), указанный расчет предоставляется по каждому договору финансовой аренды (лизинга);</w:t>
      </w:r>
    </w:p>
    <w:p w:rsidR="00B6725C" w:rsidRPr="00217DA6" w:rsidRDefault="00B6725C" w:rsidP="00B6725C">
      <w:pPr>
        <w:autoSpaceDE w:val="0"/>
        <w:autoSpaceDN w:val="0"/>
        <w:adjustRightInd w:val="0"/>
        <w:ind w:firstLine="708"/>
        <w:jc w:val="both"/>
        <w:rPr>
          <w:sz w:val="24"/>
          <w:szCs w:val="24"/>
        </w:rPr>
      </w:pPr>
      <w:r w:rsidRPr="00A75B15">
        <w:rPr>
          <w:sz w:val="24"/>
          <w:szCs w:val="24"/>
        </w:rPr>
        <w:t>5) информацию о выполнении мероприятий инвестиционного проекта по форме № 4 к настоящему порядку;</w:t>
      </w:r>
    </w:p>
    <w:p w:rsidR="00B6725C" w:rsidRPr="00217DA6" w:rsidRDefault="00B6725C" w:rsidP="00B6725C">
      <w:pPr>
        <w:autoSpaceDE w:val="0"/>
        <w:autoSpaceDN w:val="0"/>
        <w:adjustRightInd w:val="0"/>
        <w:ind w:firstLine="708"/>
        <w:jc w:val="both"/>
        <w:rPr>
          <w:sz w:val="24"/>
          <w:szCs w:val="24"/>
        </w:rPr>
      </w:pPr>
      <w:r>
        <w:rPr>
          <w:sz w:val="24"/>
          <w:szCs w:val="24"/>
        </w:rPr>
        <w:t>6</w:t>
      </w:r>
      <w:r w:rsidRPr="00217DA6">
        <w:rPr>
          <w:sz w:val="24"/>
          <w:szCs w:val="24"/>
        </w:rPr>
        <w:t>) копию договора финансовой аренды (лизинга) и дополнительных соглашений по изменению условий основного договора (при наличии);</w:t>
      </w:r>
    </w:p>
    <w:p w:rsidR="00B6725C" w:rsidRPr="00217DA6" w:rsidRDefault="00B6725C" w:rsidP="00B6725C">
      <w:pPr>
        <w:autoSpaceDE w:val="0"/>
        <w:autoSpaceDN w:val="0"/>
        <w:adjustRightInd w:val="0"/>
        <w:ind w:firstLine="708"/>
        <w:jc w:val="both"/>
        <w:rPr>
          <w:sz w:val="24"/>
          <w:szCs w:val="24"/>
        </w:rPr>
      </w:pPr>
      <w:r>
        <w:rPr>
          <w:sz w:val="24"/>
          <w:szCs w:val="24"/>
        </w:rPr>
        <w:lastRenderedPageBreak/>
        <w:t>7</w:t>
      </w:r>
      <w:r w:rsidRPr="00217DA6">
        <w:rPr>
          <w:sz w:val="24"/>
          <w:szCs w:val="24"/>
        </w:rPr>
        <w:t>) график (структуру) лизинговых платежей с указанием размера дохода лизингодателя, заверенный лизингодателем;</w:t>
      </w:r>
    </w:p>
    <w:p w:rsidR="00B6725C" w:rsidRPr="00217DA6" w:rsidRDefault="00B6725C" w:rsidP="00B6725C">
      <w:pPr>
        <w:autoSpaceDE w:val="0"/>
        <w:autoSpaceDN w:val="0"/>
        <w:adjustRightInd w:val="0"/>
        <w:ind w:firstLine="708"/>
        <w:jc w:val="both"/>
        <w:rPr>
          <w:sz w:val="24"/>
          <w:szCs w:val="24"/>
        </w:rPr>
      </w:pPr>
      <w:r>
        <w:rPr>
          <w:sz w:val="24"/>
          <w:szCs w:val="24"/>
        </w:rPr>
        <w:t>8</w:t>
      </w:r>
      <w:r w:rsidRPr="00217DA6">
        <w:rPr>
          <w:sz w:val="24"/>
          <w:szCs w:val="24"/>
        </w:rPr>
        <w:t>) документы, подтверждающие факт уплаты лизинговых платежей, первого взноса по договору финансовой аренды (лизинга) (копии платежных поручений с отметкой кредитной организации, заверенные получателем субсидии; информация</w:t>
      </w:r>
      <w:r w:rsidR="008366E5">
        <w:rPr>
          <w:sz w:val="24"/>
          <w:szCs w:val="24"/>
        </w:rPr>
        <w:t xml:space="preserve"> </w:t>
      </w:r>
      <w:r w:rsidRPr="00217DA6">
        <w:rPr>
          <w:sz w:val="24"/>
          <w:szCs w:val="24"/>
        </w:rPr>
        <w:t>об уплаченных лизинговых платежах и первого взноса по договору финансовой аренды (лизинга)</w:t>
      </w:r>
      <w:r>
        <w:rPr>
          <w:sz w:val="24"/>
          <w:szCs w:val="24"/>
        </w:rPr>
        <w:t>, заверенная лизингодателем).</w:t>
      </w:r>
    </w:p>
    <w:p w:rsidR="00B6725C" w:rsidRPr="00217DA6" w:rsidRDefault="00B6725C" w:rsidP="00B6725C">
      <w:pPr>
        <w:autoSpaceDE w:val="0"/>
        <w:autoSpaceDN w:val="0"/>
        <w:adjustRightInd w:val="0"/>
        <w:ind w:firstLine="708"/>
        <w:jc w:val="both"/>
        <w:rPr>
          <w:sz w:val="24"/>
          <w:szCs w:val="24"/>
        </w:rPr>
      </w:pPr>
      <w:r w:rsidRPr="00217DA6">
        <w:rPr>
          <w:sz w:val="24"/>
          <w:szCs w:val="24"/>
        </w:rPr>
        <w:t>В информации лизингодателя об уплаченных лизинговых платежах должны содержаться сведения о начисленных и уплаченных лизинговых платежах в разбивке по датам платежа</w:t>
      </w:r>
      <w:r w:rsidR="00A75B15">
        <w:rPr>
          <w:sz w:val="24"/>
          <w:szCs w:val="24"/>
        </w:rPr>
        <w:t>;</w:t>
      </w:r>
    </w:p>
    <w:p w:rsidR="00B6725C" w:rsidRDefault="00B6725C" w:rsidP="00B6725C">
      <w:pPr>
        <w:autoSpaceDE w:val="0"/>
        <w:autoSpaceDN w:val="0"/>
        <w:adjustRightInd w:val="0"/>
        <w:ind w:firstLine="708"/>
        <w:jc w:val="both"/>
        <w:rPr>
          <w:sz w:val="24"/>
          <w:szCs w:val="24"/>
        </w:rPr>
      </w:pPr>
      <w:r>
        <w:rPr>
          <w:sz w:val="24"/>
          <w:szCs w:val="24"/>
        </w:rPr>
        <w:t>9</w:t>
      </w:r>
      <w:r w:rsidRPr="00217DA6">
        <w:rPr>
          <w:sz w:val="24"/>
          <w:szCs w:val="24"/>
        </w:rPr>
        <w:t>) копии документов, подтверждающих получение лизингополучателем предмета лизинга, предусмотренного договором финансовой аренды (лизинга), а также документов, содержащих сведения о балансовой стоимости имущества, передаваемого в лизинг</w:t>
      </w:r>
      <w:r w:rsidR="00775749">
        <w:rPr>
          <w:sz w:val="24"/>
          <w:szCs w:val="24"/>
        </w:rPr>
        <w:t>,</w:t>
      </w:r>
      <w:r w:rsidRPr="00217DA6">
        <w:rPr>
          <w:sz w:val="24"/>
          <w:szCs w:val="24"/>
        </w:rPr>
        <w:t xml:space="preserve"> - представляются в случае</w:t>
      </w:r>
      <w:r>
        <w:rPr>
          <w:sz w:val="24"/>
          <w:szCs w:val="24"/>
        </w:rPr>
        <w:t xml:space="preserve"> возмещения лизинговых платежей;</w:t>
      </w:r>
    </w:p>
    <w:p w:rsidR="00B6725C" w:rsidRPr="00651F19" w:rsidRDefault="00775749" w:rsidP="00B672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B6725C" w:rsidRPr="00651F19">
        <w:rPr>
          <w:rFonts w:ascii="Times New Roman" w:hAnsi="Times New Roman" w:cs="Times New Roman"/>
          <w:sz w:val="24"/>
          <w:szCs w:val="24"/>
        </w:rPr>
        <w:t xml:space="preserve">) </w:t>
      </w:r>
      <w:r w:rsidR="00A75B15">
        <w:rPr>
          <w:rFonts w:ascii="Times New Roman" w:hAnsi="Times New Roman" w:cs="Times New Roman"/>
          <w:sz w:val="24"/>
          <w:szCs w:val="24"/>
        </w:rPr>
        <w:t>копию инвестиционного проекта (</w:t>
      </w:r>
      <w:r w:rsidR="00B6725C" w:rsidRPr="00651F19">
        <w:rPr>
          <w:rFonts w:ascii="Times New Roman" w:hAnsi="Times New Roman" w:cs="Times New Roman"/>
          <w:sz w:val="24"/>
          <w:szCs w:val="24"/>
        </w:rPr>
        <w:t>бизнес-план</w:t>
      </w:r>
      <w:r w:rsidR="00A75B15">
        <w:rPr>
          <w:rFonts w:ascii="Times New Roman" w:hAnsi="Times New Roman" w:cs="Times New Roman"/>
          <w:sz w:val="24"/>
          <w:szCs w:val="24"/>
        </w:rPr>
        <w:t>а</w:t>
      </w:r>
      <w:r w:rsidR="00B6725C" w:rsidRPr="00651F19">
        <w:rPr>
          <w:rFonts w:ascii="Times New Roman" w:hAnsi="Times New Roman" w:cs="Times New Roman"/>
          <w:sz w:val="24"/>
          <w:szCs w:val="24"/>
        </w:rPr>
        <w:t xml:space="preserve"> инвестиционного проекта</w:t>
      </w:r>
      <w:r w:rsidR="00A75B15">
        <w:rPr>
          <w:rFonts w:ascii="Times New Roman" w:hAnsi="Times New Roman" w:cs="Times New Roman"/>
          <w:sz w:val="24"/>
          <w:szCs w:val="24"/>
        </w:rPr>
        <w:t>)</w:t>
      </w:r>
      <w:r w:rsidR="00B6725C" w:rsidRPr="00651F19">
        <w:rPr>
          <w:rFonts w:ascii="Times New Roman" w:hAnsi="Times New Roman" w:cs="Times New Roman"/>
          <w:sz w:val="24"/>
          <w:szCs w:val="24"/>
        </w:rPr>
        <w:t>, содержащ</w:t>
      </w:r>
      <w:r w:rsidR="00A75B15">
        <w:rPr>
          <w:rFonts w:ascii="Times New Roman" w:hAnsi="Times New Roman" w:cs="Times New Roman"/>
          <w:sz w:val="24"/>
          <w:szCs w:val="24"/>
        </w:rPr>
        <w:t>его</w:t>
      </w:r>
      <w:r w:rsidR="00B6725C" w:rsidRPr="00651F19">
        <w:rPr>
          <w:rFonts w:ascii="Times New Roman" w:hAnsi="Times New Roman" w:cs="Times New Roman"/>
          <w:sz w:val="24"/>
          <w:szCs w:val="24"/>
        </w:rPr>
        <w:t xml:space="preserve"> расчет показателей экономической, бюджетной, социальной эффективности; </w:t>
      </w:r>
      <w:bookmarkStart w:id="4" w:name="P118"/>
      <w:bookmarkEnd w:id="4"/>
    </w:p>
    <w:p w:rsidR="00A75B15" w:rsidRPr="00A75B15" w:rsidRDefault="00A75B15" w:rsidP="00A75B15">
      <w:pPr>
        <w:tabs>
          <w:tab w:val="left" w:pos="1276"/>
        </w:tabs>
        <w:ind w:firstLine="709"/>
        <w:jc w:val="both"/>
        <w:rPr>
          <w:sz w:val="24"/>
          <w:szCs w:val="24"/>
        </w:rPr>
      </w:pPr>
      <w:r>
        <w:rPr>
          <w:sz w:val="24"/>
          <w:szCs w:val="24"/>
        </w:rPr>
        <w:t>11</w:t>
      </w:r>
      <w:r w:rsidRPr="00A75B15">
        <w:rPr>
          <w:sz w:val="24"/>
          <w:szCs w:val="24"/>
        </w:rPr>
        <w:t>) справку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5F56" w:rsidRDefault="00745F56" w:rsidP="00A75B15">
      <w:pPr>
        <w:tabs>
          <w:tab w:val="left" w:pos="1276"/>
        </w:tabs>
        <w:ind w:firstLine="709"/>
        <w:jc w:val="both"/>
        <w:rPr>
          <w:sz w:val="24"/>
          <w:szCs w:val="24"/>
        </w:rPr>
      </w:pPr>
      <w:r w:rsidRPr="00FC3BF7">
        <w:rPr>
          <w:sz w:val="24"/>
          <w:szCs w:val="24"/>
        </w:rPr>
        <w:t xml:space="preserve">В случае непредставления указанного документа </w:t>
      </w:r>
      <w:r>
        <w:rPr>
          <w:sz w:val="24"/>
          <w:szCs w:val="24"/>
        </w:rPr>
        <w:t>уполномоченный</w:t>
      </w:r>
      <w:r w:rsidRPr="00FC3BF7">
        <w:rPr>
          <w:sz w:val="24"/>
          <w:szCs w:val="24"/>
        </w:rPr>
        <w:t xml:space="preserve"> орган самостоятельно формирует и направляет запрос в Федеральную налоговую службу</w:t>
      </w:r>
      <w:r>
        <w:rPr>
          <w:sz w:val="24"/>
          <w:szCs w:val="24"/>
        </w:rPr>
        <w:t xml:space="preserve"> Российской Федерации</w:t>
      </w:r>
      <w:r w:rsidRPr="00FC3BF7">
        <w:rPr>
          <w:sz w:val="24"/>
          <w:szCs w:val="24"/>
        </w:rPr>
        <w:t xml:space="preserve"> по состоянию на дату подачи заявки на участие в отборе</w:t>
      </w:r>
      <w:r w:rsidR="008366E5">
        <w:rPr>
          <w:sz w:val="24"/>
          <w:szCs w:val="24"/>
        </w:rPr>
        <w:t xml:space="preserve"> </w:t>
      </w:r>
      <w:r w:rsidRPr="00FC3BF7">
        <w:rPr>
          <w:sz w:val="24"/>
          <w:szCs w:val="24"/>
        </w:rPr>
        <w:t xml:space="preserve">в соответствии с подпунктом </w:t>
      </w:r>
      <w:r>
        <w:rPr>
          <w:sz w:val="24"/>
          <w:szCs w:val="24"/>
        </w:rPr>
        <w:t xml:space="preserve">2.4.1 </w:t>
      </w:r>
      <w:r w:rsidRPr="00FC3BF7">
        <w:rPr>
          <w:sz w:val="24"/>
          <w:szCs w:val="24"/>
        </w:rPr>
        <w:t>Порядка</w:t>
      </w:r>
      <w:r>
        <w:rPr>
          <w:sz w:val="24"/>
          <w:szCs w:val="24"/>
        </w:rPr>
        <w:t>;</w:t>
      </w:r>
    </w:p>
    <w:p w:rsidR="00A75B15" w:rsidRPr="00A75B15" w:rsidRDefault="00A75B15" w:rsidP="00A75B15">
      <w:pPr>
        <w:tabs>
          <w:tab w:val="left" w:pos="1276"/>
        </w:tabs>
        <w:ind w:firstLine="709"/>
        <w:jc w:val="both"/>
        <w:rPr>
          <w:sz w:val="24"/>
          <w:szCs w:val="24"/>
        </w:rPr>
      </w:pPr>
      <w:r>
        <w:rPr>
          <w:sz w:val="24"/>
          <w:szCs w:val="24"/>
        </w:rPr>
        <w:t>12</w:t>
      </w:r>
      <w:r w:rsidRPr="00A75B15">
        <w:rPr>
          <w:sz w:val="24"/>
          <w:szCs w:val="24"/>
        </w:rPr>
        <w:t>) выписку из Единого государственного реестра юридических лиц или индивидуальных предпринимателей.</w:t>
      </w:r>
    </w:p>
    <w:p w:rsidR="00745F56" w:rsidRDefault="00745F56" w:rsidP="00A75B15">
      <w:pPr>
        <w:autoSpaceDE w:val="0"/>
        <w:autoSpaceDN w:val="0"/>
        <w:adjustRightInd w:val="0"/>
        <w:ind w:firstLine="709"/>
        <w:jc w:val="both"/>
        <w:rPr>
          <w:sz w:val="24"/>
          <w:szCs w:val="24"/>
        </w:rPr>
      </w:pPr>
      <w:r w:rsidRPr="00FC3BF7">
        <w:rPr>
          <w:sz w:val="24"/>
          <w:szCs w:val="24"/>
        </w:rPr>
        <w:t xml:space="preserve">В случае непредставления указанного документа </w:t>
      </w:r>
      <w:r>
        <w:rPr>
          <w:sz w:val="24"/>
          <w:szCs w:val="24"/>
        </w:rPr>
        <w:t>уполномоченный</w:t>
      </w:r>
      <w:r w:rsidRPr="00FC3BF7">
        <w:rPr>
          <w:sz w:val="24"/>
          <w:szCs w:val="24"/>
        </w:rPr>
        <w:t xml:space="preserve"> орган самостоятельно формирует и направляет запрос в Федеральную налоговую службу</w:t>
      </w:r>
      <w:r>
        <w:rPr>
          <w:sz w:val="24"/>
          <w:szCs w:val="24"/>
        </w:rPr>
        <w:t xml:space="preserve"> Российской Федерации</w:t>
      </w:r>
      <w:r w:rsidRPr="00FC3BF7">
        <w:rPr>
          <w:sz w:val="24"/>
          <w:szCs w:val="24"/>
        </w:rPr>
        <w:t xml:space="preserve"> по состоянию на дату подачи заявки на участие в отборе</w:t>
      </w:r>
      <w:r w:rsidR="008366E5">
        <w:rPr>
          <w:sz w:val="24"/>
          <w:szCs w:val="24"/>
        </w:rPr>
        <w:t xml:space="preserve"> </w:t>
      </w:r>
      <w:r w:rsidRPr="00FC3BF7">
        <w:rPr>
          <w:sz w:val="24"/>
          <w:szCs w:val="24"/>
        </w:rPr>
        <w:t xml:space="preserve">в соответствии с подпунктом </w:t>
      </w:r>
      <w:r>
        <w:rPr>
          <w:sz w:val="24"/>
          <w:szCs w:val="24"/>
        </w:rPr>
        <w:t xml:space="preserve">2.4.1 </w:t>
      </w:r>
      <w:r w:rsidRPr="00FC3BF7">
        <w:rPr>
          <w:sz w:val="24"/>
          <w:szCs w:val="24"/>
        </w:rPr>
        <w:t>Порядка</w:t>
      </w:r>
      <w:r>
        <w:rPr>
          <w:sz w:val="24"/>
          <w:szCs w:val="24"/>
        </w:rPr>
        <w:t>.</w:t>
      </w:r>
    </w:p>
    <w:p w:rsidR="00A75B15" w:rsidRDefault="00A75B15" w:rsidP="00A75B15">
      <w:pPr>
        <w:autoSpaceDE w:val="0"/>
        <w:autoSpaceDN w:val="0"/>
        <w:adjustRightInd w:val="0"/>
        <w:ind w:firstLine="709"/>
        <w:jc w:val="both"/>
        <w:rPr>
          <w:sz w:val="24"/>
          <w:szCs w:val="24"/>
        </w:rPr>
      </w:pPr>
      <w:r w:rsidRPr="00A75B15">
        <w:rPr>
          <w:sz w:val="24"/>
          <w:szCs w:val="24"/>
        </w:rPr>
        <w:t>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rsidR="00745F56" w:rsidRPr="00FC3BF7" w:rsidRDefault="00745F56" w:rsidP="00745F56">
      <w:pPr>
        <w:autoSpaceDE w:val="0"/>
        <w:autoSpaceDN w:val="0"/>
        <w:adjustRightInd w:val="0"/>
        <w:ind w:firstLine="709"/>
        <w:contextualSpacing/>
        <w:jc w:val="both"/>
        <w:rPr>
          <w:sz w:val="24"/>
          <w:szCs w:val="24"/>
        </w:rPr>
      </w:pPr>
      <w:r>
        <w:rPr>
          <w:sz w:val="24"/>
          <w:szCs w:val="24"/>
        </w:rPr>
        <w:t xml:space="preserve">2.4.1. </w:t>
      </w:r>
      <w:r w:rsidRPr="00FC3BF7">
        <w:rPr>
          <w:sz w:val="24"/>
          <w:szCs w:val="24"/>
        </w:rPr>
        <w:t>Межведомственный запрос должен отвечать требованиям, установленным статьей 7.2 Федерального закона № 210-ФЗ «Об организации предоставления государственных и муниципальных услуг».</w:t>
      </w:r>
    </w:p>
    <w:p w:rsidR="00745F56" w:rsidRPr="00FC3BF7" w:rsidRDefault="00745F56" w:rsidP="00745F56">
      <w:pPr>
        <w:autoSpaceDE w:val="0"/>
        <w:autoSpaceDN w:val="0"/>
        <w:adjustRightInd w:val="0"/>
        <w:ind w:firstLine="709"/>
        <w:contextualSpacing/>
        <w:jc w:val="both"/>
        <w:rPr>
          <w:sz w:val="24"/>
          <w:szCs w:val="24"/>
        </w:rPr>
      </w:pPr>
      <w:r w:rsidRPr="00FC3BF7">
        <w:rPr>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F56" w:rsidRPr="00A75B15" w:rsidRDefault="00745F56" w:rsidP="00A75B15">
      <w:pPr>
        <w:autoSpaceDE w:val="0"/>
        <w:autoSpaceDN w:val="0"/>
        <w:adjustRightInd w:val="0"/>
        <w:ind w:firstLine="709"/>
        <w:contextualSpacing/>
        <w:jc w:val="both"/>
        <w:rPr>
          <w:sz w:val="24"/>
          <w:szCs w:val="24"/>
        </w:rPr>
      </w:pPr>
      <w:r w:rsidRPr="00FC3BF7">
        <w:rPr>
          <w:sz w:val="24"/>
          <w:szCs w:val="24"/>
        </w:rPr>
        <w:t>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w:t>
      </w:r>
      <w:r>
        <w:rPr>
          <w:sz w:val="24"/>
          <w:szCs w:val="24"/>
        </w:rPr>
        <w:t>венный запрос в бумажном виде.</w:t>
      </w:r>
    </w:p>
    <w:p w:rsidR="00A75B15" w:rsidRPr="00A75B15" w:rsidRDefault="00A75B15" w:rsidP="00A75B15">
      <w:pPr>
        <w:tabs>
          <w:tab w:val="left" w:pos="1276"/>
        </w:tabs>
        <w:ind w:firstLine="709"/>
        <w:jc w:val="both"/>
        <w:rPr>
          <w:rFonts w:eastAsia="Calibri"/>
          <w:sz w:val="24"/>
          <w:szCs w:val="24"/>
          <w:lang w:eastAsia="en-US"/>
        </w:rPr>
      </w:pPr>
      <w:r w:rsidRPr="00A75B15">
        <w:rPr>
          <w:sz w:val="24"/>
          <w:szCs w:val="24"/>
        </w:rPr>
        <w:t>2.5.</w:t>
      </w:r>
      <w:r w:rsidRPr="00A75B15">
        <w:rPr>
          <w:rFonts w:eastAsia="Calibri"/>
          <w:sz w:val="24"/>
          <w:szCs w:val="24"/>
          <w:lang w:eastAsia="en-US"/>
        </w:rPr>
        <w:t xml:space="preserve">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rsidR="00A75B15" w:rsidRPr="00A75B15" w:rsidRDefault="00A75B15" w:rsidP="00A75B15">
      <w:pPr>
        <w:autoSpaceDE w:val="0"/>
        <w:autoSpaceDN w:val="0"/>
        <w:adjustRightInd w:val="0"/>
        <w:ind w:firstLine="709"/>
        <w:jc w:val="both"/>
        <w:rPr>
          <w:sz w:val="24"/>
          <w:szCs w:val="24"/>
        </w:rPr>
      </w:pPr>
      <w:r w:rsidRPr="00A75B15">
        <w:rPr>
          <w:sz w:val="24"/>
          <w:szCs w:val="24"/>
          <w:lang w:eastAsia="zh-CN"/>
        </w:rPr>
        <w:t>2.6. Регистрация заявок на участие в отборе претендентов на получение субсидии осуществляется уполномоченным органом</w:t>
      </w:r>
      <w:r w:rsidRPr="00A75B15">
        <w:rPr>
          <w:sz w:val="24"/>
          <w:szCs w:val="24"/>
        </w:rPr>
        <w:t xml:space="preserve"> в журнале регистрации заявок на участие в конкурсах</w:t>
      </w:r>
      <w:r w:rsidRPr="00A75B15">
        <w:rPr>
          <w:sz w:val="24"/>
          <w:szCs w:val="24"/>
          <w:lang w:eastAsia="zh-CN"/>
        </w:rPr>
        <w:t xml:space="preserve"> в порядке их поступления. </w:t>
      </w:r>
    </w:p>
    <w:p w:rsidR="00A75B15" w:rsidRDefault="00A75B15" w:rsidP="00A75B15">
      <w:pPr>
        <w:autoSpaceDE w:val="0"/>
        <w:autoSpaceDN w:val="0"/>
        <w:adjustRightInd w:val="0"/>
        <w:ind w:firstLine="709"/>
        <w:jc w:val="both"/>
        <w:rPr>
          <w:sz w:val="24"/>
          <w:szCs w:val="24"/>
        </w:rPr>
      </w:pPr>
      <w:r w:rsidRPr="00A75B15">
        <w:rPr>
          <w:sz w:val="24"/>
          <w:szCs w:val="24"/>
        </w:rPr>
        <w:lastRenderedPageBreak/>
        <w:t xml:space="preserve">В журнале регистрации заявок на участие в конкурсах фиксируются </w:t>
      </w:r>
      <w:r w:rsidRPr="00A75B15">
        <w:rPr>
          <w:sz w:val="24"/>
          <w:szCs w:val="24"/>
          <w:lang w:eastAsia="zh-CN"/>
        </w:rPr>
        <w:t xml:space="preserve">дата и время поступления заявки </w:t>
      </w:r>
      <w:r w:rsidRPr="00A75B15">
        <w:rPr>
          <w:rFonts w:eastAsia="Calibri"/>
          <w:sz w:val="24"/>
          <w:szCs w:val="24"/>
          <w:lang w:eastAsia="en-US"/>
        </w:rPr>
        <w:t>на участие в отборе</w:t>
      </w:r>
      <w:r w:rsidRPr="00A75B15">
        <w:rPr>
          <w:sz w:val="24"/>
          <w:szCs w:val="24"/>
          <w:lang w:eastAsia="zh-CN"/>
        </w:rPr>
        <w:t>, а также номер заявки в соответствии</w:t>
      </w:r>
      <w:r w:rsidR="007C7411">
        <w:rPr>
          <w:sz w:val="24"/>
          <w:szCs w:val="24"/>
          <w:lang w:eastAsia="zh-CN"/>
        </w:rPr>
        <w:t xml:space="preserve"> с</w:t>
      </w:r>
      <w:r w:rsidRPr="00A75B15">
        <w:rPr>
          <w:sz w:val="24"/>
          <w:szCs w:val="24"/>
          <w:lang w:eastAsia="zh-CN"/>
        </w:rPr>
        <w:t xml:space="preserve"> очередностью пос</w:t>
      </w:r>
      <w:r w:rsidRPr="00A75B15">
        <w:rPr>
          <w:sz w:val="24"/>
          <w:szCs w:val="24"/>
        </w:rPr>
        <w:t>тупления в уполномоченный орган.</w:t>
      </w:r>
    </w:p>
    <w:p w:rsidR="0064572D" w:rsidRPr="0064572D" w:rsidRDefault="0064572D" w:rsidP="0064572D">
      <w:pPr>
        <w:autoSpaceDE w:val="0"/>
        <w:autoSpaceDN w:val="0"/>
        <w:adjustRightInd w:val="0"/>
        <w:ind w:firstLine="709"/>
        <w:jc w:val="both"/>
        <w:rPr>
          <w:sz w:val="24"/>
          <w:szCs w:val="24"/>
        </w:rPr>
      </w:pPr>
      <w:r>
        <w:rPr>
          <w:sz w:val="24"/>
          <w:szCs w:val="24"/>
        </w:rPr>
        <w:t xml:space="preserve">2.6.1. </w:t>
      </w:r>
      <w:r w:rsidRPr="0064572D">
        <w:rPr>
          <w:sz w:val="24"/>
          <w:szCs w:val="24"/>
        </w:rPr>
        <w:t>Уполномоченный орган формирует и направляет с использованием системы межведомственного взаимодействия запрос в Федеральную налоговую службу:</w:t>
      </w:r>
    </w:p>
    <w:p w:rsidR="0064572D" w:rsidRPr="0064572D" w:rsidRDefault="0064572D" w:rsidP="0064572D">
      <w:pPr>
        <w:autoSpaceDE w:val="0"/>
        <w:autoSpaceDN w:val="0"/>
        <w:adjustRightInd w:val="0"/>
        <w:ind w:firstLine="709"/>
        <w:jc w:val="both"/>
        <w:rPr>
          <w:sz w:val="24"/>
          <w:szCs w:val="24"/>
        </w:rPr>
      </w:pPr>
      <w:r w:rsidRPr="0064572D">
        <w:rPr>
          <w:sz w:val="24"/>
          <w:szCs w:val="24"/>
        </w:rPr>
        <w:t>- сведений о наличии (отсутствии) задолженности по уплате налогов, сборов, пеней и штрафов. Сведения запрашиваются по состоянию на дату подачи документов, составляющих конкурсную заявку, в случае, если в указанных документах отсутствует документ из налогового органа, содержащий сведения о наличии (отсутствии) задолженности по уплате налогов, сборов, пеней и штрафов, либо срок его составления превышает 30 календарных дней, предшествующих дате подачи документов, составляющих конкурсную заявку. В противном случае сведения запрашиваются на дату, указанную в документе</w:t>
      </w:r>
      <w:r w:rsidR="008366E5">
        <w:rPr>
          <w:sz w:val="24"/>
          <w:szCs w:val="24"/>
        </w:rPr>
        <w:t xml:space="preserve"> из налогового органа, содержаще</w:t>
      </w:r>
      <w:r w:rsidRPr="0064572D">
        <w:rPr>
          <w:sz w:val="24"/>
          <w:szCs w:val="24"/>
        </w:rPr>
        <w:t>м</w:t>
      </w:r>
      <w:r w:rsidR="008366E5">
        <w:rPr>
          <w:sz w:val="24"/>
          <w:szCs w:val="24"/>
        </w:rPr>
        <w:t xml:space="preserve"> </w:t>
      </w:r>
      <w:r w:rsidRPr="0064572D">
        <w:rPr>
          <w:sz w:val="24"/>
          <w:szCs w:val="24"/>
        </w:rPr>
        <w:t>сведения о наличии (отсутствии) задолженности по уплате налогов, сборов, пеней и штрафов;</w:t>
      </w:r>
    </w:p>
    <w:p w:rsidR="0064572D" w:rsidRPr="0064572D" w:rsidRDefault="0064572D" w:rsidP="0064572D">
      <w:pPr>
        <w:autoSpaceDE w:val="0"/>
        <w:autoSpaceDN w:val="0"/>
        <w:adjustRightInd w:val="0"/>
        <w:ind w:firstLine="709"/>
        <w:jc w:val="both"/>
        <w:rPr>
          <w:sz w:val="24"/>
          <w:szCs w:val="24"/>
        </w:rPr>
      </w:pPr>
      <w:r w:rsidRPr="0064572D">
        <w:rPr>
          <w:sz w:val="24"/>
          <w:szCs w:val="24"/>
        </w:rPr>
        <w:t>- выписки из Единого государственного реестра юридических лиц или индивидуальных предпринимателей;</w:t>
      </w:r>
    </w:p>
    <w:p w:rsidR="0064572D" w:rsidRPr="0064572D" w:rsidRDefault="0064572D" w:rsidP="0064572D">
      <w:pPr>
        <w:autoSpaceDE w:val="0"/>
        <w:autoSpaceDN w:val="0"/>
        <w:adjustRightInd w:val="0"/>
        <w:ind w:firstLine="709"/>
        <w:jc w:val="both"/>
        <w:rPr>
          <w:sz w:val="24"/>
          <w:szCs w:val="24"/>
        </w:rPr>
      </w:pPr>
      <w:r w:rsidRPr="0064572D">
        <w:rPr>
          <w:sz w:val="24"/>
          <w:szCs w:val="24"/>
        </w:rPr>
        <w:t>- сведений о среднесписочной численности работников за предшествующий календарный год.</w:t>
      </w:r>
    </w:p>
    <w:p w:rsidR="0064572D" w:rsidRPr="0064572D" w:rsidRDefault="0064572D" w:rsidP="0064572D">
      <w:pPr>
        <w:autoSpaceDE w:val="0"/>
        <w:autoSpaceDN w:val="0"/>
        <w:adjustRightInd w:val="0"/>
        <w:ind w:firstLine="709"/>
        <w:jc w:val="both"/>
        <w:rPr>
          <w:sz w:val="24"/>
          <w:szCs w:val="24"/>
        </w:rPr>
      </w:pPr>
      <w:r w:rsidRPr="0064572D">
        <w:rPr>
          <w:sz w:val="24"/>
          <w:szCs w:val="24"/>
        </w:rPr>
        <w:t>Межведомственный запрос должен отвечать требованиям, установленным статьей 7.2 Федерального закона № 210-ФЗ «Об организации предоставления государственных и муниципальных услуг».</w:t>
      </w:r>
    </w:p>
    <w:p w:rsidR="0064572D" w:rsidRPr="0064572D" w:rsidRDefault="0064572D" w:rsidP="0064572D">
      <w:pPr>
        <w:autoSpaceDE w:val="0"/>
        <w:autoSpaceDN w:val="0"/>
        <w:adjustRightInd w:val="0"/>
        <w:ind w:firstLine="709"/>
        <w:jc w:val="both"/>
        <w:rPr>
          <w:sz w:val="24"/>
          <w:szCs w:val="24"/>
        </w:rPr>
      </w:pPr>
      <w:r w:rsidRPr="0064572D">
        <w:rPr>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572D" w:rsidRPr="00A75B15" w:rsidRDefault="0064572D" w:rsidP="0064572D">
      <w:pPr>
        <w:autoSpaceDE w:val="0"/>
        <w:autoSpaceDN w:val="0"/>
        <w:adjustRightInd w:val="0"/>
        <w:ind w:firstLine="709"/>
        <w:jc w:val="both"/>
        <w:rPr>
          <w:sz w:val="24"/>
          <w:szCs w:val="24"/>
          <w:lang w:eastAsia="zh-CN"/>
        </w:rPr>
      </w:pPr>
      <w:r w:rsidRPr="0064572D">
        <w:rPr>
          <w:sz w:val="24"/>
          <w:szCs w:val="24"/>
        </w:rPr>
        <w:t>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A75B15" w:rsidRPr="00A75B15" w:rsidRDefault="00A75B15" w:rsidP="00A75B15">
      <w:pPr>
        <w:tabs>
          <w:tab w:val="left" w:pos="709"/>
        </w:tabs>
        <w:ind w:firstLine="709"/>
        <w:jc w:val="both"/>
        <w:rPr>
          <w:sz w:val="24"/>
          <w:szCs w:val="24"/>
        </w:rPr>
      </w:pPr>
      <w:r w:rsidRPr="00A75B15">
        <w:rPr>
          <w:rFonts w:eastAsia="Calibri"/>
          <w:sz w:val="24"/>
          <w:szCs w:val="24"/>
          <w:lang w:eastAsia="en-US"/>
        </w:rPr>
        <w:t>2.7. </w:t>
      </w:r>
      <w:r w:rsidRPr="00A75B15">
        <w:rPr>
          <w:sz w:val="24"/>
          <w:szCs w:val="24"/>
        </w:rPr>
        <w:t>Рассмотрение и оценку заявок на участие в отборе осуществляет комиссия.</w:t>
      </w:r>
    </w:p>
    <w:p w:rsidR="00A75B15" w:rsidRPr="00A75B15" w:rsidRDefault="00A75B15" w:rsidP="00A75B15">
      <w:pPr>
        <w:tabs>
          <w:tab w:val="left" w:pos="709"/>
        </w:tabs>
        <w:ind w:firstLine="709"/>
        <w:jc w:val="both"/>
        <w:rPr>
          <w:sz w:val="24"/>
          <w:szCs w:val="24"/>
        </w:rPr>
      </w:pPr>
      <w:r w:rsidRPr="00A75B15">
        <w:rPr>
          <w:sz w:val="24"/>
          <w:szCs w:val="24"/>
        </w:rPr>
        <w:t>Состав комиссии утверждается постановлением администрации Корсаковского городского округа.</w:t>
      </w:r>
    </w:p>
    <w:p w:rsidR="00A75B15" w:rsidRPr="00A75B15" w:rsidRDefault="00A75B15" w:rsidP="00A75B15">
      <w:pPr>
        <w:tabs>
          <w:tab w:val="left" w:pos="709"/>
        </w:tabs>
        <w:ind w:firstLine="709"/>
        <w:jc w:val="both"/>
        <w:rPr>
          <w:sz w:val="24"/>
          <w:szCs w:val="24"/>
        </w:rPr>
      </w:pPr>
      <w:r w:rsidRPr="00A75B15">
        <w:rPr>
          <w:sz w:val="24"/>
          <w:szCs w:val="24"/>
        </w:rPr>
        <w:t>Заседание комиссии проводится в течение:</w:t>
      </w:r>
    </w:p>
    <w:p w:rsidR="00A75B15" w:rsidRPr="00A75B15" w:rsidRDefault="00A75B15" w:rsidP="00A75B15">
      <w:pPr>
        <w:tabs>
          <w:tab w:val="left" w:pos="709"/>
        </w:tabs>
        <w:ind w:firstLine="709"/>
        <w:jc w:val="both"/>
        <w:rPr>
          <w:sz w:val="24"/>
          <w:szCs w:val="24"/>
        </w:rPr>
      </w:pPr>
      <w:r w:rsidRPr="00A75B15">
        <w:rPr>
          <w:sz w:val="24"/>
          <w:szCs w:val="24"/>
        </w:rPr>
        <w:t>1) 10 рабочих дней со дня окончания срока приема заявок на участие в отборе;</w:t>
      </w:r>
    </w:p>
    <w:p w:rsidR="00A75B15" w:rsidRPr="00A75B15" w:rsidRDefault="00A75B15" w:rsidP="00A75B15">
      <w:pPr>
        <w:tabs>
          <w:tab w:val="left" w:pos="709"/>
        </w:tabs>
        <w:ind w:firstLine="709"/>
        <w:jc w:val="both"/>
        <w:rPr>
          <w:sz w:val="24"/>
          <w:szCs w:val="24"/>
        </w:rPr>
      </w:pPr>
      <w:r w:rsidRPr="00A75B15">
        <w:rPr>
          <w:sz w:val="24"/>
          <w:szCs w:val="24"/>
        </w:rPr>
        <w:t>2) 30 рабочих дней со дня увеличения объемов финансирования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 в текущем финансовом году на цели предоставления субсидии.</w:t>
      </w:r>
    </w:p>
    <w:p w:rsidR="00A75B15" w:rsidRPr="00A75B15" w:rsidRDefault="00A75B15" w:rsidP="00A75B15">
      <w:pPr>
        <w:tabs>
          <w:tab w:val="left" w:pos="709"/>
        </w:tabs>
        <w:ind w:firstLine="709"/>
        <w:jc w:val="both"/>
        <w:rPr>
          <w:sz w:val="24"/>
          <w:szCs w:val="24"/>
        </w:rPr>
      </w:pPr>
      <w:r w:rsidRPr="00A75B15">
        <w:rPr>
          <w:sz w:val="24"/>
          <w:szCs w:val="24"/>
        </w:rPr>
        <w:t>Информация о дате, времени и месте проведения рассмотрения и оценки заявок участников отбора размещается на едином портале.</w:t>
      </w:r>
    </w:p>
    <w:p w:rsidR="00A75B15" w:rsidRPr="00A75B15" w:rsidRDefault="00A75B15" w:rsidP="00A75B15">
      <w:pPr>
        <w:autoSpaceDE w:val="0"/>
        <w:autoSpaceDN w:val="0"/>
        <w:adjustRightInd w:val="0"/>
        <w:ind w:firstLine="709"/>
        <w:jc w:val="both"/>
        <w:rPr>
          <w:sz w:val="24"/>
          <w:szCs w:val="24"/>
        </w:rPr>
      </w:pPr>
      <w:r w:rsidRPr="00A75B15">
        <w:rPr>
          <w:sz w:val="24"/>
          <w:szCs w:val="24"/>
        </w:rPr>
        <w:t>На всех заседаниях комиссии ведется протокол.</w:t>
      </w:r>
    </w:p>
    <w:p w:rsidR="00A75B15" w:rsidRPr="00A75B15" w:rsidRDefault="00A75B15" w:rsidP="00A75B15">
      <w:pPr>
        <w:autoSpaceDE w:val="0"/>
        <w:autoSpaceDN w:val="0"/>
        <w:adjustRightInd w:val="0"/>
        <w:ind w:firstLine="709"/>
        <w:jc w:val="both"/>
        <w:rPr>
          <w:sz w:val="24"/>
          <w:szCs w:val="24"/>
        </w:rPr>
      </w:pPr>
      <w:r w:rsidRPr="00A75B15">
        <w:rPr>
          <w:sz w:val="24"/>
          <w:szCs w:val="24"/>
        </w:rPr>
        <w:t>2.8. Комиссия осуществляет проверку:</w:t>
      </w:r>
    </w:p>
    <w:p w:rsidR="00A75B15" w:rsidRPr="00A75B15" w:rsidRDefault="00A75B15" w:rsidP="00A75B15">
      <w:pPr>
        <w:autoSpaceDE w:val="0"/>
        <w:autoSpaceDN w:val="0"/>
        <w:adjustRightInd w:val="0"/>
        <w:ind w:firstLine="709"/>
        <w:jc w:val="both"/>
        <w:rPr>
          <w:sz w:val="24"/>
          <w:szCs w:val="24"/>
        </w:rPr>
      </w:pPr>
      <w:r w:rsidRPr="00A75B15">
        <w:rPr>
          <w:sz w:val="24"/>
          <w:szCs w:val="24"/>
        </w:rPr>
        <w:t>- участников отбора на соответствие категории, критериям отбора, условиям и требованиям, установленным пунктами 1.5, 1.6, 2.3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 представленных документов в составе заявки на участие в отборе на соответствие требованиям и полноту комплекта документов, установленных пунктом 2.4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 правильности выполненного расчета размера субсидии. В случае, если участником отбора расчет размера субсидии выполнен не в соответствии с пунктом 3.2 настоящего порядка, то комиссия осуществляет его корректировку.</w:t>
      </w:r>
    </w:p>
    <w:p w:rsidR="00A75B15" w:rsidRPr="00A75B15" w:rsidRDefault="00A75B15" w:rsidP="00A75B15">
      <w:pPr>
        <w:autoSpaceDE w:val="0"/>
        <w:autoSpaceDN w:val="0"/>
        <w:adjustRightInd w:val="0"/>
        <w:ind w:firstLine="709"/>
        <w:jc w:val="both"/>
        <w:rPr>
          <w:sz w:val="24"/>
          <w:szCs w:val="24"/>
        </w:rPr>
      </w:pPr>
      <w:r w:rsidRPr="00A75B15">
        <w:rPr>
          <w:sz w:val="24"/>
          <w:szCs w:val="24"/>
        </w:rPr>
        <w:lastRenderedPageBreak/>
        <w:t>2.9. Комиссия принимает решение об отклонении заявок участников отбора по следующим основаниям:</w:t>
      </w:r>
    </w:p>
    <w:p w:rsidR="00A75B15" w:rsidRPr="00A75B15" w:rsidRDefault="00A75B15" w:rsidP="00A75B15">
      <w:pPr>
        <w:autoSpaceDE w:val="0"/>
        <w:autoSpaceDN w:val="0"/>
        <w:adjustRightInd w:val="0"/>
        <w:ind w:firstLine="709"/>
        <w:jc w:val="both"/>
        <w:rPr>
          <w:sz w:val="24"/>
          <w:szCs w:val="24"/>
        </w:rPr>
      </w:pPr>
      <w:r w:rsidRPr="00A75B15">
        <w:rPr>
          <w:sz w:val="24"/>
          <w:szCs w:val="24"/>
        </w:rPr>
        <w:t>- несоответствие заявителя категории и критериям отбора, установленным пунктами 1.5 и 1.6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 несоответствие заявителя требованиям, установленным пунктом 2.3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A75B15" w:rsidRPr="00A75B15" w:rsidRDefault="00A75B15" w:rsidP="00A75B15">
      <w:pPr>
        <w:autoSpaceDE w:val="0"/>
        <w:autoSpaceDN w:val="0"/>
        <w:adjustRightInd w:val="0"/>
        <w:ind w:firstLine="709"/>
        <w:jc w:val="both"/>
        <w:rPr>
          <w:sz w:val="24"/>
          <w:szCs w:val="24"/>
        </w:rPr>
      </w:pPr>
      <w:r w:rsidRPr="00A75B15">
        <w:rPr>
          <w:sz w:val="24"/>
          <w:szCs w:val="24"/>
        </w:rPr>
        <w:t>- несоответствие представленных документов, составляющих заявку на участие в отборе, требованиям и (или) представление не всех документов, которые должны быть представлены в соответствии с пунктом 2.4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 подача участником отбора заявки на участие в отборе после даты и (или) времени, определенных для подачи заявок.</w:t>
      </w:r>
    </w:p>
    <w:p w:rsidR="00A75B15" w:rsidRPr="00A75B15" w:rsidRDefault="00A75B15" w:rsidP="00A75B15">
      <w:pPr>
        <w:tabs>
          <w:tab w:val="left" w:pos="709"/>
        </w:tabs>
        <w:ind w:firstLine="709"/>
        <w:jc w:val="both"/>
        <w:rPr>
          <w:sz w:val="24"/>
          <w:szCs w:val="24"/>
        </w:rPr>
      </w:pPr>
      <w:r w:rsidRPr="00A75B15">
        <w:rPr>
          <w:sz w:val="24"/>
          <w:szCs w:val="24"/>
        </w:rPr>
        <w:t>2.10. По оставшимся заявкам на участие в отборе комиссия осуществляет их оценку по критериям, указанным в пункте 2.11 настоящего порядка.</w:t>
      </w:r>
    </w:p>
    <w:p w:rsidR="00A75B15" w:rsidRPr="00A75B15" w:rsidRDefault="00A75B15" w:rsidP="00A75B15">
      <w:pPr>
        <w:tabs>
          <w:tab w:val="left" w:pos="709"/>
        </w:tabs>
        <w:ind w:firstLine="709"/>
        <w:jc w:val="both"/>
        <w:rPr>
          <w:rFonts w:eastAsia="Calibri"/>
          <w:sz w:val="24"/>
          <w:szCs w:val="24"/>
          <w:lang w:eastAsia="en-US"/>
        </w:rPr>
      </w:pPr>
      <w:r w:rsidRPr="00A75B15">
        <w:rPr>
          <w:sz w:val="24"/>
          <w:szCs w:val="24"/>
        </w:rPr>
        <w:t>Для этого осуществляется оценка показателей, указанных участником отбора, в заявке на участие в отборе.</w:t>
      </w:r>
    </w:p>
    <w:p w:rsidR="00A75B15" w:rsidRPr="00A75B15" w:rsidRDefault="00A75B15" w:rsidP="00A75B15">
      <w:pPr>
        <w:tabs>
          <w:tab w:val="left" w:pos="709"/>
        </w:tabs>
        <w:ind w:firstLine="709"/>
        <w:jc w:val="both"/>
        <w:rPr>
          <w:sz w:val="24"/>
          <w:szCs w:val="24"/>
        </w:rPr>
      </w:pPr>
      <w:r w:rsidRPr="00A75B15">
        <w:rPr>
          <w:sz w:val="24"/>
          <w:szCs w:val="24"/>
        </w:rPr>
        <w:t>2.11. Критерии оценки заявок на участие в отборе:</w:t>
      </w:r>
    </w:p>
    <w:p w:rsidR="00A75B15" w:rsidRPr="00A75B15" w:rsidRDefault="00A75B15" w:rsidP="00A75B15">
      <w:pPr>
        <w:autoSpaceDE w:val="0"/>
        <w:autoSpaceDN w:val="0"/>
        <w:adjustRightInd w:val="0"/>
        <w:ind w:firstLine="708"/>
        <w:jc w:val="both"/>
        <w:rPr>
          <w:sz w:val="24"/>
          <w:szCs w:val="24"/>
        </w:rPr>
      </w:pPr>
      <w:r w:rsidRPr="00A75B15">
        <w:rPr>
          <w:sz w:val="24"/>
          <w:szCs w:val="24"/>
        </w:rPr>
        <w:t>1) отношение объема вложенных инвестиций в основной капитал по инвестиционному проекту к объему планируемых инвестиций в основной капитал по инвестиционному проекту. Удельный вес критерия составляет 60 процентов;</w:t>
      </w:r>
    </w:p>
    <w:p w:rsidR="00A75B15" w:rsidRPr="00A75B15" w:rsidRDefault="00A75B15" w:rsidP="00A75B15">
      <w:pPr>
        <w:tabs>
          <w:tab w:val="left" w:pos="709"/>
        </w:tabs>
        <w:ind w:firstLine="709"/>
        <w:jc w:val="both"/>
        <w:rPr>
          <w:sz w:val="24"/>
          <w:szCs w:val="24"/>
        </w:rPr>
      </w:pPr>
      <w:r w:rsidRPr="00A75B15">
        <w:rPr>
          <w:sz w:val="24"/>
          <w:szCs w:val="24"/>
        </w:rPr>
        <w:t>2) количество вновь созданных рабочих мест. Удельный вес критерия составляет 30 процентов.</w:t>
      </w:r>
    </w:p>
    <w:p w:rsidR="00A75B15" w:rsidRPr="00A75B15" w:rsidRDefault="00A75B15" w:rsidP="00A75B15">
      <w:pPr>
        <w:ind w:firstLine="709"/>
        <w:jc w:val="both"/>
        <w:rPr>
          <w:color w:val="000000"/>
          <w:sz w:val="24"/>
          <w:szCs w:val="24"/>
        </w:rPr>
      </w:pPr>
      <w:r w:rsidRPr="00A75B15">
        <w:rPr>
          <w:color w:val="000000"/>
          <w:sz w:val="24"/>
          <w:szCs w:val="24"/>
        </w:rPr>
        <w:t xml:space="preserve">Количество вновь созданных рабочих мест определяется как разница между среднесписочной численностью работающих у участника отбора за отчетный год и среднесписочной численностью работающих за год, предшествующий отчетному году. </w:t>
      </w:r>
    </w:p>
    <w:p w:rsidR="00B44363" w:rsidRDefault="00A75B15" w:rsidP="00A75B15">
      <w:pPr>
        <w:ind w:firstLine="709"/>
        <w:jc w:val="both"/>
        <w:rPr>
          <w:color w:val="000000"/>
          <w:sz w:val="24"/>
          <w:szCs w:val="24"/>
        </w:rPr>
      </w:pPr>
      <w:r w:rsidRPr="00A75B15">
        <w:rPr>
          <w:color w:val="000000"/>
          <w:sz w:val="24"/>
          <w:szCs w:val="24"/>
        </w:rPr>
        <w:t>Среднесписочная численность работающих определяется на основании сведений, указанных в составе расчета по страховым взносам</w:t>
      </w:r>
      <w:r w:rsidR="008366E5">
        <w:rPr>
          <w:color w:val="000000"/>
          <w:sz w:val="24"/>
          <w:szCs w:val="24"/>
        </w:rPr>
        <w:t xml:space="preserve"> по ф</w:t>
      </w:r>
      <w:r w:rsidRPr="00A75B15">
        <w:rPr>
          <w:color w:val="000000"/>
          <w:sz w:val="24"/>
          <w:szCs w:val="24"/>
        </w:rPr>
        <w:t>орм</w:t>
      </w:r>
      <w:r w:rsidR="008366E5">
        <w:rPr>
          <w:color w:val="000000"/>
          <w:sz w:val="24"/>
          <w:szCs w:val="24"/>
        </w:rPr>
        <w:t xml:space="preserve">е </w:t>
      </w:r>
      <w:r w:rsidRPr="00A75B15">
        <w:rPr>
          <w:color w:val="000000"/>
          <w:sz w:val="24"/>
          <w:szCs w:val="24"/>
        </w:rPr>
        <w:t>КНД 1151111</w:t>
      </w:r>
      <w:r w:rsidR="00B44363">
        <w:rPr>
          <w:color w:val="000000"/>
          <w:sz w:val="24"/>
          <w:szCs w:val="24"/>
        </w:rPr>
        <w:t>.</w:t>
      </w:r>
      <w:r w:rsidRPr="00A75B15">
        <w:rPr>
          <w:color w:val="000000"/>
          <w:sz w:val="24"/>
          <w:szCs w:val="24"/>
        </w:rPr>
        <w:t xml:space="preserve"> </w:t>
      </w:r>
    </w:p>
    <w:p w:rsidR="00A75B15" w:rsidRPr="00A75B15" w:rsidRDefault="00A75B15" w:rsidP="00A75B15">
      <w:pPr>
        <w:ind w:firstLine="709"/>
        <w:jc w:val="both"/>
        <w:rPr>
          <w:color w:val="000000"/>
          <w:sz w:val="24"/>
          <w:szCs w:val="24"/>
        </w:rPr>
      </w:pPr>
      <w:r w:rsidRPr="00A75B15">
        <w:rPr>
          <w:color w:val="000000"/>
          <w:sz w:val="24"/>
          <w:szCs w:val="24"/>
        </w:rPr>
        <w:t>В случае снижения среднесписочной численности работающих либо ее сохранения количество вновь созданных рабочих мест принимается равным нулю.</w:t>
      </w:r>
    </w:p>
    <w:p w:rsidR="00B44363" w:rsidRPr="00A75B15" w:rsidRDefault="00A75B15" w:rsidP="00B44363">
      <w:pPr>
        <w:ind w:firstLine="709"/>
        <w:jc w:val="both"/>
        <w:rPr>
          <w:color w:val="000000"/>
          <w:sz w:val="24"/>
          <w:szCs w:val="24"/>
        </w:rPr>
      </w:pPr>
      <w:r w:rsidRPr="00A75B15">
        <w:rPr>
          <w:color w:val="000000"/>
          <w:sz w:val="24"/>
          <w:szCs w:val="24"/>
        </w:rPr>
        <w:t xml:space="preserve">В случае, если участник отбора осуществляет свою деятельность менее 2 лет со дня государственной регистрации, то количество вновь созданных рабочих мест определяется как среднесписочная численность работающих по состоянию </w:t>
      </w:r>
      <w:r w:rsidR="00B44363" w:rsidRPr="00A75B15">
        <w:rPr>
          <w:color w:val="000000"/>
          <w:sz w:val="24"/>
          <w:szCs w:val="24"/>
        </w:rPr>
        <w:t xml:space="preserve">за год, предшествующий отчетному году. </w:t>
      </w:r>
    </w:p>
    <w:p w:rsidR="00A75B15" w:rsidRPr="00A75B15" w:rsidRDefault="00A75B15" w:rsidP="00A75B15">
      <w:pPr>
        <w:ind w:firstLine="709"/>
        <w:jc w:val="both"/>
        <w:rPr>
          <w:sz w:val="24"/>
          <w:szCs w:val="24"/>
        </w:rPr>
      </w:pPr>
      <w:r w:rsidRPr="00A75B15">
        <w:rPr>
          <w:color w:val="000000"/>
          <w:sz w:val="24"/>
          <w:szCs w:val="24"/>
        </w:rPr>
        <w:t>3)</w:t>
      </w:r>
      <w:r w:rsidRPr="00A75B15">
        <w:rPr>
          <w:sz w:val="24"/>
          <w:szCs w:val="24"/>
        </w:rPr>
        <w:t xml:space="preserve"> вид реализуемого инвестиционного проекта. Удельный вес критерия составляет 10 процентов.</w:t>
      </w:r>
    </w:p>
    <w:p w:rsidR="00A75B15" w:rsidRPr="00A75B15" w:rsidRDefault="00A75B15" w:rsidP="00A75B15">
      <w:pPr>
        <w:ind w:firstLine="709"/>
        <w:jc w:val="both"/>
        <w:rPr>
          <w:sz w:val="24"/>
          <w:szCs w:val="24"/>
        </w:rPr>
      </w:pPr>
      <w:r w:rsidRPr="00A75B15">
        <w:rPr>
          <w:sz w:val="24"/>
          <w:szCs w:val="24"/>
        </w:rPr>
        <w:t>Реализуемый инвестиционный проект является приоритетным инвестиционным проектом и (или) инвестиционным проектом резидента свободного порта Владивосток.</w:t>
      </w:r>
    </w:p>
    <w:p w:rsidR="00A75B15" w:rsidRPr="00A75B15" w:rsidRDefault="00A75B15" w:rsidP="00A75B15">
      <w:pPr>
        <w:ind w:firstLine="709"/>
        <w:jc w:val="both"/>
        <w:rPr>
          <w:sz w:val="24"/>
          <w:szCs w:val="24"/>
        </w:rPr>
      </w:pPr>
      <w:r w:rsidRPr="00A75B15">
        <w:rPr>
          <w:sz w:val="24"/>
          <w:szCs w:val="24"/>
        </w:rPr>
        <w:t>Приоритетный инвестиционный проект - инвестиционный проект, реализуемый на территории Корсаковского городского округа, прошедший критерии отбора и которому присвоен статус «приоритетный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w:t>
      </w:r>
    </w:p>
    <w:p w:rsidR="00A75B15" w:rsidRPr="00A75B15" w:rsidRDefault="00A75B15" w:rsidP="00A75B15">
      <w:pPr>
        <w:autoSpaceDE w:val="0"/>
        <w:autoSpaceDN w:val="0"/>
        <w:adjustRightInd w:val="0"/>
        <w:ind w:firstLine="709"/>
        <w:jc w:val="both"/>
        <w:rPr>
          <w:sz w:val="24"/>
          <w:szCs w:val="24"/>
        </w:rPr>
      </w:pPr>
      <w:r w:rsidRPr="00A75B15">
        <w:rPr>
          <w:sz w:val="24"/>
          <w:szCs w:val="24"/>
        </w:rPr>
        <w:t xml:space="preserve">Инвестиционный проект резидента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в соответствии с Федеральным </w:t>
      </w:r>
      <w:hyperlink r:id="rId10" w:history="1">
        <w:r w:rsidRPr="00A75B15">
          <w:rPr>
            <w:sz w:val="24"/>
            <w:szCs w:val="24"/>
          </w:rPr>
          <w:t>законом</w:t>
        </w:r>
      </w:hyperlink>
      <w:r w:rsidRPr="00A75B15">
        <w:rPr>
          <w:sz w:val="24"/>
          <w:szCs w:val="24"/>
        </w:rPr>
        <w:t xml:space="preserve"> от 13.07.2015 № 212-ФЗ «О свободном порте Владивосток».</w:t>
      </w:r>
    </w:p>
    <w:p w:rsidR="00A75B15" w:rsidRPr="00A75B15" w:rsidRDefault="00A75B15" w:rsidP="00A75B15">
      <w:pPr>
        <w:autoSpaceDE w:val="0"/>
        <w:autoSpaceDN w:val="0"/>
        <w:adjustRightInd w:val="0"/>
        <w:ind w:firstLine="709"/>
        <w:jc w:val="both"/>
        <w:rPr>
          <w:color w:val="000000"/>
          <w:sz w:val="24"/>
          <w:szCs w:val="24"/>
        </w:rPr>
      </w:pPr>
      <w:r w:rsidRPr="00A75B15">
        <w:rPr>
          <w:sz w:val="24"/>
          <w:szCs w:val="24"/>
        </w:rPr>
        <w:lastRenderedPageBreak/>
        <w:t>В случае</w:t>
      </w:r>
      <w:r w:rsidR="007C7411">
        <w:rPr>
          <w:sz w:val="24"/>
          <w:szCs w:val="24"/>
        </w:rPr>
        <w:t>,</w:t>
      </w:r>
      <w:r w:rsidRPr="00A75B15">
        <w:rPr>
          <w:sz w:val="24"/>
          <w:szCs w:val="24"/>
        </w:rPr>
        <w:t xml:space="preserve"> если инвестиционный проект относится к одному из вышеперечисленных проектов, то значение показателя по указанному критерию принимается равным 1 (единице).</w:t>
      </w:r>
    </w:p>
    <w:p w:rsidR="00A75B15" w:rsidRPr="00A75B15" w:rsidRDefault="00A75B15" w:rsidP="00A75B15">
      <w:pPr>
        <w:autoSpaceDE w:val="0"/>
        <w:autoSpaceDN w:val="0"/>
        <w:adjustRightInd w:val="0"/>
        <w:ind w:firstLine="709"/>
        <w:jc w:val="both"/>
        <w:rPr>
          <w:sz w:val="24"/>
          <w:szCs w:val="24"/>
        </w:rPr>
      </w:pPr>
      <w:r w:rsidRPr="00A75B15">
        <w:rPr>
          <w:sz w:val="24"/>
          <w:szCs w:val="24"/>
        </w:rPr>
        <w:t>2.12. Итоговый балл заявки на участие в отборе определяется по формуле:</w:t>
      </w:r>
    </w:p>
    <w:p w:rsidR="00A75B15" w:rsidRPr="00A75B15" w:rsidRDefault="00A75B15" w:rsidP="00A75B15">
      <w:pPr>
        <w:autoSpaceDE w:val="0"/>
        <w:autoSpaceDN w:val="0"/>
        <w:adjustRightInd w:val="0"/>
        <w:ind w:firstLine="709"/>
        <w:jc w:val="both"/>
        <w:rPr>
          <w:sz w:val="24"/>
          <w:szCs w:val="24"/>
        </w:rPr>
      </w:pPr>
    </w:p>
    <w:p w:rsidR="00A75B15" w:rsidRPr="00A75B15" w:rsidRDefault="00A75B15" w:rsidP="00A75B15">
      <w:pPr>
        <w:autoSpaceDE w:val="0"/>
        <w:autoSpaceDN w:val="0"/>
        <w:adjustRightInd w:val="0"/>
        <w:ind w:firstLine="709"/>
        <w:jc w:val="both"/>
        <w:rPr>
          <w:sz w:val="24"/>
          <w:szCs w:val="24"/>
        </w:rPr>
      </w:pPr>
      <m:oMathPara>
        <m:oMath>
          <m:r>
            <w:rPr>
              <w:rFonts w:ascii="Cambria Math" w:hAnsi="Cambria Math"/>
              <w:sz w:val="24"/>
              <w:szCs w:val="24"/>
            </w:rPr>
            <m:t>И=</m:t>
          </m:r>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lang w:val="en-US"/>
                        </w:rPr>
                        <m:t xml:space="preserve">i </m:t>
                      </m:r>
                      <m:r>
                        <w:rPr>
                          <w:rFonts w:ascii="Cambria Math" w:hAnsi="Cambria Math"/>
                          <w:sz w:val="24"/>
                          <w:szCs w:val="24"/>
                        </w:rPr>
                        <m:t>макс</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nary>
        </m:oMath>
      </m:oMathPara>
    </w:p>
    <w:p w:rsidR="00A75B15" w:rsidRPr="00A75B15" w:rsidRDefault="00A75B15" w:rsidP="00A75B15">
      <w:pPr>
        <w:autoSpaceDE w:val="0"/>
        <w:autoSpaceDN w:val="0"/>
        <w:adjustRightInd w:val="0"/>
        <w:jc w:val="center"/>
        <w:rPr>
          <w:sz w:val="24"/>
          <w:szCs w:val="24"/>
        </w:rPr>
      </w:pPr>
    </w:p>
    <w:p w:rsidR="00A75B15" w:rsidRPr="00A75B15" w:rsidRDefault="00A75B15" w:rsidP="00A75B15">
      <w:pPr>
        <w:autoSpaceDE w:val="0"/>
        <w:autoSpaceDN w:val="0"/>
        <w:adjustRightInd w:val="0"/>
        <w:ind w:firstLine="709"/>
        <w:jc w:val="both"/>
        <w:rPr>
          <w:sz w:val="24"/>
          <w:szCs w:val="24"/>
        </w:rPr>
      </w:pPr>
      <w:r w:rsidRPr="00A75B15">
        <w:rPr>
          <w:sz w:val="24"/>
          <w:szCs w:val="24"/>
        </w:rPr>
        <w:t>где:</w:t>
      </w:r>
    </w:p>
    <w:p w:rsidR="00A75B15" w:rsidRPr="00A75B15" w:rsidRDefault="00A75B15" w:rsidP="00A75B15">
      <w:pPr>
        <w:autoSpaceDE w:val="0"/>
        <w:autoSpaceDN w:val="0"/>
        <w:adjustRightInd w:val="0"/>
        <w:ind w:firstLine="709"/>
        <w:jc w:val="both"/>
        <w:rPr>
          <w:sz w:val="24"/>
          <w:szCs w:val="24"/>
        </w:rPr>
      </w:pPr>
      <w:r w:rsidRPr="00A75B15">
        <w:rPr>
          <w:sz w:val="24"/>
          <w:szCs w:val="24"/>
        </w:rPr>
        <w:t>К</w:t>
      </w:r>
      <w:r w:rsidRPr="00A75B15">
        <w:rPr>
          <w:sz w:val="24"/>
          <w:szCs w:val="24"/>
          <w:vertAlign w:val="subscript"/>
          <w:lang w:val="en-US"/>
        </w:rPr>
        <w:t>i</w:t>
      </w:r>
      <w:r w:rsidRPr="00A75B15">
        <w:rPr>
          <w:sz w:val="24"/>
          <w:szCs w:val="24"/>
        </w:rPr>
        <w:t xml:space="preserve"> - значение показателя по </w:t>
      </w:r>
      <w:r w:rsidRPr="00A75B15">
        <w:rPr>
          <w:sz w:val="24"/>
          <w:szCs w:val="24"/>
          <w:lang w:val="en-US"/>
        </w:rPr>
        <w:t>i</w:t>
      </w:r>
      <w:r w:rsidRPr="00A75B15">
        <w:rPr>
          <w:sz w:val="24"/>
          <w:szCs w:val="24"/>
        </w:rPr>
        <w:t>-ому критерию;</w:t>
      </w:r>
    </w:p>
    <w:p w:rsidR="00A75B15" w:rsidRPr="00A75B15" w:rsidRDefault="00A75B15" w:rsidP="00A75B15">
      <w:pPr>
        <w:autoSpaceDE w:val="0"/>
        <w:autoSpaceDN w:val="0"/>
        <w:adjustRightInd w:val="0"/>
        <w:ind w:firstLine="709"/>
        <w:jc w:val="both"/>
        <w:rPr>
          <w:sz w:val="24"/>
          <w:szCs w:val="24"/>
        </w:rPr>
      </w:pPr>
      <w:r w:rsidRPr="00A75B15">
        <w:rPr>
          <w:sz w:val="24"/>
          <w:szCs w:val="24"/>
        </w:rPr>
        <w:t>К</w:t>
      </w:r>
      <w:r w:rsidRPr="00A75B15">
        <w:rPr>
          <w:sz w:val="24"/>
          <w:szCs w:val="24"/>
          <w:vertAlign w:val="subscript"/>
          <w:lang w:val="en-US"/>
        </w:rPr>
        <w:t>i</w:t>
      </w:r>
      <w:r w:rsidRPr="00A75B15">
        <w:rPr>
          <w:sz w:val="24"/>
          <w:szCs w:val="24"/>
          <w:vertAlign w:val="subscript"/>
        </w:rPr>
        <w:t xml:space="preserve"> макс</w:t>
      </w:r>
      <w:r w:rsidRPr="00A75B15">
        <w:rPr>
          <w:sz w:val="24"/>
          <w:szCs w:val="24"/>
        </w:rPr>
        <w:t xml:space="preserve"> - максимальное значение по </w:t>
      </w:r>
      <w:r w:rsidRPr="00A75B15">
        <w:rPr>
          <w:sz w:val="24"/>
          <w:szCs w:val="24"/>
          <w:lang w:val="en-US"/>
        </w:rPr>
        <w:t>i</w:t>
      </w:r>
      <w:r w:rsidRPr="00A75B15">
        <w:rPr>
          <w:sz w:val="24"/>
          <w:szCs w:val="24"/>
        </w:rPr>
        <w:t>-ому критерию среди всех заявок, участвующих в отборе проектов;</w:t>
      </w:r>
    </w:p>
    <w:p w:rsidR="00A75B15" w:rsidRPr="00A75B15" w:rsidRDefault="00A75B15" w:rsidP="00A75B15">
      <w:pPr>
        <w:autoSpaceDE w:val="0"/>
        <w:autoSpaceDN w:val="0"/>
        <w:adjustRightInd w:val="0"/>
        <w:ind w:firstLine="709"/>
        <w:jc w:val="both"/>
        <w:rPr>
          <w:sz w:val="24"/>
          <w:szCs w:val="24"/>
        </w:rPr>
      </w:pPr>
      <w:r w:rsidRPr="00A75B15">
        <w:rPr>
          <w:sz w:val="24"/>
          <w:szCs w:val="24"/>
        </w:rPr>
        <w:t>В</w:t>
      </w:r>
      <w:r w:rsidRPr="00A75B15">
        <w:rPr>
          <w:sz w:val="24"/>
          <w:szCs w:val="24"/>
          <w:vertAlign w:val="subscript"/>
          <w:lang w:val="en-US"/>
        </w:rPr>
        <w:t>i</w:t>
      </w:r>
      <w:r w:rsidRPr="00A75B15">
        <w:rPr>
          <w:sz w:val="24"/>
          <w:szCs w:val="24"/>
        </w:rPr>
        <w:t xml:space="preserve"> - удельный вес </w:t>
      </w:r>
      <w:r w:rsidRPr="00A75B15">
        <w:rPr>
          <w:sz w:val="24"/>
          <w:szCs w:val="24"/>
          <w:lang w:val="en-US"/>
        </w:rPr>
        <w:t>i</w:t>
      </w:r>
      <w:r w:rsidRPr="00A75B15">
        <w:rPr>
          <w:sz w:val="24"/>
          <w:szCs w:val="24"/>
        </w:rPr>
        <w:t>-ого критерия;</w:t>
      </w:r>
    </w:p>
    <w:p w:rsidR="00A75B15" w:rsidRPr="00A75B15" w:rsidRDefault="00A75B15" w:rsidP="00A75B15">
      <w:pPr>
        <w:autoSpaceDE w:val="0"/>
        <w:autoSpaceDN w:val="0"/>
        <w:adjustRightInd w:val="0"/>
        <w:ind w:firstLine="709"/>
        <w:jc w:val="both"/>
        <w:rPr>
          <w:sz w:val="24"/>
          <w:szCs w:val="24"/>
        </w:rPr>
      </w:pPr>
      <w:r w:rsidRPr="00A75B15">
        <w:rPr>
          <w:sz w:val="24"/>
          <w:szCs w:val="24"/>
          <w:lang w:val="en-US"/>
        </w:rPr>
        <w:t>i</w:t>
      </w:r>
      <w:r w:rsidRPr="00A75B15">
        <w:rPr>
          <w:sz w:val="24"/>
          <w:szCs w:val="24"/>
        </w:rPr>
        <w:t xml:space="preserve"> - номер критерия оценки;</w:t>
      </w:r>
    </w:p>
    <w:p w:rsidR="00A75B15" w:rsidRPr="00A75B15" w:rsidRDefault="00A75B15" w:rsidP="00A75B15">
      <w:pPr>
        <w:autoSpaceDE w:val="0"/>
        <w:autoSpaceDN w:val="0"/>
        <w:adjustRightInd w:val="0"/>
        <w:ind w:firstLine="709"/>
        <w:jc w:val="both"/>
        <w:rPr>
          <w:sz w:val="24"/>
          <w:szCs w:val="24"/>
        </w:rPr>
      </w:pPr>
      <w:r w:rsidRPr="00A75B15">
        <w:rPr>
          <w:sz w:val="24"/>
          <w:szCs w:val="24"/>
          <w:lang w:val="en-US"/>
        </w:rPr>
        <w:t>n</w:t>
      </w:r>
      <w:r w:rsidRPr="00A75B15">
        <w:rPr>
          <w:sz w:val="24"/>
          <w:szCs w:val="24"/>
        </w:rPr>
        <w:t xml:space="preserve"> - количество критериев оценки.</w:t>
      </w:r>
    </w:p>
    <w:p w:rsidR="00A75B15" w:rsidRPr="00A75B15" w:rsidRDefault="00A75B15" w:rsidP="00A75B15">
      <w:pPr>
        <w:autoSpaceDE w:val="0"/>
        <w:autoSpaceDN w:val="0"/>
        <w:adjustRightInd w:val="0"/>
        <w:ind w:firstLine="708"/>
        <w:rPr>
          <w:sz w:val="24"/>
          <w:szCs w:val="24"/>
        </w:rPr>
      </w:pPr>
      <w:r w:rsidRPr="00A75B15">
        <w:rPr>
          <w:sz w:val="24"/>
          <w:szCs w:val="24"/>
        </w:rPr>
        <w:t>2.13. Комиссией осуществляется присвоение каждому участнику отбора порядкового номера с учетом количества набранных баллов.</w:t>
      </w:r>
    </w:p>
    <w:p w:rsidR="00A75B15" w:rsidRPr="00A75B15" w:rsidRDefault="00A75B15" w:rsidP="00A75B15">
      <w:pPr>
        <w:autoSpaceDE w:val="0"/>
        <w:autoSpaceDN w:val="0"/>
        <w:adjustRightInd w:val="0"/>
        <w:ind w:firstLine="709"/>
        <w:jc w:val="both"/>
        <w:rPr>
          <w:sz w:val="24"/>
          <w:szCs w:val="24"/>
        </w:rPr>
      </w:pPr>
      <w:r w:rsidRPr="00A75B15">
        <w:rPr>
          <w:sz w:val="24"/>
          <w:szCs w:val="24"/>
        </w:rPr>
        <w:t>Первый порядковый номер присваивается участнику отбора, заявка которого набрала наибольшее количество баллов.</w:t>
      </w:r>
    </w:p>
    <w:p w:rsidR="00A75B15" w:rsidRPr="00A75B15" w:rsidRDefault="00A75B15" w:rsidP="00A75B15">
      <w:pPr>
        <w:autoSpaceDE w:val="0"/>
        <w:autoSpaceDN w:val="0"/>
        <w:adjustRightInd w:val="0"/>
        <w:ind w:firstLine="709"/>
        <w:jc w:val="both"/>
        <w:rPr>
          <w:sz w:val="24"/>
          <w:szCs w:val="24"/>
        </w:rPr>
      </w:pPr>
      <w:r w:rsidRPr="00A75B15">
        <w:rPr>
          <w:sz w:val="24"/>
          <w:szCs w:val="24"/>
        </w:rPr>
        <w:t>Участникам отбора,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w:t>
      </w:r>
    </w:p>
    <w:p w:rsidR="00A75B15" w:rsidRPr="00A75B15" w:rsidRDefault="00A75B15" w:rsidP="00A75B15">
      <w:pPr>
        <w:autoSpaceDE w:val="0"/>
        <w:autoSpaceDN w:val="0"/>
        <w:adjustRightInd w:val="0"/>
        <w:ind w:firstLine="709"/>
        <w:jc w:val="both"/>
        <w:rPr>
          <w:sz w:val="24"/>
          <w:szCs w:val="24"/>
        </w:rPr>
      </w:pPr>
      <w:r w:rsidRPr="00A75B15">
        <w:rPr>
          <w:sz w:val="24"/>
          <w:szCs w:val="24"/>
        </w:rPr>
        <w:t>2.14. Победители конкурсного отбора определяются исходя из лимитов бюджетных обязательств, предусмотренных на цели предоставления субсидии на соответствующий финансовый год.</w:t>
      </w:r>
    </w:p>
    <w:p w:rsidR="00A75B15" w:rsidRPr="00A75B15" w:rsidRDefault="00A75B15" w:rsidP="00A75B15">
      <w:pPr>
        <w:autoSpaceDE w:val="0"/>
        <w:autoSpaceDN w:val="0"/>
        <w:adjustRightInd w:val="0"/>
        <w:ind w:firstLine="709"/>
        <w:jc w:val="both"/>
        <w:rPr>
          <w:sz w:val="24"/>
          <w:szCs w:val="24"/>
        </w:rPr>
      </w:pPr>
      <w:r w:rsidRPr="00A75B15">
        <w:rPr>
          <w:sz w:val="24"/>
          <w:szCs w:val="24"/>
        </w:rPr>
        <w:t>Победителями конкурсного отбора (получателями субсидии) признаются участники отбора, заявки которых имеют наименьший порядковый номер.</w:t>
      </w:r>
    </w:p>
    <w:p w:rsidR="00A75B15" w:rsidRPr="00A75B15" w:rsidRDefault="00A75B15" w:rsidP="00A75B15">
      <w:pPr>
        <w:autoSpaceDE w:val="0"/>
        <w:autoSpaceDN w:val="0"/>
        <w:adjustRightInd w:val="0"/>
        <w:ind w:firstLine="709"/>
        <w:jc w:val="both"/>
        <w:rPr>
          <w:sz w:val="24"/>
          <w:szCs w:val="24"/>
        </w:rPr>
      </w:pPr>
      <w:r w:rsidRPr="00A75B15">
        <w:rPr>
          <w:sz w:val="24"/>
          <w:szCs w:val="24"/>
        </w:rPr>
        <w:t>2.15. В случае поступления на рассмотрение комиссии единственной заявки, соответствующей требованиям настоящего порядка, конкурсный отбор считается состоявшимся.</w:t>
      </w:r>
    </w:p>
    <w:p w:rsidR="00A75B15" w:rsidRPr="00A75B15" w:rsidRDefault="00A75B15" w:rsidP="00A75B15">
      <w:pPr>
        <w:autoSpaceDE w:val="0"/>
        <w:autoSpaceDN w:val="0"/>
        <w:adjustRightInd w:val="0"/>
        <w:ind w:firstLine="709"/>
        <w:jc w:val="both"/>
        <w:rPr>
          <w:sz w:val="24"/>
          <w:szCs w:val="24"/>
        </w:rPr>
      </w:pPr>
      <w:r w:rsidRPr="00A75B15">
        <w:rPr>
          <w:sz w:val="24"/>
          <w:szCs w:val="24"/>
        </w:rPr>
        <w:t>2.16. Информация о результатах проведения конкурсного отбора, в том числе информация об участниках отбора, заявки которых были отклонены с указанием причин их отклонения, об участниках отбора, заявки которых были рассмотрены, размерах предоставленной субсидии, размещается на едином портале в течение 10 рабочих дней с даты подписания протокола.</w:t>
      </w:r>
    </w:p>
    <w:p w:rsidR="00A75B15" w:rsidRPr="00A75B15" w:rsidRDefault="00A75B15" w:rsidP="00A75B15">
      <w:pPr>
        <w:autoSpaceDE w:val="0"/>
        <w:autoSpaceDN w:val="0"/>
        <w:adjustRightInd w:val="0"/>
        <w:ind w:firstLine="709"/>
        <w:jc w:val="both"/>
        <w:rPr>
          <w:sz w:val="24"/>
          <w:szCs w:val="24"/>
        </w:rPr>
      </w:pPr>
      <w:r w:rsidRPr="00A75B15">
        <w:rPr>
          <w:sz w:val="24"/>
          <w:szCs w:val="24"/>
        </w:rPr>
        <w:t>В случае, если информация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то указанная информация на едином портале не размещается.</w:t>
      </w:r>
    </w:p>
    <w:p w:rsidR="00E3405D" w:rsidRPr="00812F68" w:rsidRDefault="00E3405D" w:rsidP="00AE210B">
      <w:pPr>
        <w:autoSpaceDE w:val="0"/>
        <w:autoSpaceDN w:val="0"/>
        <w:adjustRightInd w:val="0"/>
        <w:ind w:firstLine="709"/>
        <w:jc w:val="both"/>
        <w:rPr>
          <w:sz w:val="24"/>
          <w:szCs w:val="24"/>
        </w:rPr>
      </w:pPr>
    </w:p>
    <w:p w:rsidR="00907FAF" w:rsidRPr="00F822D5" w:rsidRDefault="00907FAF" w:rsidP="00AE210B">
      <w:pPr>
        <w:autoSpaceDE w:val="0"/>
        <w:autoSpaceDN w:val="0"/>
        <w:adjustRightInd w:val="0"/>
        <w:jc w:val="center"/>
        <w:rPr>
          <w:rFonts w:eastAsiaTheme="minorHAnsi"/>
          <w:sz w:val="24"/>
          <w:szCs w:val="24"/>
          <w:lang w:eastAsia="en-US"/>
        </w:rPr>
      </w:pPr>
      <w:r w:rsidRPr="00F822D5">
        <w:rPr>
          <w:rFonts w:eastAsiaTheme="minorHAnsi"/>
          <w:sz w:val="24"/>
          <w:szCs w:val="24"/>
          <w:lang w:eastAsia="en-US"/>
        </w:rPr>
        <w:t>3. Условия и порядок предоставления субсидии</w:t>
      </w:r>
    </w:p>
    <w:p w:rsidR="00907FAF" w:rsidRPr="00812F68" w:rsidRDefault="00907FAF" w:rsidP="00AE210B">
      <w:pPr>
        <w:autoSpaceDE w:val="0"/>
        <w:autoSpaceDN w:val="0"/>
        <w:adjustRightInd w:val="0"/>
        <w:ind w:firstLine="709"/>
        <w:jc w:val="both"/>
        <w:rPr>
          <w:rFonts w:eastAsiaTheme="minorHAnsi"/>
          <w:b/>
          <w:sz w:val="24"/>
          <w:szCs w:val="24"/>
          <w:lang w:eastAsia="en-US"/>
        </w:rPr>
      </w:pPr>
    </w:p>
    <w:p w:rsidR="00A75B15" w:rsidRPr="009A6A87" w:rsidRDefault="00A75B15" w:rsidP="00A75B15">
      <w:pPr>
        <w:autoSpaceDE w:val="0"/>
        <w:autoSpaceDN w:val="0"/>
        <w:adjustRightInd w:val="0"/>
        <w:ind w:firstLine="709"/>
        <w:jc w:val="both"/>
        <w:rPr>
          <w:rFonts w:eastAsia="Calibri"/>
          <w:sz w:val="24"/>
          <w:szCs w:val="24"/>
          <w:lang w:eastAsia="en-US"/>
        </w:rPr>
      </w:pPr>
      <w:r w:rsidRPr="009A6A87">
        <w:rPr>
          <w:sz w:val="24"/>
          <w:szCs w:val="24"/>
        </w:rPr>
        <w:t>3.1.</w:t>
      </w:r>
      <w:r w:rsidRPr="009A6A87">
        <w:rPr>
          <w:rFonts w:eastAsia="Calibri"/>
          <w:sz w:val="24"/>
          <w:szCs w:val="24"/>
          <w:lang w:eastAsia="en-US"/>
        </w:rPr>
        <w:t xml:space="preserve"> Для получения субсидии субъекты должны соответствовать требованиям, предусмотренным пунктами 1.5</w:t>
      </w:r>
      <w:r>
        <w:rPr>
          <w:rFonts w:eastAsia="Calibri"/>
          <w:sz w:val="24"/>
          <w:szCs w:val="24"/>
          <w:lang w:eastAsia="en-US"/>
        </w:rPr>
        <w:t>, 1.6</w:t>
      </w:r>
      <w:r w:rsidRPr="009A6A87">
        <w:rPr>
          <w:rFonts w:eastAsia="Calibri"/>
          <w:sz w:val="24"/>
          <w:szCs w:val="24"/>
          <w:lang w:eastAsia="en-US"/>
        </w:rPr>
        <w:t xml:space="preserve"> и 2.3 настоящего порядка.</w:t>
      </w:r>
    </w:p>
    <w:p w:rsidR="003D5A0C" w:rsidRDefault="006D10B5" w:rsidP="003D5A0C">
      <w:pPr>
        <w:autoSpaceDE w:val="0"/>
        <w:autoSpaceDN w:val="0"/>
        <w:adjustRightInd w:val="0"/>
        <w:ind w:firstLine="708"/>
        <w:jc w:val="both"/>
        <w:rPr>
          <w:sz w:val="24"/>
          <w:szCs w:val="24"/>
        </w:rPr>
      </w:pPr>
      <w:r>
        <w:rPr>
          <w:sz w:val="24"/>
          <w:szCs w:val="24"/>
        </w:rPr>
        <w:t xml:space="preserve">3.2. </w:t>
      </w:r>
      <w:r w:rsidR="003D5A0C" w:rsidRPr="00217DA6">
        <w:rPr>
          <w:sz w:val="24"/>
          <w:szCs w:val="24"/>
        </w:rPr>
        <w:t xml:space="preserve">Субсидии предоставляются по уплаченным в текущем и предыдущем финансовых годах лизинговым платежам по договору (договорам) финансовой аренды (лизинга) и (или) первым взносом (авансам), заключенным в целях реализации инвестиционного проекта. </w:t>
      </w:r>
    </w:p>
    <w:p w:rsidR="003D5A0C" w:rsidRPr="003D5A0C" w:rsidRDefault="003D5A0C" w:rsidP="003D5A0C">
      <w:pPr>
        <w:autoSpaceDE w:val="0"/>
        <w:autoSpaceDN w:val="0"/>
        <w:adjustRightInd w:val="0"/>
        <w:ind w:firstLine="708"/>
        <w:jc w:val="both"/>
        <w:rPr>
          <w:sz w:val="24"/>
          <w:szCs w:val="24"/>
        </w:rPr>
      </w:pPr>
      <w:r w:rsidRPr="003D5A0C">
        <w:rPr>
          <w:sz w:val="24"/>
          <w:szCs w:val="24"/>
        </w:rPr>
        <w:t>Размер субсидии составляет:</w:t>
      </w:r>
    </w:p>
    <w:p w:rsidR="003D5A0C" w:rsidRPr="00D4309E" w:rsidRDefault="003D5A0C" w:rsidP="003D5A0C">
      <w:pPr>
        <w:autoSpaceDE w:val="0"/>
        <w:autoSpaceDN w:val="0"/>
        <w:adjustRightInd w:val="0"/>
        <w:ind w:firstLine="709"/>
        <w:jc w:val="both"/>
        <w:rPr>
          <w:sz w:val="24"/>
          <w:szCs w:val="24"/>
        </w:rPr>
      </w:pPr>
      <w:r w:rsidRPr="00D4309E">
        <w:rPr>
          <w:sz w:val="24"/>
          <w:szCs w:val="24"/>
        </w:rPr>
        <w:lastRenderedPageBreak/>
        <w:t>- на возмещение части затрат на уплату лизинговых платежей, за исключением части лизинговых платежей на покрытие дохода лизингодателя, - 70 процентов фактически понесенных затрат на уплату лизинговых платежей без учета налога на добавленную стоимость;</w:t>
      </w:r>
    </w:p>
    <w:p w:rsidR="003D5A0C" w:rsidRPr="00D4309E" w:rsidRDefault="003D5A0C" w:rsidP="003D5A0C">
      <w:pPr>
        <w:autoSpaceDE w:val="0"/>
        <w:autoSpaceDN w:val="0"/>
        <w:adjustRightInd w:val="0"/>
        <w:ind w:firstLine="709"/>
        <w:jc w:val="both"/>
        <w:rPr>
          <w:sz w:val="24"/>
          <w:szCs w:val="24"/>
        </w:rPr>
      </w:pPr>
      <w:r w:rsidRPr="00D4309E">
        <w:rPr>
          <w:sz w:val="24"/>
          <w:szCs w:val="24"/>
        </w:rPr>
        <w:t>- на возмещение первого взноса (аванса) в части затрат на приобретение предмета лизинга - в размере до 100 процентов затрат субъекта без учета налога на добавленную стоимость.</w:t>
      </w:r>
    </w:p>
    <w:p w:rsidR="00603122" w:rsidRDefault="003D5A0C" w:rsidP="00603122">
      <w:pPr>
        <w:autoSpaceDE w:val="0"/>
        <w:autoSpaceDN w:val="0"/>
        <w:adjustRightInd w:val="0"/>
        <w:ind w:firstLine="709"/>
        <w:jc w:val="both"/>
        <w:rPr>
          <w:sz w:val="24"/>
          <w:szCs w:val="24"/>
        </w:rPr>
      </w:pPr>
      <w:r w:rsidRPr="00D4309E">
        <w:rPr>
          <w:sz w:val="24"/>
          <w:szCs w:val="24"/>
        </w:rPr>
        <w:t>В случае если договоры финансовой аренды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3D5A0C" w:rsidRPr="00603122" w:rsidRDefault="003D5A0C" w:rsidP="00603122">
      <w:pPr>
        <w:autoSpaceDE w:val="0"/>
        <w:autoSpaceDN w:val="0"/>
        <w:adjustRightInd w:val="0"/>
        <w:ind w:firstLine="709"/>
        <w:jc w:val="both"/>
        <w:rPr>
          <w:sz w:val="24"/>
          <w:szCs w:val="24"/>
        </w:rPr>
      </w:pPr>
      <w:r w:rsidRPr="00603122">
        <w:rPr>
          <w:sz w:val="24"/>
          <w:szCs w:val="24"/>
        </w:rPr>
        <w:t>Размер предоставляемой субсидии рассчитывается по формуле 1:</w:t>
      </w:r>
    </w:p>
    <w:p w:rsidR="003D5A0C" w:rsidRPr="001D30D4" w:rsidRDefault="003D5A0C" w:rsidP="003D5A0C">
      <w:pPr>
        <w:autoSpaceDE w:val="0"/>
        <w:autoSpaceDN w:val="0"/>
        <w:adjustRightInd w:val="0"/>
        <w:jc w:val="both"/>
        <w:rPr>
          <w:sz w:val="24"/>
          <w:szCs w:val="24"/>
        </w:rPr>
      </w:pPr>
    </w:p>
    <w:p w:rsidR="003D5A0C" w:rsidRDefault="003D5A0C" w:rsidP="003D5A0C">
      <w:pPr>
        <w:autoSpaceDE w:val="0"/>
        <w:autoSpaceDN w:val="0"/>
        <w:adjustRightInd w:val="0"/>
        <w:ind w:firstLine="708"/>
        <w:jc w:val="center"/>
        <w:rPr>
          <w:sz w:val="24"/>
          <w:szCs w:val="24"/>
        </w:rPr>
      </w:pPr>
      <w:r w:rsidRPr="00217DA6">
        <w:rPr>
          <w:position w:val="-32"/>
          <w:sz w:val="24"/>
          <w:szCs w:val="24"/>
        </w:rPr>
        <w:object w:dxaOrig="5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5.25pt" o:ole="">
            <v:imagedata r:id="rId11" o:title=""/>
          </v:shape>
          <o:OLEObject Type="Embed" ProgID="Equation.3" ShapeID="_x0000_i1025" DrawAspect="Content" ObjectID="_1720536741" r:id="rId12"/>
        </w:object>
      </w:r>
      <w:r>
        <w:rPr>
          <w:sz w:val="24"/>
          <w:szCs w:val="24"/>
        </w:rPr>
        <w:t>,</w:t>
      </w:r>
      <w:r>
        <w:rPr>
          <w:sz w:val="24"/>
          <w:szCs w:val="24"/>
        </w:rPr>
        <w:tab/>
        <w:t>(1)</w:t>
      </w:r>
    </w:p>
    <w:p w:rsidR="003D5A0C" w:rsidRDefault="003D5A0C" w:rsidP="003D5A0C">
      <w:pPr>
        <w:autoSpaceDE w:val="0"/>
        <w:autoSpaceDN w:val="0"/>
        <w:adjustRightInd w:val="0"/>
        <w:ind w:firstLine="708"/>
        <w:jc w:val="both"/>
        <w:rPr>
          <w:sz w:val="24"/>
          <w:szCs w:val="24"/>
        </w:rPr>
      </w:pPr>
    </w:p>
    <w:p w:rsidR="003D5A0C" w:rsidRDefault="003D5A0C" w:rsidP="003D5A0C">
      <w:pPr>
        <w:autoSpaceDE w:val="0"/>
        <w:autoSpaceDN w:val="0"/>
        <w:adjustRightInd w:val="0"/>
        <w:ind w:firstLine="708"/>
        <w:jc w:val="both"/>
        <w:rPr>
          <w:sz w:val="24"/>
          <w:szCs w:val="24"/>
        </w:rPr>
      </w:pPr>
      <w:r>
        <w:rPr>
          <w:sz w:val="24"/>
          <w:szCs w:val="24"/>
        </w:rPr>
        <w:t>где:</w:t>
      </w:r>
    </w:p>
    <w:p w:rsidR="003D5A0C" w:rsidRDefault="003D5A0C" w:rsidP="003D5A0C">
      <w:pPr>
        <w:autoSpaceDE w:val="0"/>
        <w:autoSpaceDN w:val="0"/>
        <w:adjustRightInd w:val="0"/>
        <w:ind w:firstLine="708"/>
        <w:jc w:val="both"/>
        <w:rPr>
          <w:sz w:val="24"/>
          <w:szCs w:val="24"/>
        </w:rPr>
      </w:pPr>
    </w:p>
    <w:p w:rsidR="003D5A0C" w:rsidRPr="00B51A39" w:rsidRDefault="003D5A0C" w:rsidP="003D5A0C">
      <w:pPr>
        <w:autoSpaceDE w:val="0"/>
        <w:autoSpaceDN w:val="0"/>
        <w:adjustRightInd w:val="0"/>
        <w:ind w:firstLine="708"/>
        <w:jc w:val="both"/>
        <w:rPr>
          <w:sz w:val="24"/>
          <w:szCs w:val="24"/>
        </w:rPr>
      </w:pPr>
      <w:r>
        <w:rPr>
          <w:sz w:val="24"/>
          <w:szCs w:val="24"/>
          <w:lang w:val="en-US"/>
        </w:rPr>
        <w:t>R</w:t>
      </w:r>
      <w:r>
        <w:rPr>
          <w:sz w:val="24"/>
          <w:szCs w:val="24"/>
          <w:vertAlign w:val="subscript"/>
        </w:rPr>
        <w:t>лизинг</w:t>
      </w:r>
      <w:r>
        <w:rPr>
          <w:sz w:val="24"/>
          <w:szCs w:val="24"/>
        </w:rPr>
        <w:t xml:space="preserve"> - расчетный размер субсидии </w:t>
      </w:r>
      <w:r w:rsidRPr="0028393C">
        <w:rPr>
          <w:sz w:val="24"/>
          <w:szCs w:val="24"/>
        </w:rPr>
        <w:t>на возмещение части затрат на уплату лизинговых платежей</w:t>
      </w:r>
      <w:r>
        <w:rPr>
          <w:sz w:val="24"/>
          <w:szCs w:val="24"/>
        </w:rPr>
        <w:t xml:space="preserve">, рассчитанный по формуле </w:t>
      </w:r>
      <w:r w:rsidRPr="00DD249C">
        <w:rPr>
          <w:sz w:val="24"/>
          <w:szCs w:val="24"/>
        </w:rPr>
        <w:t>2</w:t>
      </w:r>
      <w:r>
        <w:rPr>
          <w:sz w:val="24"/>
          <w:szCs w:val="24"/>
        </w:rPr>
        <w:t>;</w:t>
      </w:r>
    </w:p>
    <w:p w:rsidR="003D5A0C" w:rsidRDefault="003D5A0C" w:rsidP="003D5A0C">
      <w:pPr>
        <w:autoSpaceDE w:val="0"/>
        <w:autoSpaceDN w:val="0"/>
        <w:adjustRightInd w:val="0"/>
        <w:ind w:firstLine="708"/>
        <w:jc w:val="both"/>
        <w:rPr>
          <w:sz w:val="24"/>
          <w:szCs w:val="24"/>
        </w:rPr>
      </w:pPr>
      <w:r>
        <w:rPr>
          <w:sz w:val="24"/>
          <w:szCs w:val="24"/>
          <w:lang w:val="en-US"/>
        </w:rPr>
        <w:t>R</w:t>
      </w:r>
      <w:r>
        <w:rPr>
          <w:sz w:val="24"/>
          <w:szCs w:val="24"/>
          <w:vertAlign w:val="subscript"/>
        </w:rPr>
        <w:t>аванс</w:t>
      </w:r>
      <w:r>
        <w:rPr>
          <w:sz w:val="24"/>
          <w:szCs w:val="24"/>
        </w:rPr>
        <w:t xml:space="preserve"> - расчетный размер субсидии </w:t>
      </w:r>
      <w:r w:rsidRPr="007C699A">
        <w:rPr>
          <w:sz w:val="24"/>
          <w:szCs w:val="24"/>
        </w:rPr>
        <w:t>на возмещение первого взноса (аванса) в части затрат на приобретение предмета лизинга</w:t>
      </w:r>
      <w:r>
        <w:rPr>
          <w:sz w:val="24"/>
          <w:szCs w:val="24"/>
        </w:rPr>
        <w:t xml:space="preserve">, рассчитанный по формуле </w:t>
      </w:r>
      <w:r w:rsidRPr="00DD249C">
        <w:rPr>
          <w:sz w:val="24"/>
          <w:szCs w:val="24"/>
        </w:rPr>
        <w:t>3</w:t>
      </w:r>
      <w:r>
        <w:rPr>
          <w:sz w:val="24"/>
          <w:szCs w:val="24"/>
        </w:rPr>
        <w:t>;</w:t>
      </w:r>
    </w:p>
    <w:p w:rsidR="003D5A0C" w:rsidRPr="00217DA6" w:rsidRDefault="003D5A0C" w:rsidP="00A42EA7">
      <w:pPr>
        <w:autoSpaceDE w:val="0"/>
        <w:autoSpaceDN w:val="0"/>
        <w:adjustRightInd w:val="0"/>
        <w:ind w:firstLine="708"/>
        <w:jc w:val="both"/>
        <w:rPr>
          <w:color w:val="000000"/>
          <w:sz w:val="24"/>
          <w:szCs w:val="24"/>
        </w:rPr>
      </w:pPr>
      <w:r w:rsidRPr="00217DA6">
        <w:rPr>
          <w:sz w:val="24"/>
          <w:szCs w:val="24"/>
          <w:lang w:val="en-US"/>
        </w:rPr>
        <w:t>D</w:t>
      </w:r>
      <w:r w:rsidR="00A42EA7">
        <w:rPr>
          <w:sz w:val="24"/>
          <w:szCs w:val="24"/>
        </w:rPr>
        <w:t>-</w:t>
      </w:r>
      <w:r w:rsidRPr="00217DA6">
        <w:rPr>
          <w:sz w:val="24"/>
          <w:szCs w:val="24"/>
        </w:rPr>
        <w:t xml:space="preserve"> предельный размер субсидии</w:t>
      </w:r>
      <w:r w:rsidR="00B44363">
        <w:rPr>
          <w:sz w:val="24"/>
          <w:szCs w:val="24"/>
        </w:rPr>
        <w:t xml:space="preserve"> </w:t>
      </w:r>
      <w:r w:rsidRPr="00D4309E">
        <w:rPr>
          <w:sz w:val="24"/>
          <w:szCs w:val="24"/>
        </w:rPr>
        <w:t>на одного субъекта</w:t>
      </w:r>
      <w:r w:rsidRPr="00217DA6">
        <w:rPr>
          <w:sz w:val="24"/>
          <w:szCs w:val="24"/>
        </w:rPr>
        <w:t>, равный4000,0 тыс. рублей</w:t>
      </w:r>
      <w:r w:rsidR="00A42EA7">
        <w:rPr>
          <w:sz w:val="24"/>
          <w:szCs w:val="24"/>
        </w:rPr>
        <w:t>.</w:t>
      </w:r>
    </w:p>
    <w:p w:rsidR="003D5A0C" w:rsidRDefault="003D5A0C" w:rsidP="003D5A0C">
      <w:pPr>
        <w:autoSpaceDE w:val="0"/>
        <w:autoSpaceDN w:val="0"/>
        <w:adjustRightInd w:val="0"/>
        <w:ind w:firstLine="708"/>
        <w:jc w:val="center"/>
        <w:rPr>
          <w:sz w:val="24"/>
          <w:szCs w:val="24"/>
        </w:rPr>
      </w:pPr>
      <w:r w:rsidRPr="003174D6">
        <w:rPr>
          <w:position w:val="-24"/>
          <w:sz w:val="24"/>
          <w:szCs w:val="24"/>
        </w:rPr>
        <w:object w:dxaOrig="1840" w:dyaOrig="980">
          <v:shape id="_x0000_i1026" type="#_x0000_t75" style="width:133.5pt;height:51.75pt" o:ole="">
            <v:imagedata r:id="rId13" o:title=""/>
          </v:shape>
          <o:OLEObject Type="Embed" ProgID="Equation.3" ShapeID="_x0000_i1026" DrawAspect="Content" ObjectID="_1720536742" r:id="rId14"/>
        </w:object>
      </w:r>
      <w:r>
        <w:rPr>
          <w:sz w:val="24"/>
          <w:szCs w:val="24"/>
        </w:rPr>
        <w:t>, (</w:t>
      </w:r>
      <w:r w:rsidRPr="00D4309E">
        <w:rPr>
          <w:sz w:val="24"/>
          <w:szCs w:val="24"/>
        </w:rPr>
        <w:t>2</w:t>
      </w:r>
      <w:r>
        <w:rPr>
          <w:sz w:val="24"/>
          <w:szCs w:val="24"/>
        </w:rPr>
        <w:t>)</w:t>
      </w:r>
    </w:p>
    <w:p w:rsidR="003D5A0C" w:rsidRDefault="003D5A0C" w:rsidP="003D5A0C">
      <w:pPr>
        <w:autoSpaceDE w:val="0"/>
        <w:autoSpaceDN w:val="0"/>
        <w:adjustRightInd w:val="0"/>
        <w:ind w:firstLine="708"/>
        <w:jc w:val="both"/>
        <w:rPr>
          <w:sz w:val="24"/>
          <w:szCs w:val="24"/>
        </w:rPr>
      </w:pPr>
      <w:r>
        <w:rPr>
          <w:sz w:val="24"/>
          <w:szCs w:val="24"/>
        </w:rPr>
        <w:t>где:</w:t>
      </w:r>
    </w:p>
    <w:p w:rsidR="003D5A0C" w:rsidRDefault="003D5A0C" w:rsidP="003D5A0C">
      <w:pPr>
        <w:autoSpaceDE w:val="0"/>
        <w:autoSpaceDN w:val="0"/>
        <w:adjustRightInd w:val="0"/>
        <w:ind w:firstLine="708"/>
        <w:jc w:val="both"/>
        <w:rPr>
          <w:sz w:val="24"/>
          <w:szCs w:val="24"/>
        </w:rPr>
      </w:pPr>
    </w:p>
    <w:p w:rsidR="003D5A0C" w:rsidRDefault="003D5A0C" w:rsidP="003D5A0C">
      <w:pPr>
        <w:autoSpaceDE w:val="0"/>
        <w:autoSpaceDN w:val="0"/>
        <w:adjustRightInd w:val="0"/>
        <w:ind w:firstLine="708"/>
        <w:jc w:val="both"/>
        <w:rPr>
          <w:sz w:val="24"/>
          <w:szCs w:val="24"/>
        </w:rPr>
      </w:pPr>
      <w:r w:rsidRPr="00D4309E">
        <w:rPr>
          <w:sz w:val="24"/>
          <w:szCs w:val="24"/>
          <w:lang w:val="en-US"/>
        </w:rPr>
        <w:t>L</w:t>
      </w:r>
      <w:r w:rsidRPr="00D4309E">
        <w:rPr>
          <w:sz w:val="24"/>
          <w:szCs w:val="24"/>
          <w:vertAlign w:val="subscript"/>
          <w:lang w:val="en-US"/>
        </w:rPr>
        <w:t>i</w:t>
      </w:r>
      <w:r w:rsidRPr="00D4309E">
        <w:rPr>
          <w:sz w:val="24"/>
          <w:szCs w:val="24"/>
        </w:rPr>
        <w:t xml:space="preserve">– сумма  уплаченных лизинговых платежей, за исключением части лизинговых платежей на покрытие дохода лизингодателя, по </w:t>
      </w:r>
      <w:r w:rsidRPr="00D4309E">
        <w:rPr>
          <w:sz w:val="24"/>
          <w:szCs w:val="24"/>
          <w:lang w:val="en-US"/>
        </w:rPr>
        <w:t>i</w:t>
      </w:r>
      <w:r w:rsidRPr="00D4309E">
        <w:rPr>
          <w:sz w:val="24"/>
          <w:szCs w:val="24"/>
        </w:rPr>
        <w:t xml:space="preserve"> договору финансовой аренды (лизинга) без учета налога на добавленную стоимость;</w:t>
      </w:r>
    </w:p>
    <w:p w:rsidR="003D5A0C" w:rsidRPr="00302D74" w:rsidRDefault="003D5A0C" w:rsidP="003D5A0C">
      <w:pPr>
        <w:autoSpaceDE w:val="0"/>
        <w:autoSpaceDN w:val="0"/>
        <w:adjustRightInd w:val="0"/>
        <w:ind w:firstLine="708"/>
        <w:jc w:val="both"/>
        <w:rPr>
          <w:sz w:val="24"/>
          <w:szCs w:val="24"/>
        </w:rPr>
      </w:pPr>
      <w:r>
        <w:rPr>
          <w:sz w:val="24"/>
          <w:szCs w:val="24"/>
          <w:lang w:val="en-US"/>
        </w:rPr>
        <w:t>z</w:t>
      </w:r>
      <w:r>
        <w:rPr>
          <w:sz w:val="24"/>
          <w:szCs w:val="24"/>
        </w:rPr>
        <w:t xml:space="preserve"> - количество договоров финансовой аренды (лизинга), по которым субъект предлагает возместить в соответствии с настоящим порядком уплаченные </w:t>
      </w:r>
      <w:r w:rsidRPr="007C699A">
        <w:rPr>
          <w:sz w:val="24"/>
          <w:szCs w:val="24"/>
        </w:rPr>
        <w:t>лизинговы</w:t>
      </w:r>
      <w:r>
        <w:rPr>
          <w:sz w:val="24"/>
          <w:szCs w:val="24"/>
        </w:rPr>
        <w:t>е</w:t>
      </w:r>
      <w:r w:rsidRPr="007C699A">
        <w:rPr>
          <w:sz w:val="24"/>
          <w:szCs w:val="24"/>
        </w:rPr>
        <w:t xml:space="preserve"> платеж</w:t>
      </w:r>
      <w:r>
        <w:rPr>
          <w:sz w:val="24"/>
          <w:szCs w:val="24"/>
        </w:rPr>
        <w:t>и.</w:t>
      </w:r>
    </w:p>
    <w:p w:rsidR="003D5A0C" w:rsidRDefault="003D5A0C" w:rsidP="003D5A0C">
      <w:pPr>
        <w:jc w:val="center"/>
        <w:rPr>
          <w:sz w:val="24"/>
          <w:szCs w:val="24"/>
        </w:rPr>
      </w:pPr>
      <w:r w:rsidRPr="00217DA6">
        <w:rPr>
          <w:position w:val="-30"/>
          <w:sz w:val="24"/>
          <w:szCs w:val="24"/>
        </w:rPr>
        <w:object w:dxaOrig="1320" w:dyaOrig="700">
          <v:shape id="_x0000_i1027" type="#_x0000_t75" style="width:96pt;height:36.75pt" o:ole="">
            <v:imagedata r:id="rId15" o:title=""/>
          </v:shape>
          <o:OLEObject Type="Embed" ProgID="Equation.3" ShapeID="_x0000_i1027" DrawAspect="Content" ObjectID="_1720536743" r:id="rId16"/>
        </w:object>
      </w:r>
      <w:r>
        <w:rPr>
          <w:sz w:val="24"/>
          <w:szCs w:val="24"/>
        </w:rPr>
        <w:t>, (3)</w:t>
      </w:r>
    </w:p>
    <w:p w:rsidR="003D5A0C" w:rsidRDefault="003D5A0C" w:rsidP="003D5A0C">
      <w:pPr>
        <w:autoSpaceDE w:val="0"/>
        <w:autoSpaceDN w:val="0"/>
        <w:adjustRightInd w:val="0"/>
        <w:ind w:firstLine="708"/>
        <w:jc w:val="both"/>
        <w:rPr>
          <w:sz w:val="24"/>
          <w:szCs w:val="24"/>
        </w:rPr>
      </w:pPr>
      <w:r w:rsidRPr="00217DA6">
        <w:rPr>
          <w:sz w:val="24"/>
          <w:szCs w:val="24"/>
        </w:rPr>
        <w:t>где:</w:t>
      </w:r>
    </w:p>
    <w:p w:rsidR="003D5A0C" w:rsidRPr="00217DA6" w:rsidRDefault="003D5A0C" w:rsidP="003D5A0C">
      <w:pPr>
        <w:autoSpaceDE w:val="0"/>
        <w:autoSpaceDN w:val="0"/>
        <w:adjustRightInd w:val="0"/>
        <w:ind w:firstLine="708"/>
        <w:jc w:val="both"/>
        <w:rPr>
          <w:sz w:val="24"/>
          <w:szCs w:val="24"/>
        </w:rPr>
      </w:pPr>
    </w:p>
    <w:p w:rsidR="003D5A0C" w:rsidRPr="00217DA6" w:rsidRDefault="003D5A0C" w:rsidP="003D5A0C">
      <w:pPr>
        <w:autoSpaceDE w:val="0"/>
        <w:autoSpaceDN w:val="0"/>
        <w:adjustRightInd w:val="0"/>
        <w:ind w:firstLine="708"/>
        <w:jc w:val="both"/>
        <w:rPr>
          <w:sz w:val="24"/>
          <w:szCs w:val="24"/>
        </w:rPr>
      </w:pPr>
      <w:r w:rsidRPr="00217DA6">
        <w:rPr>
          <w:sz w:val="24"/>
          <w:szCs w:val="24"/>
          <w:lang w:val="en-US"/>
        </w:rPr>
        <w:t>z</w:t>
      </w:r>
      <w:r w:rsidRPr="00217DA6">
        <w:rPr>
          <w:sz w:val="24"/>
          <w:szCs w:val="24"/>
        </w:rPr>
        <w:t xml:space="preserve"> - количество договоров финансовой аренды (лизинга), по которым получатель субсидии предлагает возместить уплаченные первые взносы (авансы);</w:t>
      </w:r>
    </w:p>
    <w:p w:rsidR="003D5A0C" w:rsidRDefault="003D5A0C" w:rsidP="003D5A0C">
      <w:pPr>
        <w:autoSpaceDE w:val="0"/>
        <w:autoSpaceDN w:val="0"/>
        <w:adjustRightInd w:val="0"/>
        <w:ind w:firstLine="708"/>
        <w:jc w:val="both"/>
        <w:rPr>
          <w:sz w:val="24"/>
          <w:szCs w:val="24"/>
        </w:rPr>
      </w:pPr>
      <w:r w:rsidRPr="00217DA6">
        <w:rPr>
          <w:sz w:val="24"/>
          <w:szCs w:val="24"/>
          <w:lang w:val="en-US"/>
        </w:rPr>
        <w:t>F</w:t>
      </w:r>
      <w:r w:rsidRPr="00217DA6">
        <w:rPr>
          <w:sz w:val="24"/>
          <w:szCs w:val="24"/>
          <w:vertAlign w:val="subscript"/>
          <w:lang w:val="en-US"/>
        </w:rPr>
        <w:t>i</w:t>
      </w:r>
      <w:r w:rsidRPr="00217DA6">
        <w:rPr>
          <w:sz w:val="24"/>
          <w:szCs w:val="24"/>
        </w:rPr>
        <w:t xml:space="preserve"> - размер уплаченного получателем субсидии первого взноса (аванса) по </w:t>
      </w:r>
      <w:r w:rsidRPr="00217DA6">
        <w:rPr>
          <w:sz w:val="24"/>
          <w:szCs w:val="24"/>
          <w:lang w:val="en-US"/>
        </w:rPr>
        <w:t>i</w:t>
      </w:r>
      <w:r w:rsidRPr="00217DA6">
        <w:rPr>
          <w:sz w:val="24"/>
          <w:szCs w:val="24"/>
        </w:rPr>
        <w:t xml:space="preserve"> договору финансовой аренды (лизинга) без учета налога на добавленную стоимость.</w:t>
      </w:r>
    </w:p>
    <w:p w:rsidR="00A75B15" w:rsidRPr="00A75B15" w:rsidRDefault="00A75B15" w:rsidP="00A75B15">
      <w:pPr>
        <w:autoSpaceDE w:val="0"/>
        <w:autoSpaceDN w:val="0"/>
        <w:adjustRightInd w:val="0"/>
        <w:ind w:firstLine="709"/>
        <w:jc w:val="both"/>
        <w:rPr>
          <w:sz w:val="24"/>
          <w:szCs w:val="24"/>
        </w:rPr>
      </w:pPr>
      <w:r w:rsidRPr="00A75B15">
        <w:rPr>
          <w:sz w:val="24"/>
          <w:szCs w:val="24"/>
        </w:rPr>
        <w:t>3.3. Субсидия не предоставляется на возмещение затрат, указанных в части 6 пункта 1.6.2 настоящего порядка.</w:t>
      </w:r>
    </w:p>
    <w:p w:rsidR="00A75B15" w:rsidRPr="00A75B15" w:rsidRDefault="00A75B15" w:rsidP="00A75B15">
      <w:pPr>
        <w:ind w:firstLine="709"/>
        <w:jc w:val="both"/>
        <w:rPr>
          <w:sz w:val="24"/>
          <w:szCs w:val="24"/>
        </w:rPr>
      </w:pPr>
      <w:r w:rsidRPr="00A75B15">
        <w:rPr>
          <w:sz w:val="24"/>
          <w:szCs w:val="24"/>
        </w:rPr>
        <w:t>3.4. С учетом условий, определенных в пунктах 2.12-2.15 настоящего порядка, комиссия осуществляет подготовку заключения с рекомендациями: об отказе в предоставлении субсидии; о предоставлении субсидии с указанием размера субсидии; о включении субъекта в резервный список субъектов - получателей субсидии в текущем финансовом году с указанием размера субсидии, на выплату которой недостаточно финансовых средств (далее - заключение).</w:t>
      </w:r>
    </w:p>
    <w:p w:rsidR="00A75B15" w:rsidRPr="00A75B15" w:rsidRDefault="00A75B15" w:rsidP="00A75B15">
      <w:pPr>
        <w:ind w:firstLine="709"/>
        <w:jc w:val="both"/>
        <w:rPr>
          <w:sz w:val="24"/>
          <w:szCs w:val="24"/>
        </w:rPr>
      </w:pPr>
      <w:r w:rsidRPr="00A75B15">
        <w:rPr>
          <w:sz w:val="24"/>
          <w:szCs w:val="24"/>
        </w:rPr>
        <w:lastRenderedPageBreak/>
        <w:t xml:space="preserve">Заключение с рекомендациями комиссии оформляется по форме № </w:t>
      </w:r>
      <w:r w:rsidR="00A42EA7">
        <w:rPr>
          <w:sz w:val="24"/>
          <w:szCs w:val="24"/>
        </w:rPr>
        <w:t>5</w:t>
      </w:r>
      <w:r w:rsidRPr="00A75B15">
        <w:rPr>
          <w:sz w:val="24"/>
          <w:szCs w:val="24"/>
        </w:rPr>
        <w:t xml:space="preserve"> к настоящему порядку и является обязательным приложением к протоколу заседания комиссии. Подписание заключения с рекомендациями осуществляется всеми членами комиссии, присутствующими на заседании, в срок, не превышающий двух рабочих дней со дня проведения заседания комиссии.</w:t>
      </w:r>
    </w:p>
    <w:p w:rsidR="00A75B15" w:rsidRPr="00A75B15" w:rsidRDefault="00A75B15" w:rsidP="00A75B15">
      <w:pPr>
        <w:ind w:firstLine="709"/>
        <w:jc w:val="both"/>
        <w:rPr>
          <w:sz w:val="24"/>
          <w:szCs w:val="24"/>
        </w:rPr>
      </w:pPr>
      <w:r w:rsidRPr="00A75B15">
        <w:rPr>
          <w:sz w:val="24"/>
          <w:szCs w:val="24"/>
        </w:rPr>
        <w:t xml:space="preserve">3.5. С учетом заключения издается постановление администрации Корсаковского городского округа, содержащее решение(ия): </w:t>
      </w:r>
    </w:p>
    <w:p w:rsidR="00A75B15" w:rsidRPr="00A75B15" w:rsidRDefault="00A75B15" w:rsidP="00A75B15">
      <w:pPr>
        <w:ind w:firstLine="709"/>
        <w:jc w:val="both"/>
        <w:rPr>
          <w:sz w:val="24"/>
          <w:szCs w:val="24"/>
        </w:rPr>
      </w:pPr>
      <w:r w:rsidRPr="00A75B15">
        <w:rPr>
          <w:sz w:val="24"/>
          <w:szCs w:val="24"/>
        </w:rPr>
        <w:t xml:space="preserve">- о предоставлении субсидии. Постановление администрации Корсаковского городского округа издается с учетом положений, указанных в пунктах 3.6, 3.9, 3.10 настоящего порядка; </w:t>
      </w:r>
    </w:p>
    <w:p w:rsidR="00A75B15" w:rsidRPr="00A75B15" w:rsidRDefault="00A75B15" w:rsidP="00A75B15">
      <w:pPr>
        <w:ind w:firstLine="709"/>
        <w:jc w:val="both"/>
        <w:rPr>
          <w:sz w:val="24"/>
          <w:szCs w:val="24"/>
        </w:rPr>
      </w:pPr>
      <w:r w:rsidRPr="00A75B15">
        <w:rPr>
          <w:sz w:val="24"/>
          <w:szCs w:val="24"/>
        </w:rPr>
        <w:t xml:space="preserve">- об утверждении резервного списка субъектов - получателей субсидии в текущем финансовом году; </w:t>
      </w:r>
    </w:p>
    <w:p w:rsidR="00A75B15" w:rsidRPr="00A75B15" w:rsidRDefault="00A75B15" w:rsidP="00A75B15">
      <w:pPr>
        <w:ind w:firstLine="709"/>
        <w:jc w:val="both"/>
        <w:rPr>
          <w:sz w:val="24"/>
          <w:szCs w:val="24"/>
        </w:rPr>
      </w:pPr>
      <w:r w:rsidRPr="00A75B15">
        <w:rPr>
          <w:sz w:val="24"/>
          <w:szCs w:val="24"/>
        </w:rPr>
        <w:t xml:space="preserve">- об отказе в предоставлении субсидии. </w:t>
      </w:r>
    </w:p>
    <w:p w:rsidR="00A75B15" w:rsidRPr="00A75B15" w:rsidRDefault="00A75B15" w:rsidP="00A75B15">
      <w:pPr>
        <w:ind w:firstLine="709"/>
        <w:jc w:val="both"/>
        <w:rPr>
          <w:sz w:val="24"/>
          <w:szCs w:val="24"/>
        </w:rPr>
      </w:pPr>
      <w:r w:rsidRPr="00A75B15">
        <w:rPr>
          <w:sz w:val="24"/>
          <w:szCs w:val="24"/>
        </w:rPr>
        <w:t>3.6. В случае, если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Корсаковского городского округа два экземпляра проекта Соглашения. Проект Соглашения направляется на почтовый и (или) электронный адрес субъекта, указанный в конкурсной заявке.</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 xml:space="preserve">Соглашение заключается в соответствии с типовыми формами, установленными департаментом финансов администрации Корсаковского городского округа. </w:t>
      </w:r>
    </w:p>
    <w:p w:rsidR="00A75B15" w:rsidRPr="00A75B15" w:rsidRDefault="00A75B15" w:rsidP="00A75B15">
      <w:pPr>
        <w:tabs>
          <w:tab w:val="left" w:pos="426"/>
        </w:tabs>
        <w:autoSpaceDE w:val="0"/>
        <w:autoSpaceDN w:val="0"/>
        <w:adjustRightInd w:val="0"/>
        <w:ind w:firstLine="709"/>
        <w:jc w:val="both"/>
        <w:rPr>
          <w:sz w:val="24"/>
          <w:szCs w:val="24"/>
        </w:rPr>
      </w:pPr>
      <w:r w:rsidRPr="00A75B15">
        <w:rPr>
          <w:sz w:val="24"/>
          <w:szCs w:val="24"/>
        </w:rPr>
        <w:t>Обязательным условием при заключении Соглашения является соблюдение требования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A75B15" w:rsidRPr="00A75B15" w:rsidRDefault="00A75B15" w:rsidP="00A75B15">
      <w:pPr>
        <w:autoSpaceDE w:val="0"/>
        <w:autoSpaceDN w:val="0"/>
        <w:adjustRightInd w:val="0"/>
        <w:ind w:firstLine="709"/>
        <w:jc w:val="both"/>
        <w:rPr>
          <w:sz w:val="24"/>
          <w:szCs w:val="24"/>
        </w:rPr>
      </w:pPr>
      <w:r w:rsidRPr="00A75B15">
        <w:rPr>
          <w:sz w:val="24"/>
          <w:szCs w:val="24"/>
        </w:rPr>
        <w:t>Срок подготовки проекта Соглашения и направления его субъекту не должен превышать 5 рабочих дней со дня подписания членами комиссии заключения.</w:t>
      </w:r>
    </w:p>
    <w:p w:rsidR="00A75B15" w:rsidRPr="00A75B15" w:rsidRDefault="00A75B15" w:rsidP="00A75B15">
      <w:pPr>
        <w:autoSpaceDE w:val="0"/>
        <w:autoSpaceDN w:val="0"/>
        <w:adjustRightInd w:val="0"/>
        <w:ind w:firstLine="709"/>
        <w:jc w:val="both"/>
        <w:rPr>
          <w:sz w:val="24"/>
          <w:szCs w:val="24"/>
        </w:rPr>
      </w:pPr>
      <w:r w:rsidRPr="00A75B15">
        <w:rPr>
          <w:sz w:val="24"/>
          <w:szCs w:val="24"/>
        </w:rPr>
        <w:t>Субъект в срок, не превышающий 10 рабочих дней со дня направления ему Соглашения, представляет в уполномоченный орган два экземпляра подписанного Соглашения для его дальнейшего подписания со стороны администрации Корсаковского городского округа.</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3.7. Обстоятельствами, предусматривающими изменение Соглашения, являются:</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1) изменение размера субсидии в случае увеличения (уменьшения) главному распорядителю бюджетных средств ранее доведенных лимитов бюджетных обязательств на предоставление субсидии;</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2) изменение размера субсидии на основании обращения субъекта, содержащего финансово-экономическое обоснование данного изменения;</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3) изменение платежных реквизитов сторон;</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4) иные обстоятельства, связанные с необходимостью изменения Соглашения, согласованные сторонами.</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3.8. Расторжение Соглашения осуществляется в случаях:</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A75B15">
        <w:rPr>
          <w:sz w:val="24"/>
          <w:szCs w:val="24"/>
        </w:rPr>
        <w:t>1) реорганизации или прекращения деятельности субъекта;</w:t>
      </w:r>
    </w:p>
    <w:p w:rsidR="00A75B15" w:rsidRPr="0032030E" w:rsidRDefault="00A75B15" w:rsidP="00A75B15">
      <w:pPr>
        <w:tabs>
          <w:tab w:val="left" w:pos="426"/>
        </w:tabs>
        <w:autoSpaceDE w:val="0"/>
        <w:autoSpaceDN w:val="0"/>
        <w:adjustRightInd w:val="0"/>
        <w:ind w:firstLine="709"/>
        <w:contextualSpacing/>
        <w:jc w:val="both"/>
        <w:rPr>
          <w:sz w:val="24"/>
          <w:szCs w:val="24"/>
        </w:rPr>
      </w:pPr>
      <w:r w:rsidRPr="0032030E">
        <w:rPr>
          <w:sz w:val="24"/>
          <w:szCs w:val="24"/>
        </w:rPr>
        <w:t>2) нарушения субъектом порядка</w:t>
      </w:r>
      <w:r w:rsidR="008E5FCC" w:rsidRPr="0032030E">
        <w:rPr>
          <w:sz w:val="24"/>
          <w:szCs w:val="24"/>
        </w:rPr>
        <w:t xml:space="preserve"> и</w:t>
      </w:r>
      <w:r w:rsidRPr="0032030E">
        <w:rPr>
          <w:sz w:val="24"/>
          <w:szCs w:val="24"/>
        </w:rPr>
        <w:t xml:space="preserve"> условий предоставления субсидии, в том числе невыполнения обязательств, указанных в пункте 3.18 настоящего порядка.</w:t>
      </w:r>
    </w:p>
    <w:p w:rsidR="00A75B15" w:rsidRPr="00A75B15" w:rsidRDefault="00A75B15" w:rsidP="00A75B15">
      <w:pPr>
        <w:tabs>
          <w:tab w:val="left" w:pos="426"/>
        </w:tabs>
        <w:autoSpaceDE w:val="0"/>
        <w:autoSpaceDN w:val="0"/>
        <w:adjustRightInd w:val="0"/>
        <w:ind w:firstLine="709"/>
        <w:contextualSpacing/>
        <w:jc w:val="both"/>
        <w:rPr>
          <w:sz w:val="24"/>
          <w:szCs w:val="24"/>
        </w:rPr>
      </w:pPr>
      <w:r w:rsidRPr="0032030E">
        <w:rPr>
          <w:sz w:val="24"/>
          <w:szCs w:val="24"/>
        </w:rPr>
        <w:t>3.9. В течение 30 рабочих дней с момента возникновения обстоятельств, предусматривающих</w:t>
      </w:r>
      <w:r w:rsidRPr="00A75B15">
        <w:rPr>
          <w:sz w:val="24"/>
          <w:szCs w:val="24"/>
        </w:rPr>
        <w:t xml:space="preserve"> изменения или расторжение Соглашения, осуществляется заключение Дополнительного соглашения к Соглашению.</w:t>
      </w:r>
    </w:p>
    <w:p w:rsidR="00A75B15" w:rsidRPr="00A75B15" w:rsidRDefault="00A75B15" w:rsidP="00A75B15">
      <w:pPr>
        <w:ind w:firstLine="709"/>
        <w:jc w:val="both"/>
        <w:rPr>
          <w:sz w:val="24"/>
          <w:szCs w:val="24"/>
        </w:rPr>
      </w:pPr>
      <w:r w:rsidRPr="00A75B15">
        <w:rPr>
          <w:sz w:val="24"/>
          <w:szCs w:val="24"/>
        </w:rPr>
        <w:t xml:space="preserve">Для заключения Дополнительного соглашения к Соглашению уполномоченный орган направляет субъекту с сопроводительным письмом администрации Корсаковского городского округа два экземпляра проекта Дополнительного соглашения к Соглашению. </w:t>
      </w:r>
      <w:r w:rsidRPr="00A75B15">
        <w:rPr>
          <w:sz w:val="24"/>
          <w:szCs w:val="24"/>
        </w:rPr>
        <w:lastRenderedPageBreak/>
        <w:t>Проект Дополнительного соглашения к Соглашению направляется на почтовый и (или) электронный адрес субъекта, указанный в конкурсной заявке.</w:t>
      </w:r>
    </w:p>
    <w:p w:rsidR="00A75B15" w:rsidRPr="00A75B15" w:rsidRDefault="00A75B15" w:rsidP="00A75B15">
      <w:pPr>
        <w:autoSpaceDE w:val="0"/>
        <w:autoSpaceDN w:val="0"/>
        <w:adjustRightInd w:val="0"/>
        <w:ind w:firstLine="709"/>
        <w:jc w:val="both"/>
        <w:rPr>
          <w:sz w:val="24"/>
          <w:szCs w:val="24"/>
        </w:rPr>
      </w:pPr>
      <w:r w:rsidRPr="00A75B15">
        <w:rPr>
          <w:sz w:val="24"/>
          <w:szCs w:val="24"/>
        </w:rPr>
        <w:t>Субъект в срок, не превышающий 10 рабочих дней со дня направления ему Дополнительного соглашения к Соглашению, представляет в уполномоченный орган два экземпляра подписанного Дополнительного соглашения к Соглашению для его дальнейшего подписания со стороны администрации Корсаковского городского округа.</w:t>
      </w:r>
    </w:p>
    <w:p w:rsidR="00A75B15" w:rsidRPr="00A75B15" w:rsidRDefault="00A75B15" w:rsidP="00A75B15">
      <w:pPr>
        <w:autoSpaceDE w:val="0"/>
        <w:autoSpaceDN w:val="0"/>
        <w:adjustRightInd w:val="0"/>
        <w:ind w:firstLine="709"/>
        <w:jc w:val="both"/>
        <w:rPr>
          <w:sz w:val="24"/>
          <w:szCs w:val="24"/>
        </w:rPr>
      </w:pPr>
      <w:r w:rsidRPr="00A75B15">
        <w:rPr>
          <w:sz w:val="24"/>
          <w:szCs w:val="24"/>
        </w:rPr>
        <w:t>3.10. В срок,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 заключаемого по основаниям, указанным в подпунктах 1 и 2 пункта 3.7 настоящего порядка, уполномоченный орган подготавливает проект постановления администрации Корсаковского городского округа, содержащего решение о предоставлении субъекту субсидии, и вносит его на рассмотрение мэру Корсаковского городского округа.</w:t>
      </w:r>
    </w:p>
    <w:p w:rsidR="00A75B15" w:rsidRPr="00A75B15" w:rsidRDefault="00A75B15" w:rsidP="00A75B15">
      <w:pPr>
        <w:autoSpaceDE w:val="0"/>
        <w:autoSpaceDN w:val="0"/>
        <w:adjustRightInd w:val="0"/>
        <w:ind w:firstLine="709"/>
        <w:jc w:val="both"/>
        <w:rPr>
          <w:sz w:val="24"/>
          <w:szCs w:val="24"/>
        </w:rPr>
      </w:pPr>
      <w:r w:rsidRPr="00A75B15">
        <w:rPr>
          <w:sz w:val="24"/>
          <w:szCs w:val="24"/>
        </w:rPr>
        <w:t>В день издания постановления администрации Корсаковского городского округа, содержащего решение о предоставлении субъекту субсидии, администрацией Корсаковского городского округа осуществляется подписание Соглашения (Дополнительного соглашения к Соглашению).</w:t>
      </w:r>
    </w:p>
    <w:p w:rsidR="00A75B15" w:rsidRPr="00A75B15" w:rsidRDefault="00A75B15" w:rsidP="00A75B15">
      <w:pPr>
        <w:autoSpaceDE w:val="0"/>
        <w:autoSpaceDN w:val="0"/>
        <w:adjustRightInd w:val="0"/>
        <w:ind w:firstLine="709"/>
        <w:jc w:val="both"/>
        <w:rPr>
          <w:sz w:val="24"/>
          <w:szCs w:val="24"/>
        </w:rPr>
      </w:pPr>
      <w:r w:rsidRPr="00A75B15">
        <w:rPr>
          <w:sz w:val="24"/>
          <w:szCs w:val="24"/>
        </w:rPr>
        <w:t>3.11. Основаниями для отказа в предоставлении субсидии являются:</w:t>
      </w:r>
    </w:p>
    <w:p w:rsidR="00A75B15" w:rsidRPr="00A75B15" w:rsidRDefault="00A75B15" w:rsidP="00A75B15">
      <w:pPr>
        <w:autoSpaceDE w:val="0"/>
        <w:autoSpaceDN w:val="0"/>
        <w:adjustRightInd w:val="0"/>
        <w:ind w:firstLine="709"/>
        <w:jc w:val="both"/>
        <w:rPr>
          <w:sz w:val="24"/>
          <w:szCs w:val="24"/>
        </w:rPr>
      </w:pPr>
      <w:r w:rsidRPr="00A75B15">
        <w:rPr>
          <w:sz w:val="24"/>
          <w:szCs w:val="24"/>
        </w:rPr>
        <w:t>1) несоответствие представленных получателем субсидии документов, указанных в пункте 2.4 настоящего порядка, или непредставление (представление не в полном объеме) указанных документов;</w:t>
      </w:r>
    </w:p>
    <w:p w:rsidR="00A75B15" w:rsidRPr="00A75B15" w:rsidRDefault="00A75B15" w:rsidP="00A75B15">
      <w:pPr>
        <w:autoSpaceDE w:val="0"/>
        <w:autoSpaceDN w:val="0"/>
        <w:adjustRightInd w:val="0"/>
        <w:ind w:firstLine="709"/>
        <w:jc w:val="both"/>
        <w:rPr>
          <w:sz w:val="24"/>
          <w:szCs w:val="24"/>
        </w:rPr>
      </w:pPr>
      <w:r w:rsidRPr="00A75B15">
        <w:rPr>
          <w:sz w:val="24"/>
          <w:szCs w:val="24"/>
        </w:rPr>
        <w:t>2) установление факта недостоверности представленной получателем субсидии информации;</w:t>
      </w:r>
    </w:p>
    <w:p w:rsidR="00A75B15" w:rsidRPr="00A75B15" w:rsidRDefault="00A75B15" w:rsidP="00A75B15">
      <w:pPr>
        <w:autoSpaceDE w:val="0"/>
        <w:autoSpaceDN w:val="0"/>
        <w:adjustRightInd w:val="0"/>
        <w:ind w:firstLine="709"/>
        <w:jc w:val="both"/>
        <w:rPr>
          <w:sz w:val="24"/>
          <w:szCs w:val="24"/>
        </w:rPr>
      </w:pPr>
      <w:r w:rsidRPr="00A75B15">
        <w:rPr>
          <w:sz w:val="24"/>
          <w:szCs w:val="24"/>
        </w:rPr>
        <w:t>3) непредставление в срок, указанный в пункте 3.6 настоящего порядка, двух экземпляров подписанного Соглашения либо отказался от заключения указанного Соглашения;</w:t>
      </w:r>
    </w:p>
    <w:p w:rsidR="00A75B15" w:rsidRPr="00A75B15" w:rsidRDefault="00A75B15" w:rsidP="00A75B15">
      <w:pPr>
        <w:autoSpaceDE w:val="0"/>
        <w:autoSpaceDN w:val="0"/>
        <w:adjustRightInd w:val="0"/>
        <w:ind w:firstLine="709"/>
        <w:jc w:val="both"/>
        <w:rPr>
          <w:sz w:val="24"/>
          <w:szCs w:val="24"/>
        </w:rPr>
      </w:pPr>
      <w:r w:rsidRPr="00A75B15">
        <w:rPr>
          <w:sz w:val="24"/>
          <w:szCs w:val="24"/>
        </w:rPr>
        <w:t>4) непредставление в срок, указанный в пункте 3.9 настоящего порядка, двух экземпляров подписанного Дополнительного соглашения к Соглашению либо отказался от заключения указанного Дополнительного соглашения к Соглашению.</w:t>
      </w:r>
    </w:p>
    <w:p w:rsidR="00A75B15" w:rsidRPr="00A75B15" w:rsidRDefault="00A75B15" w:rsidP="00A75B15">
      <w:pPr>
        <w:autoSpaceDE w:val="0"/>
        <w:autoSpaceDN w:val="0"/>
        <w:adjustRightInd w:val="0"/>
        <w:ind w:firstLine="709"/>
        <w:jc w:val="both"/>
        <w:rPr>
          <w:sz w:val="24"/>
          <w:szCs w:val="24"/>
        </w:rPr>
      </w:pPr>
      <w:r w:rsidRPr="00A75B15">
        <w:rPr>
          <w:sz w:val="24"/>
          <w:szCs w:val="24"/>
        </w:rPr>
        <w:t xml:space="preserve"> 3.12. Проект постановления администрации Корсаковского городского округа, содержащего решение об утверждении резервного списка субъектов - получателей субсидии в текущем финансовом году, а также решение об отказе в предоставлении субсидии вносится на рассмотрение мэру Корсаковского городского округа уполномоченным органом в течение 10 рабочих дней со дня подписания заключения членами комиссии, присутствующими на заседании.</w:t>
      </w:r>
    </w:p>
    <w:p w:rsidR="00A75B15" w:rsidRPr="00A75B15" w:rsidRDefault="00A75B15" w:rsidP="00A75B15">
      <w:pPr>
        <w:autoSpaceDE w:val="0"/>
        <w:autoSpaceDN w:val="0"/>
        <w:adjustRightInd w:val="0"/>
        <w:ind w:firstLine="709"/>
        <w:jc w:val="both"/>
        <w:rPr>
          <w:sz w:val="24"/>
          <w:szCs w:val="24"/>
        </w:rPr>
      </w:pPr>
      <w:r w:rsidRPr="00A75B15">
        <w:rPr>
          <w:sz w:val="24"/>
          <w:szCs w:val="24"/>
        </w:rPr>
        <w:t>3.13. Решение об отказе в предоставлении субсидии субъекту, в отношении которого комиссией принято заключение с рекомендацией предоставить субсидию, принимается в случаях, указанных в пунктах 3 и 4 пункта 3.11 настоящего порядка. Срок подготовки уполномоченным органом проекта постановления администрации Корсаковского городского округа, содержащего решение об отказе в предоставлении субъекту субсидии, не должен составлять более пяти рабочих дней со дня окончания срока представления субъектом подписанных с его стороны экземпляров Соглашения (Дополнительного соглашения к Соглашению).</w:t>
      </w:r>
    </w:p>
    <w:p w:rsidR="00A75B15" w:rsidRPr="00A75B15" w:rsidRDefault="00A75B15" w:rsidP="00A75B15">
      <w:pPr>
        <w:autoSpaceDE w:val="0"/>
        <w:autoSpaceDN w:val="0"/>
        <w:adjustRightInd w:val="0"/>
        <w:ind w:firstLine="709"/>
        <w:jc w:val="both"/>
        <w:rPr>
          <w:sz w:val="24"/>
          <w:szCs w:val="24"/>
        </w:rPr>
      </w:pPr>
      <w:r w:rsidRPr="00A75B15">
        <w:rPr>
          <w:sz w:val="24"/>
          <w:szCs w:val="24"/>
        </w:rPr>
        <w:t>3.14. При увеличении объемов финансирования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 в текущем финансовом году на цели предоставления субсидии комиссия в течение 30 рабочих дней проводит заседание и принимает решение о предоставлении субсидии субъектам, включенным в резервный список субъектов - получателей субсидии в текущем финансовом году, в порядке их очередности, указанной в списке, и с соблюдением процедуры, предусмотренной пунктами 3.6, 3.9, 3.10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lastRenderedPageBreak/>
        <w:t>3.15. О принятом администрацией Корсаковского городского округа решении субъект должен быть проинформирован уполномоченным органом в срок, не превышающий пяти рабочих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пункте 3.5 настоящего порядка. Информирование субъекта осуществляется путем направления (выдачи) уведомления о принятом решении. Направление уведомления осуществляется на почтовый и (или) электронный адрес субъекта, указанный в конкурсной заявке.</w:t>
      </w:r>
    </w:p>
    <w:p w:rsidR="00A75B15" w:rsidRPr="00A75B15" w:rsidRDefault="00A75B15" w:rsidP="00A75B15">
      <w:pPr>
        <w:autoSpaceDE w:val="0"/>
        <w:autoSpaceDN w:val="0"/>
        <w:adjustRightInd w:val="0"/>
        <w:ind w:firstLine="709"/>
        <w:jc w:val="both"/>
        <w:rPr>
          <w:sz w:val="24"/>
          <w:szCs w:val="24"/>
        </w:rPr>
      </w:pPr>
      <w:r w:rsidRPr="00A75B15">
        <w:rPr>
          <w:sz w:val="24"/>
          <w:szCs w:val="24"/>
        </w:rPr>
        <w:t xml:space="preserve">3.16. Перечисление субсидии осуществляется не позднее 10 рабочего дня после издания постановления администрации Корсаковского городского округа, содержащего </w:t>
      </w:r>
      <w:r w:rsidRPr="00A75B15">
        <w:rPr>
          <w:color w:val="000000"/>
          <w:sz w:val="24"/>
          <w:szCs w:val="24"/>
        </w:rPr>
        <w:t xml:space="preserve">решение о предоставлении субсидии, на </w:t>
      </w:r>
      <w:r w:rsidRPr="00A75B15">
        <w:rPr>
          <w:sz w:val="24"/>
          <w:szCs w:val="24"/>
        </w:rPr>
        <w:t>расчетные или корреспондентские счета, открытые получателям субсидий в кредитных организациях</w:t>
      </w:r>
      <w:r w:rsidRPr="00A75B15">
        <w:rPr>
          <w:color w:val="000000"/>
          <w:sz w:val="24"/>
          <w:szCs w:val="24"/>
        </w:rPr>
        <w:t>.</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3.17. Результаты предоставления субсидии в отчетном году оцениваются по следующим показателям:</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3.17.1. Для Администрации:</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 xml:space="preserve">1) </w:t>
      </w:r>
      <w:r w:rsidRPr="00A75B15">
        <w:rPr>
          <w:sz w:val="24"/>
          <w:szCs w:val="24"/>
        </w:rPr>
        <w:t>объем инвестиций в основной капитал за счет всех источников финансирования</w:t>
      </w:r>
      <w:r w:rsidRPr="00A75B15">
        <w:rPr>
          <w:color w:val="000000"/>
          <w:sz w:val="24"/>
          <w:szCs w:val="24"/>
        </w:rPr>
        <w:t>;</w:t>
      </w:r>
    </w:p>
    <w:p w:rsidR="00A75B15" w:rsidRPr="00A75B15" w:rsidRDefault="00A75B15" w:rsidP="00A75B15">
      <w:pPr>
        <w:ind w:firstLine="709"/>
        <w:jc w:val="both"/>
        <w:rPr>
          <w:sz w:val="24"/>
          <w:szCs w:val="24"/>
        </w:rPr>
      </w:pPr>
      <w:r w:rsidRPr="00A75B15">
        <w:rPr>
          <w:color w:val="000000"/>
          <w:sz w:val="24"/>
          <w:szCs w:val="24"/>
        </w:rPr>
        <w:t xml:space="preserve">2) </w:t>
      </w:r>
      <w:r w:rsidRPr="00A75B15">
        <w:rPr>
          <w:sz w:val="24"/>
          <w:szCs w:val="24"/>
        </w:rPr>
        <w:t>объем инвестиций в основной капитал (за исключением инвестиций за счет бюджетных средств) в расчете на 1 жителя Корсаковского городского округа;</w:t>
      </w:r>
    </w:p>
    <w:p w:rsidR="00A75B15" w:rsidRPr="00A75B15" w:rsidRDefault="00A75B15" w:rsidP="00A75B15">
      <w:pPr>
        <w:ind w:firstLine="709"/>
        <w:jc w:val="both"/>
        <w:rPr>
          <w:sz w:val="24"/>
          <w:szCs w:val="24"/>
        </w:rPr>
      </w:pPr>
      <w:r w:rsidRPr="00A75B15">
        <w:rPr>
          <w:sz w:val="24"/>
          <w:szCs w:val="24"/>
        </w:rPr>
        <w:t>3) количество хозяйствующих субъектов, реализующих инвестиционные проекты и получивших муниципальную поддержку;</w:t>
      </w:r>
    </w:p>
    <w:p w:rsidR="00A75B15" w:rsidRPr="00A75B15" w:rsidRDefault="00A75B15" w:rsidP="00A75B15">
      <w:pPr>
        <w:ind w:firstLine="709"/>
        <w:jc w:val="both"/>
        <w:rPr>
          <w:color w:val="000000"/>
          <w:sz w:val="24"/>
          <w:szCs w:val="24"/>
        </w:rPr>
      </w:pPr>
      <w:r w:rsidRPr="00A75B15">
        <w:rPr>
          <w:sz w:val="24"/>
          <w:szCs w:val="24"/>
        </w:rPr>
        <w:t>4) количество вновь созданных (сохраненных) рабочих мест субъектами инвестиционной деятельности, получившими поддержку в текущем и предыдущем годах</w:t>
      </w:r>
      <w:r w:rsidR="00B44363">
        <w:rPr>
          <w:sz w:val="24"/>
          <w:szCs w:val="24"/>
        </w:rPr>
        <w:t>.</w:t>
      </w:r>
    </w:p>
    <w:p w:rsidR="00A75B15" w:rsidRPr="00A75B15" w:rsidRDefault="00A75B15" w:rsidP="00A75B15">
      <w:pPr>
        <w:ind w:firstLine="709"/>
        <w:jc w:val="both"/>
        <w:rPr>
          <w:color w:val="000000"/>
          <w:sz w:val="24"/>
          <w:szCs w:val="24"/>
        </w:rPr>
      </w:pPr>
      <w:r w:rsidRPr="00A75B15">
        <w:rPr>
          <w:color w:val="000000"/>
          <w:sz w:val="24"/>
          <w:szCs w:val="24"/>
        </w:rPr>
        <w:t>Показатели 1 и 2 определяются по данным Территориального органа Федеральной службы государственной статистики по Сахалинской области за отчетный год.</w:t>
      </w:r>
    </w:p>
    <w:p w:rsidR="00A75B15" w:rsidRPr="00A75B15" w:rsidRDefault="00A75B15" w:rsidP="00A75B15">
      <w:pPr>
        <w:ind w:firstLine="709"/>
        <w:jc w:val="both"/>
        <w:rPr>
          <w:color w:val="000000"/>
          <w:sz w:val="24"/>
          <w:szCs w:val="24"/>
        </w:rPr>
      </w:pPr>
      <w:r w:rsidRPr="00A75B15">
        <w:rPr>
          <w:color w:val="000000"/>
          <w:sz w:val="24"/>
          <w:szCs w:val="24"/>
        </w:rPr>
        <w:t>Показатель 3 определяется по фактическому количеству субъектов, получивших субсидию в отчетном году на реализацию их инвестиционных проектов.</w:t>
      </w:r>
    </w:p>
    <w:p w:rsidR="00A75B15" w:rsidRPr="00A75B15" w:rsidRDefault="00A75B15" w:rsidP="00A75B15">
      <w:pPr>
        <w:ind w:firstLine="709"/>
        <w:jc w:val="both"/>
        <w:rPr>
          <w:color w:val="000000"/>
          <w:sz w:val="24"/>
          <w:szCs w:val="24"/>
        </w:rPr>
      </w:pPr>
      <w:r w:rsidRPr="00A75B15">
        <w:rPr>
          <w:color w:val="000000"/>
          <w:sz w:val="24"/>
          <w:szCs w:val="24"/>
        </w:rPr>
        <w:t>Оценка показателя 4 осуществляется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 по</w:t>
      </w:r>
      <w:r w:rsidR="000C4734">
        <w:rPr>
          <w:color w:val="000000"/>
          <w:sz w:val="24"/>
          <w:szCs w:val="24"/>
        </w:rPr>
        <w:t xml:space="preserve"> форме</w:t>
      </w:r>
      <w:r w:rsidRPr="00A75B15">
        <w:rPr>
          <w:color w:val="000000"/>
          <w:sz w:val="24"/>
          <w:szCs w:val="24"/>
        </w:rPr>
        <w:t xml:space="preserve"> КНД 1151111</w:t>
      </w:r>
      <w:r w:rsidR="000C4734">
        <w:rPr>
          <w:color w:val="000000"/>
          <w:sz w:val="24"/>
          <w:szCs w:val="24"/>
        </w:rPr>
        <w:t>.</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3.17.2. Для получателя субсидии:</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1) количество созданных рабочих мест;</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2) количество сохраненных рабочих мест;</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 xml:space="preserve">3) </w:t>
      </w:r>
      <w:r w:rsidRPr="00A75B15">
        <w:rPr>
          <w:sz w:val="24"/>
          <w:szCs w:val="24"/>
        </w:rPr>
        <w:t>объем инвестиций в основной капитал за счет всех источников финансирования.</w:t>
      </w:r>
    </w:p>
    <w:p w:rsidR="00A75B15" w:rsidRPr="00A75B15" w:rsidRDefault="00A75B15" w:rsidP="00A75B15">
      <w:pPr>
        <w:ind w:firstLine="709"/>
        <w:jc w:val="both"/>
        <w:rPr>
          <w:color w:val="000000"/>
          <w:sz w:val="24"/>
          <w:szCs w:val="24"/>
        </w:rPr>
      </w:pPr>
      <w:r w:rsidRPr="00A75B15">
        <w:rPr>
          <w:color w:val="000000"/>
          <w:sz w:val="24"/>
          <w:szCs w:val="24"/>
        </w:rPr>
        <w:t xml:space="preserve">Оценка показателей 1 и 2 осуществляется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w:t>
      </w:r>
      <w:r w:rsidR="000C4734">
        <w:rPr>
          <w:color w:val="000000"/>
          <w:sz w:val="24"/>
          <w:szCs w:val="24"/>
        </w:rPr>
        <w:t xml:space="preserve">взносам </w:t>
      </w:r>
      <w:r w:rsidRPr="00A75B15">
        <w:rPr>
          <w:color w:val="000000"/>
          <w:sz w:val="24"/>
          <w:szCs w:val="24"/>
        </w:rPr>
        <w:t>по</w:t>
      </w:r>
      <w:r w:rsidR="000C4734">
        <w:rPr>
          <w:color w:val="000000"/>
          <w:sz w:val="24"/>
          <w:szCs w:val="24"/>
        </w:rPr>
        <w:t xml:space="preserve"> форме                   </w:t>
      </w:r>
      <w:r w:rsidRPr="00A75B15">
        <w:rPr>
          <w:color w:val="000000"/>
          <w:sz w:val="24"/>
          <w:szCs w:val="24"/>
        </w:rPr>
        <w:t xml:space="preserve"> КНД 1151111</w:t>
      </w:r>
      <w:r w:rsidR="000C4734">
        <w:rPr>
          <w:color w:val="000000"/>
          <w:sz w:val="24"/>
          <w:szCs w:val="24"/>
        </w:rPr>
        <w:t>.</w:t>
      </w:r>
    </w:p>
    <w:p w:rsidR="00A75B15" w:rsidRPr="00A75B15" w:rsidRDefault="00A75B15" w:rsidP="00A75B15">
      <w:pPr>
        <w:autoSpaceDE w:val="0"/>
        <w:autoSpaceDN w:val="0"/>
        <w:adjustRightInd w:val="0"/>
        <w:ind w:firstLine="709"/>
        <w:jc w:val="both"/>
        <w:rPr>
          <w:color w:val="000000"/>
          <w:sz w:val="24"/>
          <w:szCs w:val="24"/>
        </w:rPr>
      </w:pPr>
      <w:r w:rsidRPr="00A75B15">
        <w:rPr>
          <w:color w:val="000000"/>
          <w:sz w:val="24"/>
          <w:szCs w:val="24"/>
        </w:rPr>
        <w:t>Оценка показателя 3 осуществляется по данным, указанным в отчетности, предоставленной в соответствии с разделом 4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3.18. Субъект, получивший субсидию, обязан:</w:t>
      </w:r>
    </w:p>
    <w:p w:rsidR="008E5FCC" w:rsidRPr="0032030E" w:rsidRDefault="008E5FCC" w:rsidP="008E5FCC">
      <w:pPr>
        <w:ind w:firstLine="708"/>
        <w:jc w:val="both"/>
        <w:rPr>
          <w:sz w:val="24"/>
          <w:szCs w:val="24"/>
        </w:rPr>
      </w:pPr>
      <w:r w:rsidRPr="0032030E">
        <w:rPr>
          <w:sz w:val="24"/>
          <w:szCs w:val="24"/>
        </w:rPr>
        <w:t>1) в случае, если у него есть трудоустроенные граждане, - сохранить среднесписочную численность работающих в течение двух лет начиная с года получения субсидии на уровне среднесписочной численности работающих за год, предшествующий отчетному году, либо ее увеличить;</w:t>
      </w:r>
    </w:p>
    <w:p w:rsidR="008E5FCC" w:rsidRPr="0032030E" w:rsidRDefault="008E5FCC" w:rsidP="008E5FCC">
      <w:pPr>
        <w:ind w:firstLine="708"/>
        <w:jc w:val="both"/>
        <w:rPr>
          <w:sz w:val="24"/>
          <w:szCs w:val="24"/>
        </w:rPr>
      </w:pPr>
      <w:r w:rsidRPr="0032030E">
        <w:rPr>
          <w:sz w:val="24"/>
          <w:szCs w:val="24"/>
        </w:rPr>
        <w:t>2) в случае, если у него есть трудоустроенные граждане, - выплачивать своим работникам заработную плату в размере не ниже минимального размера оплаты труда. Выполнение указанного обязательства оценивается по данным, указанным в отчетности, предоставленной в соответствии с разделом 4 настоящего порядка;</w:t>
      </w:r>
    </w:p>
    <w:p w:rsidR="008E5FCC" w:rsidRPr="0032030E" w:rsidRDefault="008E5FCC" w:rsidP="008E5FCC">
      <w:pPr>
        <w:ind w:firstLine="708"/>
        <w:jc w:val="both"/>
        <w:rPr>
          <w:sz w:val="24"/>
          <w:szCs w:val="24"/>
        </w:rPr>
      </w:pPr>
      <w:r w:rsidRPr="0032030E">
        <w:rPr>
          <w:sz w:val="24"/>
          <w:szCs w:val="24"/>
        </w:rPr>
        <w:t>3) осуществлять предпринимательскую деятельность в течение двух лет со дня заключения соглашения о предоставлении субсидии. Для проверки выполнения указанного обязательства осуществляется анализ информации:</w:t>
      </w:r>
    </w:p>
    <w:p w:rsidR="008E5FCC" w:rsidRPr="0032030E" w:rsidRDefault="008E5FCC" w:rsidP="008E5FCC">
      <w:pPr>
        <w:ind w:firstLine="708"/>
        <w:jc w:val="both"/>
        <w:rPr>
          <w:sz w:val="24"/>
          <w:szCs w:val="24"/>
        </w:rPr>
      </w:pPr>
      <w:r w:rsidRPr="0032030E">
        <w:rPr>
          <w:sz w:val="24"/>
          <w:szCs w:val="24"/>
        </w:rPr>
        <w:lastRenderedPageBreak/>
        <w:t>- содержащейся в выписке из Единого государственного реестра юридических лиц, индивидуальных предпринимателей;</w:t>
      </w:r>
    </w:p>
    <w:p w:rsidR="008E5FCC" w:rsidRPr="0032030E" w:rsidRDefault="008E5FCC" w:rsidP="008E5FCC">
      <w:pPr>
        <w:ind w:firstLine="708"/>
        <w:jc w:val="both"/>
        <w:rPr>
          <w:sz w:val="24"/>
          <w:szCs w:val="24"/>
        </w:rPr>
      </w:pPr>
      <w:r w:rsidRPr="0032030E">
        <w:rPr>
          <w:sz w:val="24"/>
          <w:szCs w:val="24"/>
        </w:rPr>
        <w:t>- размещенной в Едином федеральном реестре юридически значимых сведений о фактах деятельности юридических лиц, индивидуальных предпринимателей (</w:t>
      </w:r>
      <w:r w:rsidRPr="0032030E">
        <w:rPr>
          <w:sz w:val="24"/>
          <w:szCs w:val="24"/>
          <w:lang w:val="en-US"/>
        </w:rPr>
        <w:t>https</w:t>
      </w:r>
      <w:r w:rsidRPr="0032030E">
        <w:rPr>
          <w:sz w:val="24"/>
          <w:szCs w:val="24"/>
        </w:rPr>
        <w:t>://</w:t>
      </w:r>
      <w:r w:rsidRPr="0032030E">
        <w:rPr>
          <w:sz w:val="24"/>
          <w:szCs w:val="24"/>
          <w:lang w:val="en-US"/>
        </w:rPr>
        <w:t>fedresurs</w:t>
      </w:r>
      <w:r w:rsidRPr="0032030E">
        <w:rPr>
          <w:sz w:val="24"/>
          <w:szCs w:val="24"/>
        </w:rPr>
        <w:t>.</w:t>
      </w:r>
      <w:r w:rsidRPr="0032030E">
        <w:rPr>
          <w:sz w:val="24"/>
          <w:szCs w:val="24"/>
          <w:lang w:val="en-US"/>
        </w:rPr>
        <w:t>ru</w:t>
      </w:r>
      <w:r w:rsidRPr="0032030E">
        <w:rPr>
          <w:sz w:val="24"/>
          <w:szCs w:val="24"/>
        </w:rPr>
        <w:t xml:space="preserve">), сервисе </w:t>
      </w:r>
      <w:r w:rsidR="0008040E">
        <w:rPr>
          <w:sz w:val="24"/>
          <w:szCs w:val="24"/>
        </w:rPr>
        <w:t>«</w:t>
      </w:r>
      <w:r w:rsidRPr="0032030E">
        <w:rPr>
          <w:sz w:val="24"/>
          <w:szCs w:val="24"/>
        </w:rPr>
        <w:t>Прозрачный бизнес</w:t>
      </w:r>
      <w:r w:rsidR="0008040E">
        <w:rPr>
          <w:sz w:val="24"/>
          <w:szCs w:val="24"/>
        </w:rPr>
        <w:t>»</w:t>
      </w:r>
      <w:r w:rsidRPr="0032030E">
        <w:rPr>
          <w:sz w:val="24"/>
          <w:szCs w:val="24"/>
        </w:rPr>
        <w:t xml:space="preserve"> (</w:t>
      </w:r>
      <w:r w:rsidRPr="0032030E">
        <w:rPr>
          <w:sz w:val="24"/>
          <w:szCs w:val="24"/>
          <w:lang w:val="en-US"/>
        </w:rPr>
        <w:t>https</w:t>
      </w:r>
      <w:r w:rsidRPr="0032030E">
        <w:rPr>
          <w:sz w:val="24"/>
          <w:szCs w:val="24"/>
        </w:rPr>
        <w:t>://</w:t>
      </w:r>
      <w:r w:rsidRPr="0032030E">
        <w:rPr>
          <w:sz w:val="24"/>
          <w:szCs w:val="24"/>
          <w:lang w:val="en-US"/>
        </w:rPr>
        <w:t>pb</w:t>
      </w:r>
      <w:r w:rsidRPr="0032030E">
        <w:rPr>
          <w:sz w:val="24"/>
          <w:szCs w:val="24"/>
        </w:rPr>
        <w:t>.</w:t>
      </w:r>
      <w:r w:rsidRPr="0032030E">
        <w:rPr>
          <w:sz w:val="24"/>
          <w:szCs w:val="24"/>
          <w:lang w:val="en-US"/>
        </w:rPr>
        <w:t>nalog</w:t>
      </w:r>
      <w:r w:rsidRPr="0032030E">
        <w:rPr>
          <w:sz w:val="24"/>
          <w:szCs w:val="24"/>
        </w:rPr>
        <w:t>.</w:t>
      </w:r>
      <w:r w:rsidRPr="0032030E">
        <w:rPr>
          <w:sz w:val="24"/>
          <w:szCs w:val="24"/>
          <w:lang w:val="en-US"/>
        </w:rPr>
        <w:t>ru</w:t>
      </w:r>
      <w:r w:rsidRPr="0032030E">
        <w:rPr>
          <w:sz w:val="24"/>
          <w:szCs w:val="24"/>
        </w:rPr>
        <w:t>);</w:t>
      </w:r>
    </w:p>
    <w:p w:rsidR="008E5FCC" w:rsidRPr="0032030E" w:rsidRDefault="008E5FCC" w:rsidP="008E5FCC">
      <w:pPr>
        <w:ind w:firstLine="708"/>
        <w:jc w:val="both"/>
        <w:rPr>
          <w:sz w:val="24"/>
          <w:szCs w:val="24"/>
        </w:rPr>
      </w:pPr>
      <w:r w:rsidRPr="0032030E">
        <w:rPr>
          <w:sz w:val="24"/>
          <w:szCs w:val="24"/>
        </w:rPr>
        <w:t>4) в течение двух лет начиная с года, следующего за отчетным годом, предоставлять отчетность, предусмотренную разделом 4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3.19. Средства полученной субсидии могут быть направлены субъектом на его текущие расходы, в том числе на цели предоставления субсидии.</w:t>
      </w:r>
    </w:p>
    <w:p w:rsidR="00A75B15" w:rsidRPr="00A75B15" w:rsidRDefault="00A75B15" w:rsidP="00A75B15">
      <w:pPr>
        <w:autoSpaceDE w:val="0"/>
        <w:autoSpaceDN w:val="0"/>
        <w:adjustRightInd w:val="0"/>
        <w:ind w:firstLine="709"/>
        <w:jc w:val="both"/>
        <w:rPr>
          <w:rFonts w:eastAsia="Calibri"/>
          <w:sz w:val="24"/>
          <w:szCs w:val="24"/>
          <w:lang w:eastAsia="en-US"/>
        </w:rPr>
      </w:pPr>
    </w:p>
    <w:p w:rsidR="00A75B15" w:rsidRPr="00A75B15" w:rsidRDefault="00A75B15" w:rsidP="00A75B15">
      <w:pPr>
        <w:autoSpaceDE w:val="0"/>
        <w:autoSpaceDN w:val="0"/>
        <w:adjustRightInd w:val="0"/>
        <w:ind w:firstLine="709"/>
        <w:jc w:val="center"/>
        <w:rPr>
          <w:sz w:val="24"/>
          <w:szCs w:val="24"/>
        </w:rPr>
      </w:pPr>
      <w:r w:rsidRPr="00A75B15">
        <w:rPr>
          <w:sz w:val="24"/>
          <w:szCs w:val="24"/>
        </w:rPr>
        <w:t>4. Требования к отчетности</w:t>
      </w:r>
    </w:p>
    <w:p w:rsidR="00A75B15" w:rsidRPr="00A75B15" w:rsidRDefault="00A75B15" w:rsidP="00A75B15">
      <w:pPr>
        <w:autoSpaceDE w:val="0"/>
        <w:autoSpaceDN w:val="0"/>
        <w:adjustRightInd w:val="0"/>
        <w:ind w:firstLine="709"/>
        <w:jc w:val="center"/>
        <w:rPr>
          <w:sz w:val="24"/>
          <w:szCs w:val="24"/>
        </w:rPr>
      </w:pPr>
    </w:p>
    <w:p w:rsidR="00A75B15" w:rsidRPr="00A75B15" w:rsidRDefault="00A75B15" w:rsidP="00A75B15">
      <w:pPr>
        <w:autoSpaceDE w:val="0"/>
        <w:autoSpaceDN w:val="0"/>
        <w:adjustRightInd w:val="0"/>
        <w:ind w:firstLine="709"/>
        <w:jc w:val="both"/>
        <w:rPr>
          <w:sz w:val="24"/>
          <w:szCs w:val="24"/>
        </w:rPr>
      </w:pPr>
      <w:r w:rsidRPr="00A75B15">
        <w:rPr>
          <w:sz w:val="24"/>
          <w:szCs w:val="24"/>
        </w:rPr>
        <w:t>4.1. Субъект, получивший субсидию в течение двух лет начиная с года, следующего за отчетным годом, представляет в Администрацию:</w:t>
      </w:r>
    </w:p>
    <w:p w:rsidR="00A75B15" w:rsidRPr="00A75B15" w:rsidRDefault="00A75B15" w:rsidP="00A75B15">
      <w:pPr>
        <w:autoSpaceDE w:val="0"/>
        <w:autoSpaceDN w:val="0"/>
        <w:adjustRightInd w:val="0"/>
        <w:ind w:firstLine="709"/>
        <w:jc w:val="both"/>
        <w:rPr>
          <w:sz w:val="24"/>
          <w:szCs w:val="24"/>
        </w:rPr>
      </w:pPr>
      <w:r w:rsidRPr="00A75B15">
        <w:rPr>
          <w:sz w:val="24"/>
          <w:szCs w:val="24"/>
        </w:rPr>
        <w:t>1) отчетность о достижении показателей, указанных в пункте 3.17.2 настоящего порядка, а также исполнения обязательства, указанного в подпункте 1 пункта 3.18 настоящего порядка;</w:t>
      </w:r>
    </w:p>
    <w:p w:rsidR="00A75B15" w:rsidRPr="00A75B15" w:rsidRDefault="00A75B15" w:rsidP="00A75B15">
      <w:pPr>
        <w:autoSpaceDE w:val="0"/>
        <w:autoSpaceDN w:val="0"/>
        <w:adjustRightInd w:val="0"/>
        <w:ind w:firstLine="709"/>
        <w:jc w:val="both"/>
        <w:rPr>
          <w:sz w:val="24"/>
          <w:szCs w:val="24"/>
        </w:rPr>
      </w:pPr>
      <w:r w:rsidRPr="00A75B15">
        <w:rPr>
          <w:sz w:val="24"/>
          <w:szCs w:val="24"/>
        </w:rPr>
        <w:t>2) дополнительную отчетность, включающую показатель «Объем налогов и сборов, уплаченных в бюджетную систему Российской Федерации (без учета налога</w:t>
      </w:r>
      <w:r w:rsidR="002D7D12">
        <w:rPr>
          <w:sz w:val="24"/>
          <w:szCs w:val="24"/>
        </w:rPr>
        <w:t xml:space="preserve"> </w:t>
      </w:r>
      <w:r w:rsidRPr="00A75B15">
        <w:rPr>
          <w:sz w:val="24"/>
          <w:szCs w:val="24"/>
        </w:rPr>
        <w:t>на добавленную стоимость и акцизов)».</w:t>
      </w:r>
    </w:p>
    <w:p w:rsidR="00A75B15" w:rsidRPr="00A75B15" w:rsidRDefault="00A75B15" w:rsidP="00A75B15">
      <w:pPr>
        <w:autoSpaceDE w:val="0"/>
        <w:autoSpaceDN w:val="0"/>
        <w:adjustRightInd w:val="0"/>
        <w:ind w:firstLine="709"/>
        <w:jc w:val="both"/>
        <w:rPr>
          <w:sz w:val="24"/>
          <w:szCs w:val="24"/>
        </w:rPr>
      </w:pPr>
      <w:r w:rsidRPr="00A75B15">
        <w:rPr>
          <w:sz w:val="24"/>
          <w:szCs w:val="24"/>
        </w:rPr>
        <w:t>4.2. Отчетность, указанная в пункте 4.1 настоящего порядка, предоставляется по форме, определенной типовыми формами соглашений, установленными департаментом финансов администрации Корсаковского городского округа.</w:t>
      </w:r>
    </w:p>
    <w:p w:rsidR="00A75B15" w:rsidRPr="00A75B15" w:rsidRDefault="00A75B15" w:rsidP="00A75B15">
      <w:pPr>
        <w:autoSpaceDE w:val="0"/>
        <w:autoSpaceDN w:val="0"/>
        <w:adjustRightInd w:val="0"/>
        <w:ind w:firstLine="709"/>
        <w:jc w:val="both"/>
        <w:rPr>
          <w:sz w:val="24"/>
          <w:szCs w:val="24"/>
        </w:rPr>
      </w:pPr>
      <w:r w:rsidRPr="00A75B15">
        <w:rPr>
          <w:sz w:val="24"/>
          <w:szCs w:val="24"/>
        </w:rPr>
        <w:t>4.3. Отчетность предоставляется до 01 марта года, следующего за отчетным годом.</w:t>
      </w:r>
    </w:p>
    <w:p w:rsidR="00A75B15" w:rsidRPr="00A75B15" w:rsidRDefault="00A75B15" w:rsidP="00A75B15">
      <w:pPr>
        <w:autoSpaceDE w:val="0"/>
        <w:autoSpaceDN w:val="0"/>
        <w:adjustRightInd w:val="0"/>
        <w:ind w:firstLine="709"/>
        <w:jc w:val="both"/>
        <w:rPr>
          <w:sz w:val="24"/>
          <w:szCs w:val="24"/>
        </w:rPr>
      </w:pPr>
    </w:p>
    <w:p w:rsidR="00A75B15" w:rsidRPr="0032030E" w:rsidRDefault="00A75B15" w:rsidP="00A75B15">
      <w:pPr>
        <w:ind w:left="360"/>
        <w:jc w:val="center"/>
        <w:rPr>
          <w:sz w:val="24"/>
          <w:szCs w:val="24"/>
        </w:rPr>
      </w:pPr>
      <w:r w:rsidRPr="0032030E">
        <w:rPr>
          <w:sz w:val="24"/>
          <w:szCs w:val="24"/>
        </w:rPr>
        <w:t>5. Требования об осуществлении контроля</w:t>
      </w:r>
      <w:r w:rsidR="008E5FCC" w:rsidRPr="0032030E">
        <w:rPr>
          <w:sz w:val="24"/>
          <w:szCs w:val="24"/>
        </w:rPr>
        <w:t xml:space="preserve"> (мониторинга)</w:t>
      </w:r>
      <w:r w:rsidRPr="0032030E">
        <w:rPr>
          <w:sz w:val="24"/>
          <w:szCs w:val="24"/>
        </w:rPr>
        <w:t xml:space="preserve"> </w:t>
      </w:r>
    </w:p>
    <w:p w:rsidR="00A75B15" w:rsidRPr="0032030E" w:rsidRDefault="00A75B15" w:rsidP="00A75B15">
      <w:pPr>
        <w:ind w:left="360"/>
        <w:jc w:val="center"/>
        <w:rPr>
          <w:sz w:val="24"/>
          <w:szCs w:val="24"/>
        </w:rPr>
      </w:pPr>
      <w:r w:rsidRPr="0032030E">
        <w:rPr>
          <w:sz w:val="24"/>
          <w:szCs w:val="24"/>
        </w:rPr>
        <w:t xml:space="preserve">за соблюдением условий и порядка предоставления субсидий </w:t>
      </w:r>
    </w:p>
    <w:p w:rsidR="00A75B15" w:rsidRPr="0032030E" w:rsidRDefault="00A75B15" w:rsidP="00A75B15">
      <w:pPr>
        <w:ind w:left="360"/>
        <w:jc w:val="center"/>
        <w:rPr>
          <w:sz w:val="24"/>
          <w:szCs w:val="24"/>
        </w:rPr>
      </w:pPr>
      <w:r w:rsidRPr="0032030E">
        <w:rPr>
          <w:sz w:val="24"/>
          <w:szCs w:val="24"/>
        </w:rPr>
        <w:t>и ответственности за их нарушение</w:t>
      </w:r>
    </w:p>
    <w:p w:rsidR="00A75B15" w:rsidRPr="0032030E" w:rsidRDefault="00A75B15" w:rsidP="00A75B15">
      <w:pPr>
        <w:ind w:firstLine="709"/>
        <w:jc w:val="both"/>
        <w:rPr>
          <w:sz w:val="24"/>
          <w:szCs w:val="24"/>
        </w:rPr>
      </w:pPr>
    </w:p>
    <w:p w:rsidR="008E5FCC" w:rsidRPr="0032030E" w:rsidRDefault="008E5FCC" w:rsidP="008E5FCC">
      <w:pPr>
        <w:ind w:firstLine="709"/>
        <w:jc w:val="both"/>
        <w:rPr>
          <w:sz w:val="24"/>
          <w:szCs w:val="24"/>
        </w:rPr>
      </w:pPr>
      <w:r w:rsidRPr="0032030E">
        <w:rPr>
          <w:sz w:val="24"/>
          <w:szCs w:val="24"/>
        </w:rPr>
        <w:t>5.1. В течение года, следующего за отчетным годом, главный распорядитель бюджетных средств в лице уполномоченного органа осуществляет проверки соблюдения порядка и условий предоставления субсидий получателями субсидий, в том числе в части достижения результатов предоставления субсидии.</w:t>
      </w:r>
    </w:p>
    <w:p w:rsidR="008E5FCC" w:rsidRPr="0032030E" w:rsidRDefault="008E5FCC" w:rsidP="008E5FCC">
      <w:pPr>
        <w:autoSpaceDE w:val="0"/>
        <w:autoSpaceDN w:val="0"/>
        <w:adjustRightInd w:val="0"/>
        <w:ind w:firstLine="709"/>
        <w:jc w:val="both"/>
        <w:rPr>
          <w:sz w:val="24"/>
          <w:szCs w:val="24"/>
        </w:rPr>
      </w:pPr>
      <w:r w:rsidRPr="0032030E">
        <w:rPr>
          <w:color w:val="000000"/>
          <w:sz w:val="24"/>
          <w:szCs w:val="24"/>
        </w:rPr>
        <w:t>При проведении проверок запрашиваются документы, подтверждающие сведения, указанные получателем субсидии в отчетности, предоставленной в соответствии с разделом 4 настоящего порядка</w:t>
      </w:r>
      <w:r w:rsidRPr="0032030E">
        <w:rPr>
          <w:sz w:val="24"/>
          <w:szCs w:val="24"/>
        </w:rPr>
        <w:t>.</w:t>
      </w:r>
    </w:p>
    <w:p w:rsidR="008E5FCC" w:rsidRPr="0032030E" w:rsidRDefault="008E5FCC" w:rsidP="008E5FCC">
      <w:pPr>
        <w:autoSpaceDE w:val="0"/>
        <w:autoSpaceDN w:val="0"/>
        <w:adjustRightInd w:val="0"/>
        <w:ind w:firstLine="708"/>
        <w:jc w:val="both"/>
        <w:rPr>
          <w:sz w:val="24"/>
          <w:szCs w:val="24"/>
        </w:rPr>
      </w:pPr>
      <w:r w:rsidRPr="0032030E">
        <w:rPr>
          <w:sz w:val="24"/>
          <w:szCs w:val="24"/>
        </w:rPr>
        <w:t>Проверка органами муниципального финансового контроля осуществляется в соответствии со статьями 268.1 и 269.2 Бюджетного кодекса Российской Федерации.</w:t>
      </w:r>
    </w:p>
    <w:p w:rsidR="008E5FCC" w:rsidRPr="0032030E" w:rsidRDefault="008E5FCC" w:rsidP="008E5FCC">
      <w:pPr>
        <w:autoSpaceDE w:val="0"/>
        <w:autoSpaceDN w:val="0"/>
        <w:adjustRightInd w:val="0"/>
        <w:ind w:firstLine="709"/>
        <w:jc w:val="both"/>
        <w:rPr>
          <w:color w:val="000000"/>
          <w:sz w:val="24"/>
          <w:szCs w:val="24"/>
        </w:rPr>
      </w:pPr>
      <w:r w:rsidRPr="0032030E">
        <w:rPr>
          <w:sz w:val="24"/>
          <w:szCs w:val="24"/>
        </w:rPr>
        <w:t xml:space="preserve">5.2. Оценка достижения результатов предоставления субсидии и выполнения обязательств, предусмотренных пунктами 3.17 и 3.18 настоящего порядка, осуществляется главным распорядителем бюджетных средств в лице уполномоченного органа </w:t>
      </w:r>
      <w:r w:rsidRPr="0032030E">
        <w:rPr>
          <w:color w:val="000000"/>
          <w:sz w:val="24"/>
          <w:szCs w:val="24"/>
        </w:rPr>
        <w:t xml:space="preserve">по данным, указанным получателем субсидии в отчетности, предоставленной в соответствии с разделом 4 настоящего порядка. </w:t>
      </w:r>
    </w:p>
    <w:p w:rsidR="008E5FCC" w:rsidRPr="0032030E" w:rsidRDefault="008E5FCC" w:rsidP="008E5FCC">
      <w:pPr>
        <w:autoSpaceDE w:val="0"/>
        <w:autoSpaceDN w:val="0"/>
        <w:adjustRightInd w:val="0"/>
        <w:ind w:firstLine="708"/>
        <w:jc w:val="both"/>
        <w:rPr>
          <w:sz w:val="24"/>
          <w:szCs w:val="24"/>
        </w:rPr>
      </w:pPr>
      <w:r w:rsidRPr="0032030E">
        <w:rPr>
          <w:sz w:val="24"/>
          <w:szCs w:val="24"/>
        </w:rPr>
        <w:t xml:space="preserve">В случае, если субъект не достиг результатов предоставления субсидии и (или) не выполнил обязательства, то такой получатель субсидии признается нарушившим порядок и условия оказания поддержки. </w:t>
      </w:r>
    </w:p>
    <w:p w:rsidR="008E5FCC" w:rsidRPr="0032030E" w:rsidRDefault="008E5FCC" w:rsidP="008E5FCC">
      <w:pPr>
        <w:autoSpaceDE w:val="0"/>
        <w:autoSpaceDN w:val="0"/>
        <w:adjustRightInd w:val="0"/>
        <w:ind w:firstLine="708"/>
        <w:jc w:val="both"/>
        <w:rPr>
          <w:sz w:val="24"/>
          <w:szCs w:val="24"/>
        </w:rPr>
      </w:pPr>
      <w:r w:rsidRPr="0032030E">
        <w:rPr>
          <w:sz w:val="24"/>
          <w:szCs w:val="24"/>
        </w:rPr>
        <w:t>5.3. В случае, если в течение двух лет, начиная с даты подачи получателем субсидии заявки в уполномоченный орган, главному распорядителю бюджетных средств поступит информация о том, что в составе заявки на участие в отборе субъектом представлены недостоверные документы и (или) сведения:</w:t>
      </w:r>
    </w:p>
    <w:p w:rsidR="008E5FCC" w:rsidRPr="0032030E" w:rsidRDefault="008E5FCC" w:rsidP="008E5FCC">
      <w:pPr>
        <w:autoSpaceDE w:val="0"/>
        <w:autoSpaceDN w:val="0"/>
        <w:adjustRightInd w:val="0"/>
        <w:ind w:firstLine="708"/>
        <w:jc w:val="both"/>
        <w:rPr>
          <w:sz w:val="24"/>
          <w:szCs w:val="24"/>
        </w:rPr>
      </w:pPr>
      <w:r w:rsidRPr="0032030E">
        <w:rPr>
          <w:sz w:val="24"/>
          <w:szCs w:val="24"/>
        </w:rPr>
        <w:lastRenderedPageBreak/>
        <w:t>- главный распорядитель бюджетных средств в лице уполномоченного органа проводит проверку сведений и документов, представленных получателем субсидии в составе его заявки на участие в отборе;</w:t>
      </w:r>
    </w:p>
    <w:p w:rsidR="008E5FCC" w:rsidRPr="0032030E" w:rsidRDefault="008E5FCC" w:rsidP="008E5FCC">
      <w:pPr>
        <w:autoSpaceDE w:val="0"/>
        <w:autoSpaceDN w:val="0"/>
        <w:adjustRightInd w:val="0"/>
        <w:ind w:firstLine="708"/>
        <w:jc w:val="both"/>
        <w:rPr>
          <w:sz w:val="24"/>
          <w:szCs w:val="24"/>
        </w:rPr>
      </w:pPr>
      <w:r w:rsidRPr="0032030E">
        <w:rPr>
          <w:sz w:val="24"/>
          <w:szCs w:val="24"/>
        </w:rPr>
        <w:t>- в случае установления по итогам проверки факта предоставления получателем субсидии недостоверных документов и (или) сведений получатель субсидии признается нарушившим порядок и условия оказания поддержки.</w:t>
      </w:r>
    </w:p>
    <w:p w:rsidR="008E5FCC" w:rsidRPr="0032030E" w:rsidRDefault="008E5FCC" w:rsidP="008E5FCC">
      <w:pPr>
        <w:tabs>
          <w:tab w:val="left" w:pos="426"/>
          <w:tab w:val="left" w:pos="1276"/>
        </w:tabs>
        <w:autoSpaceDE w:val="0"/>
        <w:autoSpaceDN w:val="0"/>
        <w:adjustRightInd w:val="0"/>
        <w:ind w:firstLine="709"/>
        <w:contextualSpacing/>
        <w:jc w:val="both"/>
        <w:rPr>
          <w:sz w:val="24"/>
          <w:szCs w:val="24"/>
        </w:rPr>
      </w:pPr>
      <w:r w:rsidRPr="0032030E">
        <w:rPr>
          <w:sz w:val="24"/>
          <w:szCs w:val="24"/>
        </w:rPr>
        <w:t>5.4. Получатель субсидии, который признан нарушившим порядок и условия оказания поддержки, обязан осуществить возврат всей суммы субсидии в течение 15 рабочих дней со дня направления Администрацией письменного требования о возврате субсидии, подготовленного уполномоченным органом.</w:t>
      </w:r>
    </w:p>
    <w:p w:rsidR="008E5FCC" w:rsidRPr="0032030E" w:rsidRDefault="008E5FCC" w:rsidP="008E5FCC">
      <w:pPr>
        <w:autoSpaceDE w:val="0"/>
        <w:autoSpaceDN w:val="0"/>
        <w:adjustRightInd w:val="0"/>
        <w:ind w:firstLine="709"/>
        <w:jc w:val="both"/>
        <w:rPr>
          <w:sz w:val="24"/>
          <w:szCs w:val="24"/>
        </w:rPr>
      </w:pPr>
      <w:r w:rsidRPr="0032030E">
        <w:rPr>
          <w:sz w:val="24"/>
          <w:szCs w:val="24"/>
        </w:rPr>
        <w:t>Возврат субсидии, части субсидии осуществляется на лицевой счет Администрации.</w:t>
      </w:r>
    </w:p>
    <w:p w:rsidR="008E5FCC" w:rsidRPr="0032030E" w:rsidRDefault="008E5FCC" w:rsidP="008E5FCC">
      <w:pPr>
        <w:autoSpaceDE w:val="0"/>
        <w:autoSpaceDN w:val="0"/>
        <w:adjustRightInd w:val="0"/>
        <w:ind w:firstLine="708"/>
        <w:jc w:val="both"/>
        <w:rPr>
          <w:sz w:val="24"/>
          <w:szCs w:val="24"/>
        </w:rPr>
      </w:pPr>
      <w:r w:rsidRPr="0032030E">
        <w:rPr>
          <w:sz w:val="24"/>
          <w:szCs w:val="24"/>
        </w:rPr>
        <w:t>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w:t>
      </w:r>
    </w:p>
    <w:p w:rsidR="008E5FCC" w:rsidRPr="0032030E" w:rsidRDefault="008E5FCC" w:rsidP="008E5FCC">
      <w:pPr>
        <w:autoSpaceDE w:val="0"/>
        <w:autoSpaceDN w:val="0"/>
        <w:adjustRightInd w:val="0"/>
        <w:ind w:firstLine="708"/>
        <w:jc w:val="both"/>
        <w:rPr>
          <w:sz w:val="24"/>
          <w:szCs w:val="24"/>
        </w:rPr>
      </w:pPr>
      <w:r w:rsidRPr="0032030E">
        <w:rPr>
          <w:sz w:val="24"/>
          <w:szCs w:val="24"/>
        </w:rPr>
        <w:t>Письменное требование о возврате субсидии направляется Администрацией в срок, не превышающий 5 рабочих дней со дня:</w:t>
      </w:r>
    </w:p>
    <w:p w:rsidR="008E5FCC" w:rsidRPr="0032030E" w:rsidRDefault="008E5FCC" w:rsidP="008E5FCC">
      <w:pPr>
        <w:autoSpaceDE w:val="0"/>
        <w:autoSpaceDN w:val="0"/>
        <w:adjustRightInd w:val="0"/>
        <w:ind w:firstLine="708"/>
        <w:jc w:val="both"/>
        <w:rPr>
          <w:sz w:val="24"/>
          <w:szCs w:val="24"/>
        </w:rPr>
      </w:pPr>
      <w:r w:rsidRPr="0032030E">
        <w:rPr>
          <w:sz w:val="24"/>
          <w:szCs w:val="24"/>
        </w:rPr>
        <w:t>- установления факта нарушения порядка и условий предоставления субсидии;</w:t>
      </w:r>
    </w:p>
    <w:p w:rsidR="008E5FCC" w:rsidRPr="0032030E" w:rsidRDefault="008E5FCC" w:rsidP="008E5FCC">
      <w:pPr>
        <w:autoSpaceDE w:val="0"/>
        <w:autoSpaceDN w:val="0"/>
        <w:adjustRightInd w:val="0"/>
        <w:ind w:firstLine="708"/>
        <w:jc w:val="both"/>
        <w:rPr>
          <w:sz w:val="24"/>
          <w:szCs w:val="24"/>
        </w:rPr>
      </w:pPr>
      <w:r w:rsidRPr="0032030E">
        <w:rPr>
          <w:sz w:val="24"/>
          <w:szCs w:val="24"/>
        </w:rPr>
        <w:t xml:space="preserve">- получения от органа муниципального финансового контроля информации о </w:t>
      </w:r>
      <w:r w:rsidRPr="0032030E">
        <w:rPr>
          <w:sz w:val="24"/>
          <w:szCs w:val="24"/>
        </w:rPr>
        <w:br/>
        <w:t xml:space="preserve">факте (ах) нарушения получателем субсидии порядка и условий предоставления субсидии. </w:t>
      </w:r>
    </w:p>
    <w:p w:rsidR="008E5FCC" w:rsidRDefault="008E5FCC" w:rsidP="008E5FCC">
      <w:pPr>
        <w:ind w:firstLine="709"/>
        <w:jc w:val="both"/>
        <w:rPr>
          <w:sz w:val="24"/>
          <w:szCs w:val="24"/>
        </w:rPr>
      </w:pPr>
      <w:r w:rsidRPr="0032030E">
        <w:rPr>
          <w:sz w:val="24"/>
          <w:szCs w:val="24"/>
        </w:rPr>
        <w:t>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w:t>
      </w:r>
    </w:p>
    <w:p w:rsidR="000B5586" w:rsidRDefault="002070E8">
      <w:pPr>
        <w:rPr>
          <w:rFonts w:eastAsiaTheme="minorHAnsi"/>
          <w:sz w:val="24"/>
          <w:szCs w:val="24"/>
          <w:lang w:eastAsia="en-US"/>
        </w:rPr>
      </w:pPr>
      <w:r>
        <w:rPr>
          <w:rFonts w:eastAsiaTheme="minorHAnsi"/>
          <w:sz w:val="24"/>
          <w:szCs w:val="24"/>
          <w:lang w:eastAsia="en-US"/>
        </w:rPr>
        <w:br w:type="page"/>
      </w:r>
    </w:p>
    <w:p w:rsidR="00BF2703" w:rsidRDefault="00BF2703">
      <w:pPr>
        <w:rPr>
          <w:rFonts w:eastAsiaTheme="minorHAnsi"/>
          <w:sz w:val="24"/>
          <w:szCs w:val="24"/>
          <w:lang w:eastAsia="en-US"/>
        </w:rPr>
        <w:sectPr w:rsidR="00BF2703" w:rsidSect="00C12E0D">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9713"/>
      </w:tblGrid>
      <w:tr w:rsidR="002070E8" w:rsidRPr="002070E8" w:rsidTr="00D41CF4">
        <w:trPr>
          <w:jc w:val="right"/>
        </w:trPr>
        <w:tc>
          <w:tcPr>
            <w:tcW w:w="4536" w:type="dxa"/>
            <w:shd w:val="clear" w:color="auto" w:fill="auto"/>
          </w:tcPr>
          <w:tbl>
            <w:tblPr>
              <w:tblW w:w="0" w:type="auto"/>
              <w:jc w:val="right"/>
              <w:tblLook w:val="04A0" w:firstRow="1" w:lastRow="0" w:firstColumn="1" w:lastColumn="0" w:noHBand="0" w:noVBand="1"/>
            </w:tblPr>
            <w:tblGrid>
              <w:gridCol w:w="3824"/>
            </w:tblGrid>
            <w:tr w:rsidR="00D331F0" w:rsidRPr="002070E8" w:rsidTr="00633933">
              <w:trPr>
                <w:jc w:val="right"/>
              </w:trPr>
              <w:tc>
                <w:tcPr>
                  <w:tcW w:w="3824" w:type="dxa"/>
                  <w:shd w:val="clear" w:color="auto" w:fill="auto"/>
                </w:tcPr>
                <w:p w:rsidR="00D331F0" w:rsidRPr="002070E8" w:rsidRDefault="00D331F0" w:rsidP="00D331F0">
                  <w:pPr>
                    <w:autoSpaceDE w:val="0"/>
                    <w:autoSpaceDN w:val="0"/>
                    <w:adjustRightInd w:val="0"/>
                    <w:jc w:val="center"/>
                    <w:rPr>
                      <w:sz w:val="24"/>
                      <w:szCs w:val="24"/>
                    </w:rPr>
                  </w:pPr>
                  <w:r w:rsidRPr="002070E8">
                    <w:rPr>
                      <w:sz w:val="24"/>
                      <w:szCs w:val="24"/>
                    </w:rPr>
                    <w:lastRenderedPageBreak/>
                    <w:t>Форма № 1</w:t>
                  </w:r>
                </w:p>
                <w:p w:rsidR="00D331F0" w:rsidRPr="002070E8" w:rsidRDefault="00D331F0" w:rsidP="00D331F0">
                  <w:pPr>
                    <w:jc w:val="both"/>
                    <w:rPr>
                      <w:sz w:val="24"/>
                      <w:szCs w:val="24"/>
                    </w:rPr>
                  </w:pPr>
                  <w:r w:rsidRPr="00831AE9">
                    <w:rPr>
                      <w:sz w:val="24"/>
                      <w:szCs w:val="24"/>
                    </w:rPr>
                    <w:t>к порядку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w:t>
                  </w:r>
                </w:p>
                <w:p w:rsidR="00D331F0" w:rsidRPr="002070E8" w:rsidRDefault="00D331F0" w:rsidP="00D331F0">
                  <w:pPr>
                    <w:jc w:val="both"/>
                    <w:rPr>
                      <w:sz w:val="24"/>
                      <w:szCs w:val="24"/>
                    </w:rPr>
                  </w:pPr>
                </w:p>
              </w:tc>
            </w:tr>
          </w:tbl>
          <w:p w:rsidR="00D331F0" w:rsidRPr="002070E8" w:rsidRDefault="00D331F0" w:rsidP="00D331F0">
            <w:pPr>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D331F0" w:rsidRPr="002070E8" w:rsidTr="00633933">
              <w:tc>
                <w:tcPr>
                  <w:tcW w:w="4285" w:type="dxa"/>
                  <w:shd w:val="clear" w:color="auto" w:fill="auto"/>
                </w:tcPr>
                <w:p w:rsidR="00D331F0" w:rsidRPr="002070E8" w:rsidRDefault="00D331F0" w:rsidP="00D331F0">
                  <w:pPr>
                    <w:spacing w:line="276" w:lineRule="auto"/>
                    <w:jc w:val="both"/>
                  </w:pPr>
                </w:p>
                <w:p w:rsidR="00D331F0" w:rsidRPr="002070E8" w:rsidRDefault="00D331F0" w:rsidP="00D331F0">
                  <w:pPr>
                    <w:spacing w:line="276" w:lineRule="auto"/>
                    <w:jc w:val="both"/>
                  </w:pPr>
                </w:p>
                <w:p w:rsidR="00D331F0" w:rsidRPr="002070E8" w:rsidRDefault="00D331F0" w:rsidP="00D331F0">
                  <w:pPr>
                    <w:spacing w:line="276" w:lineRule="auto"/>
                    <w:jc w:val="both"/>
                  </w:pPr>
                  <w:r w:rsidRPr="002070E8">
                    <w:t>Дата поступления заявки_____________</w:t>
                  </w:r>
                </w:p>
                <w:p w:rsidR="00D331F0" w:rsidRPr="002070E8" w:rsidRDefault="00D331F0" w:rsidP="00D331F0">
                  <w:pPr>
                    <w:spacing w:line="276" w:lineRule="auto"/>
                    <w:jc w:val="both"/>
                  </w:pPr>
                  <w:r w:rsidRPr="002070E8">
                    <w:t>Время поступления заявки ___________</w:t>
                  </w:r>
                </w:p>
                <w:p w:rsidR="00D331F0" w:rsidRPr="002070E8" w:rsidRDefault="00D331F0" w:rsidP="00D331F0">
                  <w:pPr>
                    <w:spacing w:line="276" w:lineRule="auto"/>
                    <w:jc w:val="both"/>
                  </w:pPr>
                  <w:r w:rsidRPr="002070E8">
                    <w:t>_________________/ ________________</w:t>
                  </w:r>
                </w:p>
                <w:p w:rsidR="00D331F0" w:rsidRPr="002070E8" w:rsidRDefault="00D331F0" w:rsidP="00D331F0">
                  <w:pPr>
                    <w:jc w:val="both"/>
                    <w:rPr>
                      <w:sz w:val="18"/>
                      <w:szCs w:val="18"/>
                    </w:rPr>
                  </w:pPr>
                  <w:r w:rsidRPr="002070E8">
                    <w:rPr>
                      <w:sz w:val="18"/>
                      <w:szCs w:val="18"/>
                    </w:rPr>
                    <w:t xml:space="preserve">(подпись лица, </w:t>
                  </w:r>
                </w:p>
                <w:p w:rsidR="00D331F0" w:rsidRPr="002070E8" w:rsidRDefault="00D331F0" w:rsidP="00D331F0">
                  <w:pPr>
                    <w:jc w:val="both"/>
                    <w:rPr>
                      <w:i/>
                      <w:u w:val="single"/>
                    </w:rPr>
                  </w:pPr>
                  <w:r w:rsidRPr="002070E8">
                    <w:rPr>
                      <w:sz w:val="18"/>
                      <w:szCs w:val="18"/>
                    </w:rPr>
                    <w:t>принявшего заявку)           (расшифровка подписи)</w:t>
                  </w:r>
                </w:p>
              </w:tc>
              <w:tc>
                <w:tcPr>
                  <w:tcW w:w="5462" w:type="dxa"/>
                </w:tcPr>
                <w:p w:rsidR="00D331F0" w:rsidRPr="002070E8" w:rsidRDefault="00D331F0" w:rsidP="00D331F0">
                  <w:pPr>
                    <w:autoSpaceDE w:val="0"/>
                    <w:autoSpaceDN w:val="0"/>
                    <w:adjustRightInd w:val="0"/>
                    <w:ind w:firstLine="709"/>
                    <w:jc w:val="center"/>
                    <w:rPr>
                      <w:sz w:val="24"/>
                      <w:szCs w:val="24"/>
                    </w:rPr>
                  </w:pPr>
                  <w:r>
                    <w:rPr>
                      <w:sz w:val="24"/>
                      <w:szCs w:val="24"/>
                    </w:rPr>
                    <w:t xml:space="preserve">                                        </w:t>
                  </w:r>
                  <w:r w:rsidRPr="002070E8">
                    <w:rPr>
                      <w:sz w:val="24"/>
                      <w:szCs w:val="24"/>
                    </w:rPr>
                    <w:t xml:space="preserve">В администрацию </w:t>
                  </w:r>
                </w:p>
                <w:p w:rsidR="00D331F0" w:rsidRPr="002070E8" w:rsidRDefault="00D331F0" w:rsidP="00D331F0">
                  <w:pPr>
                    <w:autoSpaceDE w:val="0"/>
                    <w:autoSpaceDN w:val="0"/>
                    <w:adjustRightInd w:val="0"/>
                    <w:ind w:firstLine="709"/>
                    <w:jc w:val="center"/>
                    <w:rPr>
                      <w:sz w:val="24"/>
                      <w:szCs w:val="24"/>
                    </w:rPr>
                  </w:pPr>
                  <w:r>
                    <w:rPr>
                      <w:sz w:val="24"/>
                      <w:szCs w:val="24"/>
                    </w:rPr>
                    <w:t xml:space="preserve">              </w:t>
                  </w:r>
                  <w:r w:rsidRPr="002070E8">
                    <w:rPr>
                      <w:sz w:val="24"/>
                      <w:szCs w:val="24"/>
                    </w:rPr>
                    <w:t>Корсаковского городского округа</w:t>
                  </w:r>
                </w:p>
                <w:p w:rsidR="00D331F0" w:rsidRPr="002070E8" w:rsidRDefault="00D331F0" w:rsidP="00D331F0">
                  <w:pPr>
                    <w:spacing w:line="276" w:lineRule="auto"/>
                    <w:jc w:val="both"/>
                  </w:pPr>
                </w:p>
              </w:tc>
            </w:tr>
          </w:tbl>
          <w:p w:rsidR="00D331F0" w:rsidRPr="002070E8" w:rsidRDefault="00D331F0" w:rsidP="00D331F0">
            <w:pPr>
              <w:autoSpaceDE w:val="0"/>
              <w:autoSpaceDN w:val="0"/>
              <w:adjustRightInd w:val="0"/>
              <w:ind w:firstLine="709"/>
              <w:jc w:val="right"/>
              <w:rPr>
                <w:sz w:val="24"/>
                <w:szCs w:val="24"/>
              </w:rPr>
            </w:pPr>
          </w:p>
          <w:p w:rsidR="00D331F0" w:rsidRPr="002070E8" w:rsidRDefault="00D331F0" w:rsidP="00D331F0">
            <w:pPr>
              <w:autoSpaceDE w:val="0"/>
              <w:autoSpaceDN w:val="0"/>
              <w:adjustRightInd w:val="0"/>
              <w:ind w:firstLine="709"/>
              <w:jc w:val="right"/>
              <w:rPr>
                <w:sz w:val="24"/>
                <w:szCs w:val="24"/>
              </w:rPr>
            </w:pPr>
          </w:p>
          <w:p w:rsidR="00D331F0" w:rsidRPr="002070E8" w:rsidRDefault="00D331F0" w:rsidP="00D331F0">
            <w:pPr>
              <w:autoSpaceDE w:val="0"/>
              <w:autoSpaceDN w:val="0"/>
              <w:adjustRightInd w:val="0"/>
              <w:ind w:firstLine="709"/>
              <w:jc w:val="right"/>
              <w:rPr>
                <w:sz w:val="24"/>
                <w:szCs w:val="24"/>
              </w:rPr>
            </w:pPr>
          </w:p>
          <w:p w:rsidR="00D331F0" w:rsidRPr="002070E8" w:rsidRDefault="00D331F0" w:rsidP="00D331F0">
            <w:pPr>
              <w:autoSpaceDE w:val="0"/>
              <w:autoSpaceDN w:val="0"/>
              <w:adjustRightInd w:val="0"/>
              <w:ind w:firstLine="709"/>
              <w:jc w:val="right"/>
              <w:rPr>
                <w:sz w:val="24"/>
                <w:szCs w:val="24"/>
              </w:rPr>
            </w:pPr>
          </w:p>
          <w:p w:rsidR="00D331F0" w:rsidRPr="002070E8" w:rsidRDefault="00D331F0" w:rsidP="00D331F0">
            <w:pPr>
              <w:autoSpaceDE w:val="0"/>
              <w:autoSpaceDN w:val="0"/>
              <w:adjustRightInd w:val="0"/>
              <w:ind w:firstLine="709"/>
              <w:jc w:val="center"/>
              <w:rPr>
                <w:sz w:val="24"/>
                <w:szCs w:val="24"/>
              </w:rPr>
            </w:pPr>
            <w:r w:rsidRPr="002070E8">
              <w:rPr>
                <w:sz w:val="24"/>
                <w:szCs w:val="24"/>
              </w:rPr>
              <w:t>ЗАЯВКА</w:t>
            </w:r>
          </w:p>
          <w:p w:rsidR="00D331F0" w:rsidRPr="002070E8" w:rsidRDefault="00D331F0" w:rsidP="00D331F0">
            <w:pPr>
              <w:autoSpaceDE w:val="0"/>
              <w:autoSpaceDN w:val="0"/>
              <w:adjustRightInd w:val="0"/>
              <w:ind w:firstLine="709"/>
              <w:jc w:val="center"/>
              <w:rPr>
                <w:sz w:val="24"/>
                <w:szCs w:val="24"/>
              </w:rPr>
            </w:pPr>
            <w:r w:rsidRPr="002070E8">
              <w:rPr>
                <w:sz w:val="24"/>
                <w:szCs w:val="24"/>
              </w:rPr>
              <w:t xml:space="preserve">на участие в отборе </w:t>
            </w:r>
          </w:p>
          <w:p w:rsidR="00D331F0" w:rsidRDefault="00D331F0" w:rsidP="00D331F0">
            <w:pPr>
              <w:autoSpaceDE w:val="0"/>
              <w:autoSpaceDN w:val="0"/>
              <w:adjustRightInd w:val="0"/>
              <w:ind w:firstLine="708"/>
              <w:jc w:val="both"/>
              <w:rPr>
                <w:sz w:val="24"/>
                <w:szCs w:val="24"/>
              </w:rPr>
            </w:pPr>
          </w:p>
          <w:p w:rsidR="00D331F0" w:rsidRPr="004C5D9F" w:rsidRDefault="00D331F0" w:rsidP="00D331F0">
            <w:pPr>
              <w:pBdr>
                <w:bottom w:val="single" w:sz="4" w:space="1" w:color="000000"/>
              </w:pBdr>
              <w:jc w:val="center"/>
              <w:rPr>
                <w:rFonts w:eastAsia="Calibri"/>
                <w:lang w:eastAsia="en-US"/>
              </w:rPr>
            </w:pPr>
          </w:p>
          <w:p w:rsidR="00D331F0" w:rsidRPr="004C5D9F" w:rsidRDefault="00D331F0" w:rsidP="00D331F0">
            <w:pPr>
              <w:jc w:val="center"/>
              <w:rPr>
                <w:rFonts w:eastAsia="Calibri"/>
                <w:lang w:eastAsia="en-US"/>
              </w:rPr>
            </w:pPr>
            <w:r w:rsidRPr="004C5D9F">
              <w:rPr>
                <w:rFonts w:eastAsia="Calibri"/>
                <w:lang w:eastAsia="en-US"/>
              </w:rPr>
              <w:t xml:space="preserve"> (полное наименование субъекта - юридического лица</w:t>
            </w:r>
          </w:p>
          <w:p w:rsidR="00D331F0" w:rsidRPr="004C5D9F" w:rsidRDefault="00D331F0" w:rsidP="00D331F0">
            <w:pPr>
              <w:jc w:val="center"/>
              <w:rPr>
                <w:rFonts w:eastAsia="Calibri"/>
                <w:lang w:eastAsia="en-US"/>
              </w:rPr>
            </w:pPr>
          </w:p>
          <w:p w:rsidR="00D331F0" w:rsidRPr="004C5D9F" w:rsidRDefault="00D331F0" w:rsidP="00D331F0">
            <w:pPr>
              <w:pBdr>
                <w:bottom w:val="single" w:sz="4" w:space="1" w:color="000000"/>
              </w:pBdr>
              <w:jc w:val="center"/>
            </w:pPr>
          </w:p>
          <w:p w:rsidR="00D331F0" w:rsidRPr="004C5D9F" w:rsidRDefault="00D331F0" w:rsidP="00D331F0">
            <w:pPr>
              <w:jc w:val="center"/>
            </w:pPr>
            <w:r w:rsidRPr="004C5D9F">
              <w:t>с указанием организационно-правовой формы, индивидуального предпринимателя</w:t>
            </w:r>
          </w:p>
          <w:p w:rsidR="00D331F0" w:rsidRPr="004C5D9F" w:rsidRDefault="00D331F0" w:rsidP="00D331F0">
            <w:pPr>
              <w:pBdr>
                <w:bottom w:val="single" w:sz="4" w:space="1" w:color="000000"/>
              </w:pBdr>
              <w:jc w:val="center"/>
            </w:pPr>
          </w:p>
          <w:p w:rsidR="00D331F0" w:rsidRPr="004C5D9F" w:rsidRDefault="00D331F0" w:rsidP="00D331F0">
            <w:pPr>
              <w:pBdr>
                <w:bottom w:val="single" w:sz="4" w:space="1" w:color="000000"/>
              </w:pBdr>
              <w:jc w:val="center"/>
            </w:pPr>
          </w:p>
          <w:p w:rsidR="00D331F0" w:rsidRPr="004C5D9F" w:rsidRDefault="00D331F0" w:rsidP="00D331F0">
            <w:pPr>
              <w:jc w:val="center"/>
            </w:pPr>
            <w:r w:rsidRPr="004C5D9F">
              <w:t>с указанием Ф.И.О., места жительства)</w:t>
            </w:r>
          </w:p>
          <w:p w:rsidR="00D331F0" w:rsidRPr="004C5D9F" w:rsidRDefault="00D331F0" w:rsidP="00D331F0">
            <w:pPr>
              <w:spacing w:after="120"/>
              <w:jc w:val="both"/>
              <w:rPr>
                <w:sz w:val="24"/>
                <w:szCs w:val="24"/>
              </w:rPr>
            </w:pPr>
          </w:p>
          <w:p w:rsidR="00D331F0" w:rsidRPr="00217DA6" w:rsidRDefault="00D331F0" w:rsidP="00D331F0">
            <w:pPr>
              <w:spacing w:after="120"/>
              <w:jc w:val="both"/>
              <w:rPr>
                <w:sz w:val="24"/>
                <w:szCs w:val="24"/>
              </w:rPr>
            </w:pPr>
            <w:r w:rsidRPr="004C5D9F">
              <w:rPr>
                <w:sz w:val="24"/>
                <w:szCs w:val="24"/>
              </w:rPr>
              <w:t xml:space="preserve">(далее - субъект) </w:t>
            </w:r>
            <w:r w:rsidRPr="00217DA6">
              <w:rPr>
                <w:sz w:val="24"/>
                <w:szCs w:val="24"/>
              </w:rPr>
              <w:t xml:space="preserve">просит предоставить </w:t>
            </w:r>
            <w:r>
              <w:rPr>
                <w:sz w:val="24"/>
                <w:szCs w:val="24"/>
              </w:rPr>
              <w:t>финансовую поддержку путем предоставления субсидии</w:t>
            </w:r>
            <w:r w:rsidRPr="00217DA6">
              <w:rPr>
                <w:sz w:val="24"/>
                <w:szCs w:val="24"/>
              </w:rPr>
              <w:t xml:space="preserve">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w:t>
            </w:r>
            <w:r>
              <w:rPr>
                <w:sz w:val="24"/>
                <w:szCs w:val="24"/>
              </w:rPr>
              <w:t>скими лизинговыми организациями.</w:t>
            </w:r>
          </w:p>
          <w:p w:rsidR="00D331F0" w:rsidRPr="004C5D9F" w:rsidRDefault="00D331F0" w:rsidP="00D331F0">
            <w:pPr>
              <w:spacing w:after="120" w:line="276" w:lineRule="auto"/>
              <w:ind w:firstLine="720"/>
              <w:jc w:val="both"/>
              <w:rPr>
                <w:sz w:val="24"/>
                <w:szCs w:val="24"/>
              </w:rPr>
            </w:pPr>
            <w:r w:rsidRPr="004C5D9F">
              <w:rPr>
                <w:sz w:val="24"/>
                <w:szCs w:val="24"/>
              </w:rPr>
              <w:t>Общая расчетная сумма субсидии составляет _____________________ рублей.</w:t>
            </w:r>
          </w:p>
          <w:p w:rsidR="00D331F0" w:rsidRPr="004C5D9F" w:rsidRDefault="00D331F0" w:rsidP="00D331F0">
            <w:pPr>
              <w:spacing w:line="276" w:lineRule="auto"/>
              <w:ind w:firstLine="720"/>
              <w:jc w:val="both"/>
              <w:rPr>
                <w:b/>
                <w:sz w:val="24"/>
                <w:szCs w:val="24"/>
              </w:rPr>
            </w:pPr>
            <w:r w:rsidRPr="004C5D9F">
              <w:rPr>
                <w:b/>
                <w:sz w:val="24"/>
                <w:szCs w:val="24"/>
              </w:rPr>
              <w:t>1. Общие сведения о субъекте</w:t>
            </w:r>
          </w:p>
          <w:p w:rsidR="00D331F0" w:rsidRPr="004C5D9F" w:rsidRDefault="00D331F0" w:rsidP="00D331F0">
            <w:pPr>
              <w:spacing w:after="120" w:line="276" w:lineRule="auto"/>
              <w:ind w:firstLine="720"/>
              <w:jc w:val="both"/>
              <w:rPr>
                <w:sz w:val="24"/>
                <w:szCs w:val="24"/>
              </w:rPr>
            </w:pPr>
            <w:r w:rsidRPr="004C5D9F">
              <w:rPr>
                <w:sz w:val="24"/>
                <w:szCs w:val="24"/>
              </w:rPr>
              <w:t>1.1. Дата регистрации субъекта, основной государственный регистрационный номер, идентификационный номер налогоплательщика:</w:t>
            </w:r>
          </w:p>
          <w:p w:rsidR="00D331F0" w:rsidRPr="004C5D9F" w:rsidRDefault="00D331F0" w:rsidP="00D331F0">
            <w:pPr>
              <w:pBdr>
                <w:bottom w:val="single" w:sz="4" w:space="1" w:color="000000"/>
              </w:pBdr>
              <w:spacing w:after="120"/>
              <w:jc w:val="both"/>
              <w:rPr>
                <w:sz w:val="24"/>
                <w:szCs w:val="24"/>
              </w:rPr>
            </w:pPr>
          </w:p>
          <w:p w:rsidR="00D331F0" w:rsidRPr="004C5D9F" w:rsidRDefault="00D331F0" w:rsidP="00D331F0">
            <w:pPr>
              <w:jc w:val="both"/>
            </w:pPr>
            <w:r w:rsidRPr="004C5D9F">
              <w:t>_____________________________________________________________________________________________</w:t>
            </w:r>
          </w:p>
          <w:p w:rsidR="00D331F0" w:rsidRPr="004C5D9F" w:rsidRDefault="00D331F0" w:rsidP="00D331F0">
            <w:pPr>
              <w:spacing w:after="120"/>
              <w:ind w:firstLine="720"/>
              <w:jc w:val="both"/>
              <w:rPr>
                <w:sz w:val="24"/>
                <w:szCs w:val="24"/>
              </w:rPr>
            </w:pPr>
            <w:r w:rsidRPr="004C5D9F">
              <w:rPr>
                <w:sz w:val="24"/>
                <w:szCs w:val="24"/>
              </w:rPr>
              <w:t xml:space="preserve">1.2. Почтовый адрес субъекта, электронный адрес, контактный телефон </w:t>
            </w:r>
          </w:p>
          <w:p w:rsidR="00D331F0" w:rsidRPr="004C5D9F" w:rsidRDefault="00D331F0" w:rsidP="00D331F0">
            <w:pPr>
              <w:spacing w:after="120"/>
              <w:jc w:val="both"/>
              <w:rPr>
                <w:sz w:val="24"/>
                <w:szCs w:val="24"/>
              </w:rPr>
            </w:pPr>
            <w:r w:rsidRPr="004C5D9F">
              <w:rPr>
                <w:sz w:val="24"/>
                <w:szCs w:val="24"/>
              </w:rPr>
              <w:t>_______________________________________________________________________________</w:t>
            </w:r>
          </w:p>
          <w:p w:rsidR="00D331F0" w:rsidRPr="004C5D9F" w:rsidRDefault="00D331F0" w:rsidP="00D331F0">
            <w:pPr>
              <w:spacing w:after="120"/>
              <w:jc w:val="both"/>
              <w:rPr>
                <w:sz w:val="24"/>
                <w:szCs w:val="24"/>
              </w:rPr>
            </w:pPr>
            <w:r w:rsidRPr="004C5D9F">
              <w:rPr>
                <w:sz w:val="24"/>
                <w:szCs w:val="24"/>
              </w:rPr>
              <w:t>_______________________________________________________________________________</w:t>
            </w:r>
          </w:p>
          <w:p w:rsidR="00D331F0" w:rsidRPr="004C5D9F" w:rsidRDefault="00D331F0" w:rsidP="00D331F0">
            <w:pPr>
              <w:spacing w:after="120"/>
              <w:ind w:firstLine="720"/>
              <w:jc w:val="both"/>
              <w:rPr>
                <w:sz w:val="24"/>
                <w:szCs w:val="24"/>
              </w:rPr>
            </w:pPr>
            <w:r w:rsidRPr="004C5D9F">
              <w:rPr>
                <w:sz w:val="24"/>
                <w:szCs w:val="24"/>
              </w:rPr>
              <w:t xml:space="preserve">1.3. Основной вид деятельности (в соответствии с выпиской из единого государственного реестра) </w:t>
            </w:r>
          </w:p>
          <w:p w:rsidR="00D331F0" w:rsidRPr="004C5D9F" w:rsidRDefault="00D331F0" w:rsidP="00D331F0">
            <w:pPr>
              <w:jc w:val="both"/>
              <w:rPr>
                <w:sz w:val="24"/>
                <w:szCs w:val="24"/>
              </w:rPr>
            </w:pPr>
            <w:r w:rsidRPr="004C5D9F">
              <w:rPr>
                <w:sz w:val="24"/>
                <w:szCs w:val="24"/>
              </w:rPr>
              <w:lastRenderedPageBreak/>
              <w:t>_______________________________________________________________________________</w:t>
            </w:r>
          </w:p>
          <w:p w:rsidR="00D331F0" w:rsidRPr="004C5D9F" w:rsidRDefault="00D331F0" w:rsidP="00D331F0">
            <w:pPr>
              <w:ind w:firstLine="720"/>
              <w:jc w:val="center"/>
              <w:rPr>
                <w:rFonts w:eastAsia="Calibri"/>
                <w:lang w:eastAsia="en-US"/>
              </w:rPr>
            </w:pPr>
            <w:r w:rsidRPr="004C5D9F">
              <w:rPr>
                <w:rFonts w:eastAsia="Calibri"/>
                <w:lang w:eastAsia="en-US"/>
              </w:rPr>
              <w:t>(указать код и его значение)</w:t>
            </w:r>
          </w:p>
          <w:p w:rsidR="00D331F0" w:rsidRPr="004C5D9F" w:rsidRDefault="00D331F0" w:rsidP="00D331F0">
            <w:pPr>
              <w:ind w:firstLine="720"/>
              <w:jc w:val="center"/>
              <w:rPr>
                <w:rFonts w:eastAsia="Calibri"/>
                <w:lang w:eastAsia="en-US"/>
              </w:rPr>
            </w:pPr>
          </w:p>
          <w:p w:rsidR="00D331F0" w:rsidRPr="004C5D9F" w:rsidRDefault="00D331F0" w:rsidP="00D331F0">
            <w:pPr>
              <w:jc w:val="center"/>
              <w:rPr>
                <w:rFonts w:eastAsia="Calibri"/>
                <w:lang w:eastAsia="en-US"/>
              </w:rPr>
            </w:pPr>
            <w:r w:rsidRPr="004C5D9F">
              <w:rPr>
                <w:rFonts w:eastAsia="Calibri"/>
                <w:lang w:eastAsia="en-US"/>
              </w:rPr>
              <w:t>_______________________________________________________________________________________</w:t>
            </w:r>
          </w:p>
          <w:p w:rsidR="00D331F0" w:rsidRPr="004C5D9F" w:rsidRDefault="00D331F0" w:rsidP="00D331F0">
            <w:pPr>
              <w:ind w:firstLine="720"/>
              <w:jc w:val="both"/>
              <w:rPr>
                <w:rFonts w:eastAsia="Calibri"/>
                <w:sz w:val="24"/>
                <w:szCs w:val="24"/>
                <w:lang w:eastAsia="en-US"/>
              </w:rPr>
            </w:pPr>
          </w:p>
          <w:p w:rsidR="00D331F0" w:rsidRPr="004C5D9F" w:rsidRDefault="00D331F0" w:rsidP="00D331F0">
            <w:pPr>
              <w:ind w:firstLine="720"/>
              <w:jc w:val="both"/>
              <w:rPr>
                <w:rFonts w:eastAsia="Calibri"/>
                <w:sz w:val="24"/>
                <w:szCs w:val="24"/>
                <w:lang w:eastAsia="en-US"/>
              </w:rPr>
            </w:pPr>
            <w:r w:rsidRPr="004C5D9F">
              <w:rPr>
                <w:rFonts w:eastAsia="Calibri"/>
                <w:sz w:val="24"/>
                <w:szCs w:val="24"/>
                <w:lang w:eastAsia="en-US"/>
              </w:rPr>
              <w:t>1.4. Система налогообложения______________________________________________</w:t>
            </w:r>
          </w:p>
          <w:p w:rsidR="00D331F0" w:rsidRPr="004C5D9F" w:rsidRDefault="00D331F0" w:rsidP="00D331F0">
            <w:pPr>
              <w:ind w:firstLine="720"/>
              <w:jc w:val="both"/>
              <w:rPr>
                <w:rFonts w:eastAsia="Calibri"/>
                <w:sz w:val="24"/>
                <w:szCs w:val="24"/>
                <w:lang w:eastAsia="en-US"/>
              </w:rPr>
            </w:pPr>
            <w:r w:rsidRPr="004C5D9F">
              <w:rPr>
                <w:rFonts w:eastAsia="Calibri"/>
                <w:sz w:val="24"/>
                <w:szCs w:val="24"/>
                <w:lang w:eastAsia="en-US"/>
              </w:rPr>
              <w:t>1.5. Реквизиты расчетного счета субъекта, открытого в учреждениях Центрального банка Российской Федерации или кредитных организациях: ___________________________</w:t>
            </w:r>
          </w:p>
          <w:p w:rsidR="00D331F0" w:rsidRPr="004C5D9F" w:rsidRDefault="00D331F0" w:rsidP="00D331F0">
            <w:pPr>
              <w:jc w:val="both"/>
              <w:rPr>
                <w:rFonts w:eastAsia="Calibri"/>
                <w:sz w:val="24"/>
                <w:szCs w:val="24"/>
                <w:lang w:eastAsia="en-US"/>
              </w:rPr>
            </w:pPr>
            <w:r w:rsidRPr="004C5D9F">
              <w:rPr>
                <w:rFonts w:eastAsia="Calibri"/>
                <w:sz w:val="24"/>
                <w:szCs w:val="24"/>
                <w:lang w:eastAsia="en-US"/>
              </w:rPr>
              <w:t>______________________________________________________________________________</w:t>
            </w:r>
          </w:p>
          <w:p w:rsidR="00D331F0" w:rsidRPr="004C5D9F" w:rsidRDefault="00D331F0" w:rsidP="00D331F0">
            <w:pPr>
              <w:ind w:firstLine="720"/>
              <w:jc w:val="both"/>
              <w:rPr>
                <w:rFonts w:eastAsia="Calibri"/>
                <w:sz w:val="24"/>
                <w:szCs w:val="24"/>
                <w:lang w:eastAsia="en-US"/>
              </w:rPr>
            </w:pPr>
          </w:p>
          <w:p w:rsidR="00D331F0" w:rsidRPr="004C5D9F" w:rsidRDefault="00D331F0" w:rsidP="00D331F0">
            <w:pPr>
              <w:ind w:firstLine="709"/>
              <w:jc w:val="center"/>
              <w:rPr>
                <w:rFonts w:eastAsia="Calibri"/>
                <w:sz w:val="24"/>
                <w:szCs w:val="24"/>
                <w:lang w:eastAsia="en-US"/>
              </w:rPr>
            </w:pPr>
            <w:r w:rsidRPr="004C5D9F">
              <w:rPr>
                <w:rFonts w:eastAsia="Calibri"/>
                <w:sz w:val="24"/>
                <w:szCs w:val="24"/>
                <w:lang w:eastAsia="en-US"/>
              </w:rPr>
              <w:t xml:space="preserve">1.6. Отношусь к приоритетной группе получателей субсидии (нужное отметить </w:t>
            </w:r>
            <w:r w:rsidRPr="004C5D9F">
              <w:rPr>
                <w:rFonts w:eastAsia="Calibri"/>
                <w:sz w:val="24"/>
                <w:szCs w:val="24"/>
                <w:lang w:val="en-US" w:eastAsia="en-US"/>
              </w:rPr>
              <w:t>V</w:t>
            </w:r>
            <w:r w:rsidRPr="004C5D9F">
              <w:rPr>
                <w:rFonts w:eastAsia="Calibri"/>
                <w:sz w:val="24"/>
                <w:szCs w:val="24"/>
                <w:lang w:eastAsia="en-US"/>
              </w:rPr>
              <w:t>):</w:t>
            </w:r>
          </w:p>
          <w:p w:rsidR="00D331F0" w:rsidRPr="004C5D9F" w:rsidRDefault="00D331F0" w:rsidP="00D331F0">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нет;</w:t>
            </w:r>
          </w:p>
          <w:p w:rsidR="00D331F0" w:rsidRPr="00FA6260" w:rsidRDefault="00D331F0" w:rsidP="00D331F0">
            <w:pPr>
              <w:ind w:firstLine="720"/>
              <w:jc w:val="both"/>
              <w:rPr>
                <w:rFonts w:eastAsia="Calibri"/>
                <w:sz w:val="24"/>
                <w:szCs w:val="24"/>
                <w:lang w:eastAsia="en-US"/>
              </w:rPr>
            </w:pPr>
            <w:r w:rsidRPr="00607A0A">
              <w:rPr>
                <w:rFonts w:eastAsia="Calibri"/>
                <w:b/>
                <w:sz w:val="52"/>
                <w:szCs w:val="24"/>
                <w:lang w:eastAsia="en-US"/>
              </w:rPr>
              <w:t>□</w:t>
            </w:r>
            <w:r>
              <w:rPr>
                <w:rFonts w:eastAsia="Calibri"/>
                <w:sz w:val="24"/>
                <w:szCs w:val="24"/>
                <w:lang w:eastAsia="en-US"/>
              </w:rPr>
              <w:t xml:space="preserve"> – да, и</w:t>
            </w:r>
            <w:r w:rsidRPr="00FA6260">
              <w:rPr>
                <w:rFonts w:eastAsia="Calibri"/>
                <w:sz w:val="24"/>
                <w:szCs w:val="24"/>
                <w:lang w:eastAsia="en-US"/>
              </w:rPr>
              <w:t>мею</w:t>
            </w:r>
            <w:r>
              <w:rPr>
                <w:rFonts w:eastAsia="Calibri"/>
                <w:sz w:val="24"/>
                <w:szCs w:val="24"/>
                <w:lang w:eastAsia="en-US"/>
              </w:rPr>
              <w:t xml:space="preserve"> </w:t>
            </w:r>
            <w:r w:rsidRPr="00FA6260">
              <w:rPr>
                <w:rFonts w:eastAsia="Calibri"/>
                <w:sz w:val="24"/>
                <w:szCs w:val="24"/>
                <w:lang w:eastAsia="en-US"/>
              </w:rPr>
              <w:t>земельны</w:t>
            </w:r>
            <w:r>
              <w:rPr>
                <w:rFonts w:eastAsia="Calibri"/>
                <w:sz w:val="24"/>
                <w:szCs w:val="24"/>
                <w:lang w:eastAsia="en-US"/>
              </w:rPr>
              <w:t xml:space="preserve">й участок </w:t>
            </w:r>
            <w:r w:rsidRPr="00FA6260">
              <w:rPr>
                <w:rFonts w:eastAsia="Calibri"/>
                <w:sz w:val="24"/>
                <w:szCs w:val="24"/>
                <w:lang w:eastAsia="en-US"/>
              </w:rPr>
              <w:t>на территории Сахалинской области, предоставленны</w:t>
            </w:r>
            <w:r>
              <w:rPr>
                <w:rFonts w:eastAsia="Calibri"/>
                <w:sz w:val="24"/>
                <w:szCs w:val="24"/>
                <w:lang w:eastAsia="en-US"/>
              </w:rPr>
              <w:t>й</w:t>
            </w:r>
            <w:r w:rsidRPr="00FA6260">
              <w:rPr>
                <w:rFonts w:eastAsia="Calibri"/>
                <w:sz w:val="24"/>
                <w:szCs w:val="24"/>
                <w:lang w:eastAsia="en-US"/>
              </w:rPr>
              <w:t xml:space="preserve"> в соответствии с Федеральным законом от 01.05.2016</w:t>
            </w:r>
            <w:r>
              <w:rPr>
                <w:rFonts w:eastAsia="Calibri"/>
                <w:sz w:val="24"/>
                <w:szCs w:val="24"/>
                <w:lang w:eastAsia="en-US"/>
              </w:rPr>
              <w:t xml:space="preserve"> </w:t>
            </w:r>
            <w:r w:rsidRPr="00FA6260">
              <w:rPr>
                <w:rFonts w:eastAsia="Calibri"/>
                <w:sz w:val="24"/>
                <w:szCs w:val="24"/>
                <w:lang w:eastAsia="en-US"/>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w:t>
            </w:r>
            <w:r>
              <w:rPr>
                <w:rFonts w:eastAsia="Calibri"/>
                <w:sz w:val="24"/>
                <w:szCs w:val="24"/>
                <w:lang w:eastAsia="en-US"/>
              </w:rPr>
              <w:t>рации», кадастровый номер ______________________________</w:t>
            </w:r>
          </w:p>
          <w:p w:rsidR="00D331F0" w:rsidRPr="004C5D9F" w:rsidRDefault="00D331F0" w:rsidP="00D331F0">
            <w:pPr>
              <w:ind w:firstLine="720"/>
              <w:jc w:val="center"/>
              <w:rPr>
                <w:rFonts w:eastAsia="Calibri"/>
                <w:lang w:eastAsia="en-US"/>
              </w:rPr>
            </w:pPr>
          </w:p>
          <w:p w:rsidR="00D331F0" w:rsidRPr="004C5D9F" w:rsidRDefault="00D331F0" w:rsidP="00D331F0">
            <w:pPr>
              <w:ind w:firstLine="708"/>
              <w:jc w:val="both"/>
              <w:rPr>
                <w:sz w:val="24"/>
                <w:szCs w:val="24"/>
              </w:rPr>
            </w:pPr>
            <w:r w:rsidRPr="004C5D9F">
              <w:rPr>
                <w:sz w:val="24"/>
                <w:szCs w:val="24"/>
              </w:rPr>
              <w:t>1.7. Осуществляю свою деятельность на территории Корсаковского городского округа по следующему(им) адресу(ам): ____________________________________________</w:t>
            </w:r>
          </w:p>
          <w:p w:rsidR="00D331F0" w:rsidRPr="004C5D9F" w:rsidRDefault="00D331F0" w:rsidP="00D331F0">
            <w:pPr>
              <w:jc w:val="both"/>
              <w:rPr>
                <w:sz w:val="24"/>
                <w:szCs w:val="24"/>
              </w:rPr>
            </w:pPr>
            <w:r w:rsidRPr="004C5D9F">
              <w:rPr>
                <w:sz w:val="24"/>
                <w:szCs w:val="24"/>
              </w:rPr>
              <w:t>______________________________________________________________________________</w:t>
            </w:r>
          </w:p>
          <w:p w:rsidR="00D331F0" w:rsidRPr="004C5D9F" w:rsidRDefault="00D331F0" w:rsidP="00D331F0">
            <w:pPr>
              <w:ind w:firstLine="709"/>
              <w:jc w:val="both"/>
              <w:rPr>
                <w:rFonts w:eastAsia="Calibri"/>
                <w:sz w:val="24"/>
                <w:szCs w:val="24"/>
                <w:lang w:eastAsia="en-US"/>
              </w:rPr>
            </w:pPr>
            <w:r w:rsidRPr="004C5D9F">
              <w:rPr>
                <w:rFonts w:eastAsia="Calibri"/>
                <w:sz w:val="24"/>
                <w:szCs w:val="24"/>
                <w:lang w:eastAsia="en-US"/>
              </w:rPr>
              <w:t xml:space="preserve">1.8. Являюсь членом Союза «Сахалинская торгово-промышленная палата» (нужное отметить </w:t>
            </w:r>
            <w:r w:rsidRPr="004C5D9F">
              <w:rPr>
                <w:rFonts w:eastAsia="Calibri"/>
                <w:sz w:val="24"/>
                <w:szCs w:val="24"/>
                <w:lang w:val="en-US" w:eastAsia="en-US"/>
              </w:rPr>
              <w:t>V</w:t>
            </w:r>
            <w:r w:rsidRPr="004C5D9F">
              <w:rPr>
                <w:rFonts w:eastAsia="Calibri"/>
                <w:sz w:val="24"/>
                <w:szCs w:val="24"/>
                <w:lang w:eastAsia="en-US"/>
              </w:rPr>
              <w:t>):</w:t>
            </w:r>
          </w:p>
          <w:p w:rsidR="00D331F0" w:rsidRPr="004C5D9F" w:rsidRDefault="00D331F0" w:rsidP="00D331F0">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нет;</w:t>
            </w:r>
          </w:p>
          <w:p w:rsidR="00D331F0" w:rsidRPr="004C5D9F" w:rsidRDefault="00D331F0" w:rsidP="00D331F0">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да</w:t>
            </w:r>
          </w:p>
          <w:p w:rsidR="00D331F0" w:rsidRPr="009F1FEC" w:rsidRDefault="00D331F0" w:rsidP="00D331F0">
            <w:pPr>
              <w:ind w:firstLine="720"/>
              <w:jc w:val="both"/>
              <w:rPr>
                <w:rFonts w:eastAsia="Calibri"/>
                <w:sz w:val="24"/>
                <w:szCs w:val="24"/>
                <w:lang w:eastAsia="en-US"/>
              </w:rPr>
            </w:pPr>
            <w:r w:rsidRPr="009F1FEC">
              <w:rPr>
                <w:rFonts w:eastAsia="Calibri"/>
                <w:sz w:val="24"/>
                <w:szCs w:val="24"/>
                <w:lang w:eastAsia="en-US"/>
              </w:rPr>
              <w:t>1.9. Показатели деятельности субъекта:</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605"/>
              <w:gridCol w:w="1482"/>
              <w:gridCol w:w="532"/>
            </w:tblGrid>
            <w:tr w:rsidR="00D331F0" w:rsidRPr="009F1FEC" w:rsidTr="00633933">
              <w:trPr>
                <w:tblHeader/>
              </w:trPr>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 п</w:t>
                  </w:r>
                  <w:r>
                    <w:rPr>
                      <w:rFonts w:eastAsia="Calibri"/>
                      <w:sz w:val="24"/>
                      <w:szCs w:val="24"/>
                      <w:lang w:eastAsia="en-US"/>
                    </w:rPr>
                    <w:t>/</w:t>
                  </w:r>
                  <w:r w:rsidRPr="009F1FEC">
                    <w:rPr>
                      <w:rFonts w:eastAsia="Calibri"/>
                      <w:sz w:val="24"/>
                      <w:szCs w:val="24"/>
                      <w:lang w:eastAsia="en-US"/>
                    </w:rPr>
                    <w:t>п</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Наименование показателя</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 xml:space="preserve">Единица </w:t>
                  </w:r>
                </w:p>
                <w:p w:rsidR="00D331F0" w:rsidRPr="009F1FEC" w:rsidRDefault="00D331F0" w:rsidP="00D331F0">
                  <w:pPr>
                    <w:jc w:val="center"/>
                    <w:rPr>
                      <w:rFonts w:eastAsia="Calibri"/>
                      <w:sz w:val="24"/>
                      <w:szCs w:val="24"/>
                      <w:lang w:eastAsia="en-US"/>
                    </w:rPr>
                  </w:pPr>
                  <w:r w:rsidRPr="009F1FEC">
                    <w:rPr>
                      <w:rFonts w:eastAsia="Calibri"/>
                      <w:sz w:val="24"/>
                      <w:szCs w:val="24"/>
                      <w:lang w:eastAsia="en-US"/>
                    </w:rPr>
                    <w:t>измерения</w:t>
                  </w:r>
                </w:p>
              </w:tc>
              <w:tc>
                <w:tcPr>
                  <w:tcW w:w="1482"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Значение показателя</w:t>
                  </w:r>
                </w:p>
              </w:tc>
              <w:tc>
                <w:tcPr>
                  <w:tcW w:w="532" w:type="dxa"/>
                  <w:tcBorders>
                    <w:top w:val="nil"/>
                    <w:left w:val="single" w:sz="4" w:space="0" w:color="auto"/>
                    <w:bottom w:val="nil"/>
                    <w:right w:val="nil"/>
                  </w:tcBorders>
                </w:tcPr>
                <w:p w:rsidR="00D331F0" w:rsidRPr="009F1FEC" w:rsidRDefault="00D331F0" w:rsidP="00D331F0">
                  <w:pPr>
                    <w:jc w:val="center"/>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1.</w:t>
                  </w:r>
                </w:p>
              </w:tc>
              <w:tc>
                <w:tcPr>
                  <w:tcW w:w="8465" w:type="dxa"/>
                  <w:gridSpan w:val="3"/>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Среднесписочная численность работающих</w:t>
                  </w:r>
                </w:p>
              </w:tc>
              <w:tc>
                <w:tcPr>
                  <w:tcW w:w="532" w:type="dxa"/>
                  <w:tcBorders>
                    <w:top w:val="nil"/>
                    <w:left w:val="single" w:sz="4" w:space="0" w:color="auto"/>
                    <w:bottom w:val="nil"/>
                    <w:right w:val="nil"/>
                  </w:tcBorders>
                </w:tcPr>
                <w:p w:rsidR="00D331F0" w:rsidRPr="009F1FEC" w:rsidRDefault="00D331F0" w:rsidP="00D331F0">
                  <w:pPr>
                    <w:jc w:val="center"/>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1.1.</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 xml:space="preserve">На 01 января текущего года </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1.2.</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На 01 января предыдущего года</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2.</w:t>
                  </w:r>
                </w:p>
              </w:tc>
              <w:tc>
                <w:tcPr>
                  <w:tcW w:w="8465" w:type="dxa"/>
                  <w:gridSpan w:val="3"/>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Размер средней начисленной заработной платы в расчете на одного работника</w:t>
                  </w:r>
                </w:p>
              </w:tc>
              <w:tc>
                <w:tcPr>
                  <w:tcW w:w="532" w:type="dxa"/>
                  <w:tcBorders>
                    <w:top w:val="nil"/>
                    <w:left w:val="single" w:sz="4" w:space="0" w:color="auto"/>
                    <w:bottom w:val="nil"/>
                    <w:right w:val="nil"/>
                  </w:tcBorders>
                </w:tcPr>
                <w:p w:rsidR="00D331F0" w:rsidRPr="009F1FEC" w:rsidRDefault="00D331F0" w:rsidP="00D331F0">
                  <w:pPr>
                    <w:jc w:val="center"/>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2.1.</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2.2.</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sz w:val="24"/>
                      <w:szCs w:val="24"/>
                    </w:rPr>
                  </w:pPr>
                  <w:r w:rsidRPr="009F1FEC">
                    <w:rPr>
                      <w:sz w:val="24"/>
                      <w:szCs w:val="24"/>
                    </w:rPr>
                    <w:t>3.</w:t>
                  </w:r>
                </w:p>
              </w:tc>
              <w:tc>
                <w:tcPr>
                  <w:tcW w:w="8465" w:type="dxa"/>
                  <w:gridSpan w:val="3"/>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sz w:val="24"/>
                      <w:szCs w:val="24"/>
                    </w:rPr>
                    <w:t xml:space="preserve">Сумма уплаченных налогов, сборов, пеней и штрафов в соответствии </w:t>
                  </w:r>
                  <w:r>
                    <w:rPr>
                      <w:sz w:val="24"/>
                      <w:szCs w:val="24"/>
                    </w:rPr>
                    <w:t xml:space="preserve">с </w:t>
                  </w:r>
                  <w:r w:rsidRPr="009F1FEC">
                    <w:rPr>
                      <w:sz w:val="24"/>
                      <w:szCs w:val="24"/>
                    </w:rPr>
                    <w:t>законодательством о налогах и сборах</w:t>
                  </w:r>
                </w:p>
              </w:tc>
              <w:tc>
                <w:tcPr>
                  <w:tcW w:w="532" w:type="dxa"/>
                  <w:tcBorders>
                    <w:top w:val="nil"/>
                    <w:left w:val="single" w:sz="4" w:space="0" w:color="auto"/>
                    <w:bottom w:val="nil"/>
                    <w:right w:val="nil"/>
                  </w:tcBorders>
                </w:tcPr>
                <w:p w:rsidR="00D331F0" w:rsidRPr="009F1FEC" w:rsidRDefault="00D331F0" w:rsidP="00D331F0">
                  <w:pPr>
                    <w:jc w:val="center"/>
                    <w:rPr>
                      <w:sz w:val="24"/>
                      <w:szCs w:val="24"/>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3.1.</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3.2.</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4.</w:t>
                  </w:r>
                </w:p>
              </w:tc>
              <w:tc>
                <w:tcPr>
                  <w:tcW w:w="8465" w:type="dxa"/>
                  <w:gridSpan w:val="3"/>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Оборот валовой</w:t>
                  </w:r>
                </w:p>
              </w:tc>
              <w:tc>
                <w:tcPr>
                  <w:tcW w:w="532" w:type="dxa"/>
                  <w:tcBorders>
                    <w:top w:val="nil"/>
                    <w:left w:val="single" w:sz="4" w:space="0" w:color="auto"/>
                    <w:bottom w:val="nil"/>
                    <w:right w:val="nil"/>
                  </w:tcBorders>
                </w:tcPr>
                <w:p w:rsidR="00D331F0" w:rsidRPr="009F1FEC" w:rsidRDefault="00D331F0" w:rsidP="00D331F0">
                  <w:pPr>
                    <w:jc w:val="center"/>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4.1.</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both"/>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4.2.</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both"/>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5.</w:t>
                  </w:r>
                </w:p>
              </w:tc>
              <w:tc>
                <w:tcPr>
                  <w:tcW w:w="8465" w:type="dxa"/>
                  <w:gridSpan w:val="3"/>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both"/>
                    <w:rPr>
                      <w:rFonts w:eastAsia="Calibri"/>
                      <w:sz w:val="24"/>
                      <w:szCs w:val="24"/>
                      <w:lang w:eastAsia="en-US"/>
                    </w:rPr>
                  </w:pPr>
                  <w:r w:rsidRPr="009F1FEC">
                    <w:rPr>
                      <w:rFonts w:eastAsia="Calibri"/>
                      <w:sz w:val="24"/>
                      <w:szCs w:val="24"/>
                      <w:lang w:eastAsia="en-US"/>
                    </w:rPr>
                    <w:t>Информация об исполнении Закона Сахалинской области от 11.03.2005 № 13-ЗО «О квотировании рабочих мест для трудоустройства инвалидов в Сахалинской области»</w:t>
                  </w:r>
                </w:p>
              </w:tc>
              <w:tc>
                <w:tcPr>
                  <w:tcW w:w="532" w:type="dxa"/>
                  <w:tcBorders>
                    <w:top w:val="nil"/>
                    <w:left w:val="single" w:sz="4" w:space="0" w:color="auto"/>
                    <w:bottom w:val="nil"/>
                    <w:right w:val="nil"/>
                  </w:tcBorders>
                </w:tcPr>
                <w:p w:rsidR="00D331F0" w:rsidRPr="009F1FEC" w:rsidRDefault="00D331F0" w:rsidP="00D331F0">
                  <w:pPr>
                    <w:jc w:val="both"/>
                    <w:rPr>
                      <w:rFonts w:eastAsia="Calibri"/>
                      <w:sz w:val="24"/>
                      <w:szCs w:val="24"/>
                      <w:lang w:eastAsia="en-US"/>
                    </w:rPr>
                  </w:pPr>
                </w:p>
              </w:tc>
            </w:tr>
            <w:tr w:rsidR="00D331F0" w:rsidRPr="009F1FEC" w:rsidTr="00633933">
              <w:tc>
                <w:tcPr>
                  <w:tcW w:w="576"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5.1.</w:t>
                  </w:r>
                </w:p>
              </w:tc>
              <w:tc>
                <w:tcPr>
                  <w:tcW w:w="5378"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both"/>
                    <w:rPr>
                      <w:rFonts w:eastAsia="Calibri"/>
                      <w:sz w:val="24"/>
                      <w:szCs w:val="24"/>
                      <w:lang w:eastAsia="en-US"/>
                    </w:rPr>
                  </w:pPr>
                  <w:r w:rsidRPr="009F1FEC">
                    <w:rPr>
                      <w:rFonts w:eastAsia="Calibri"/>
                      <w:sz w:val="24"/>
                      <w:szCs w:val="24"/>
                      <w:lang w:eastAsia="en-US"/>
                    </w:rPr>
                    <w:t>Количество трудоустроенных инвалидов</w:t>
                  </w:r>
                </w:p>
              </w:tc>
              <w:tc>
                <w:tcPr>
                  <w:tcW w:w="1605" w:type="dxa"/>
                  <w:tcBorders>
                    <w:top w:val="single" w:sz="4" w:space="0" w:color="auto"/>
                    <w:left w:val="single" w:sz="4" w:space="0" w:color="auto"/>
                    <w:bottom w:val="single" w:sz="4" w:space="0" w:color="auto"/>
                    <w:right w:val="single" w:sz="4" w:space="0" w:color="auto"/>
                  </w:tcBorders>
                  <w:hideMark/>
                </w:tcPr>
                <w:p w:rsidR="00D331F0" w:rsidRPr="009F1FEC" w:rsidRDefault="00D331F0" w:rsidP="00D331F0">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D331F0" w:rsidRPr="009F1FEC" w:rsidRDefault="00D331F0" w:rsidP="00D331F0">
                  <w:pPr>
                    <w:jc w:val="both"/>
                    <w:rPr>
                      <w:rFonts w:eastAsia="Calibri"/>
                      <w:sz w:val="24"/>
                      <w:szCs w:val="24"/>
                      <w:lang w:eastAsia="en-US"/>
                    </w:rPr>
                  </w:pPr>
                </w:p>
              </w:tc>
              <w:tc>
                <w:tcPr>
                  <w:tcW w:w="532" w:type="dxa"/>
                  <w:tcBorders>
                    <w:top w:val="nil"/>
                    <w:left w:val="single" w:sz="4" w:space="0" w:color="auto"/>
                    <w:bottom w:val="nil"/>
                    <w:right w:val="nil"/>
                  </w:tcBorders>
                  <w:hideMark/>
                </w:tcPr>
                <w:p w:rsidR="00D331F0" w:rsidRPr="009F1FEC" w:rsidRDefault="00D331F0" w:rsidP="00D331F0">
                  <w:pPr>
                    <w:jc w:val="both"/>
                    <w:rPr>
                      <w:rFonts w:eastAsia="Calibri"/>
                      <w:sz w:val="24"/>
                      <w:szCs w:val="24"/>
                      <w:lang w:eastAsia="en-US"/>
                    </w:rPr>
                  </w:pPr>
                </w:p>
              </w:tc>
            </w:tr>
          </w:tbl>
          <w:p w:rsidR="00D331F0" w:rsidRDefault="00D331F0" w:rsidP="00D331F0">
            <w:pPr>
              <w:jc w:val="both"/>
              <w:rPr>
                <w:sz w:val="24"/>
                <w:szCs w:val="24"/>
              </w:rPr>
            </w:pPr>
          </w:p>
          <w:p w:rsidR="00D331F0" w:rsidRDefault="00D331F0" w:rsidP="00D331F0">
            <w:pPr>
              <w:jc w:val="both"/>
              <w:rPr>
                <w:sz w:val="24"/>
                <w:szCs w:val="24"/>
              </w:rPr>
            </w:pPr>
          </w:p>
          <w:p w:rsidR="00D331F0" w:rsidRPr="004C5D9F" w:rsidRDefault="00D331F0" w:rsidP="00D331F0">
            <w:pPr>
              <w:jc w:val="both"/>
              <w:rPr>
                <w:sz w:val="24"/>
                <w:szCs w:val="24"/>
              </w:rPr>
            </w:pPr>
          </w:p>
          <w:p w:rsidR="00D331F0" w:rsidRPr="004C5D9F" w:rsidRDefault="00D331F0" w:rsidP="00D331F0">
            <w:pPr>
              <w:jc w:val="both"/>
              <w:rPr>
                <w:b/>
                <w:sz w:val="24"/>
                <w:szCs w:val="24"/>
              </w:rPr>
            </w:pPr>
            <w:r w:rsidRPr="004C5D9F">
              <w:rPr>
                <w:sz w:val="24"/>
                <w:szCs w:val="24"/>
              </w:rPr>
              <w:tab/>
            </w:r>
            <w:r w:rsidRPr="004C5D9F">
              <w:rPr>
                <w:b/>
                <w:sz w:val="24"/>
                <w:szCs w:val="24"/>
              </w:rPr>
              <w:t xml:space="preserve">2. Субъект при получении субсидии </w:t>
            </w:r>
            <w:r w:rsidRPr="004C5D9F">
              <w:rPr>
                <w:rFonts w:eastAsia="Calibri"/>
                <w:sz w:val="24"/>
                <w:szCs w:val="24"/>
                <w:lang w:eastAsia="en-US"/>
              </w:rPr>
              <w:t xml:space="preserve">(нужное отметить </w:t>
            </w:r>
            <w:r w:rsidRPr="004C5D9F">
              <w:rPr>
                <w:rFonts w:eastAsia="Calibri"/>
                <w:sz w:val="24"/>
                <w:szCs w:val="24"/>
                <w:lang w:val="en-US" w:eastAsia="en-US"/>
              </w:rPr>
              <w:t>V</w:t>
            </w:r>
            <w:r w:rsidRPr="004C5D9F">
              <w:rPr>
                <w:rFonts w:eastAsia="Calibri"/>
                <w:sz w:val="24"/>
                <w:szCs w:val="24"/>
                <w:lang w:eastAsia="en-US"/>
              </w:rPr>
              <w:t>):</w:t>
            </w:r>
          </w:p>
          <w:p w:rsidR="00D331F0" w:rsidRPr="004C5D9F" w:rsidRDefault="00D331F0" w:rsidP="00D331F0">
            <w:pPr>
              <w:ind w:left="1276" w:hanging="556"/>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согласен </w:t>
            </w:r>
            <w:r w:rsidRPr="004C5D9F">
              <w:rPr>
                <w:sz w:val="24"/>
                <w:szCs w:val="24"/>
              </w:rPr>
              <w:t>дополнительно принять на себя обязательства, указанные в пункте 3 настоящей заявки, которые будут использованы при оценке конкурсных заявок</w:t>
            </w:r>
            <w:r w:rsidRPr="004C5D9F">
              <w:rPr>
                <w:rFonts w:eastAsia="Calibri"/>
                <w:sz w:val="24"/>
                <w:szCs w:val="24"/>
                <w:lang w:eastAsia="en-US"/>
              </w:rPr>
              <w:t>;</w:t>
            </w:r>
          </w:p>
          <w:p w:rsidR="00D331F0" w:rsidRPr="004C5D9F" w:rsidRDefault="00D331F0" w:rsidP="00D331F0">
            <w:pPr>
              <w:ind w:left="1276" w:hanging="556"/>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 согласен </w:t>
            </w:r>
            <w:r w:rsidRPr="004C5D9F">
              <w:rPr>
                <w:sz w:val="24"/>
                <w:szCs w:val="24"/>
              </w:rPr>
              <w:t>принять на себя обязательства, указанные в пункте 3 настоящей заявки.</w:t>
            </w:r>
          </w:p>
          <w:p w:rsidR="00D331F0" w:rsidRPr="004C5D9F" w:rsidRDefault="00D331F0" w:rsidP="00D331F0">
            <w:pPr>
              <w:ind w:firstLine="708"/>
              <w:jc w:val="both"/>
              <w:rPr>
                <w:sz w:val="24"/>
                <w:szCs w:val="24"/>
              </w:rPr>
            </w:pPr>
            <w:r w:rsidRPr="004C5D9F">
              <w:rPr>
                <w:b/>
                <w:sz w:val="24"/>
                <w:szCs w:val="24"/>
              </w:rPr>
              <w:t>3. Обязательства, принимаемые субъектом при получении субсидии</w:t>
            </w:r>
            <w:r w:rsidRPr="004C5D9F">
              <w:rPr>
                <w:sz w:val="24"/>
                <w:szCs w:val="24"/>
              </w:rPr>
              <w:t xml:space="preserve"> (заполняется только в случае согласия принять указанные обязательства):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40"/>
              <w:gridCol w:w="5162"/>
            </w:tblGrid>
            <w:tr w:rsidR="00D331F0" w:rsidRPr="004C5D9F" w:rsidTr="00633933">
              <w:tc>
                <w:tcPr>
                  <w:tcW w:w="1951" w:type="dxa"/>
                  <w:shd w:val="clear" w:color="auto" w:fill="auto"/>
                </w:tcPr>
                <w:p w:rsidR="00D331F0" w:rsidRPr="004C5D9F" w:rsidRDefault="00D331F0" w:rsidP="00D331F0">
                  <w:pPr>
                    <w:jc w:val="center"/>
                    <w:rPr>
                      <w:sz w:val="24"/>
                      <w:szCs w:val="24"/>
                    </w:rPr>
                  </w:pPr>
                  <w:r w:rsidRPr="004C5D9F">
                    <w:rPr>
                      <w:sz w:val="24"/>
                      <w:szCs w:val="24"/>
                    </w:rPr>
                    <w:t xml:space="preserve">Содержание </w:t>
                  </w:r>
                </w:p>
                <w:p w:rsidR="00D331F0" w:rsidRPr="004C5D9F" w:rsidRDefault="00D331F0" w:rsidP="00D331F0">
                  <w:pPr>
                    <w:jc w:val="center"/>
                    <w:rPr>
                      <w:sz w:val="24"/>
                      <w:szCs w:val="24"/>
                    </w:rPr>
                  </w:pPr>
                  <w:r w:rsidRPr="004C5D9F">
                    <w:rPr>
                      <w:sz w:val="24"/>
                      <w:szCs w:val="24"/>
                    </w:rPr>
                    <w:t>обязательства</w:t>
                  </w:r>
                </w:p>
              </w:tc>
              <w:tc>
                <w:tcPr>
                  <w:tcW w:w="2552" w:type="dxa"/>
                  <w:shd w:val="clear" w:color="auto" w:fill="auto"/>
                </w:tcPr>
                <w:p w:rsidR="00D331F0" w:rsidRPr="004C5D9F" w:rsidRDefault="00D331F0" w:rsidP="00D331F0">
                  <w:pPr>
                    <w:jc w:val="center"/>
                    <w:rPr>
                      <w:sz w:val="24"/>
                      <w:szCs w:val="24"/>
                    </w:rPr>
                  </w:pPr>
                  <w:r w:rsidRPr="004C5D9F">
                    <w:rPr>
                      <w:sz w:val="24"/>
                      <w:szCs w:val="24"/>
                    </w:rPr>
                    <w:t xml:space="preserve">Значение </w:t>
                  </w:r>
                </w:p>
                <w:p w:rsidR="00D331F0" w:rsidRPr="004C5D9F" w:rsidRDefault="00D331F0" w:rsidP="00D331F0">
                  <w:pPr>
                    <w:jc w:val="center"/>
                    <w:rPr>
                      <w:sz w:val="24"/>
                      <w:szCs w:val="24"/>
                    </w:rPr>
                  </w:pPr>
                  <w:r w:rsidRPr="004C5D9F">
                    <w:rPr>
                      <w:sz w:val="24"/>
                      <w:szCs w:val="24"/>
                    </w:rPr>
                    <w:t>обязательства</w:t>
                  </w:r>
                </w:p>
              </w:tc>
              <w:tc>
                <w:tcPr>
                  <w:tcW w:w="5244" w:type="dxa"/>
                  <w:shd w:val="clear" w:color="auto" w:fill="auto"/>
                </w:tcPr>
                <w:p w:rsidR="00D331F0" w:rsidRPr="004C5D9F" w:rsidRDefault="00D331F0" w:rsidP="00D331F0">
                  <w:pPr>
                    <w:jc w:val="center"/>
                    <w:rPr>
                      <w:sz w:val="24"/>
                      <w:szCs w:val="24"/>
                    </w:rPr>
                  </w:pPr>
                  <w:r w:rsidRPr="004C5D9F">
                    <w:rPr>
                      <w:sz w:val="24"/>
                      <w:szCs w:val="24"/>
                    </w:rPr>
                    <w:t xml:space="preserve">Алгоритм проверки </w:t>
                  </w:r>
                </w:p>
                <w:p w:rsidR="00D331F0" w:rsidRPr="004C5D9F" w:rsidRDefault="00D331F0" w:rsidP="00D331F0">
                  <w:pPr>
                    <w:jc w:val="center"/>
                    <w:rPr>
                      <w:sz w:val="24"/>
                      <w:szCs w:val="24"/>
                    </w:rPr>
                  </w:pPr>
                  <w:r w:rsidRPr="004C5D9F">
                    <w:rPr>
                      <w:sz w:val="24"/>
                      <w:szCs w:val="24"/>
                    </w:rPr>
                    <w:t>исполнения обязательства</w:t>
                  </w:r>
                </w:p>
              </w:tc>
            </w:tr>
            <w:tr w:rsidR="00D331F0" w:rsidRPr="004C5D9F" w:rsidTr="00633933">
              <w:tc>
                <w:tcPr>
                  <w:tcW w:w="1951" w:type="dxa"/>
                  <w:shd w:val="clear" w:color="auto" w:fill="auto"/>
                </w:tcPr>
                <w:p w:rsidR="00D331F0" w:rsidRDefault="00D331F0" w:rsidP="00D331F0">
                  <w:pPr>
                    <w:autoSpaceDE w:val="0"/>
                    <w:autoSpaceDN w:val="0"/>
                    <w:adjustRightInd w:val="0"/>
                    <w:jc w:val="both"/>
                    <w:rPr>
                      <w:sz w:val="24"/>
                      <w:szCs w:val="24"/>
                    </w:rPr>
                  </w:pPr>
                  <w:r>
                    <w:rPr>
                      <w:sz w:val="24"/>
                      <w:szCs w:val="24"/>
                    </w:rPr>
                    <w:t>3.1. Увеличить среднесписочную численность работающих по итогам отчетного года</w:t>
                  </w:r>
                </w:p>
              </w:tc>
              <w:tc>
                <w:tcPr>
                  <w:tcW w:w="2552" w:type="dxa"/>
                  <w:shd w:val="clear" w:color="auto" w:fill="auto"/>
                </w:tcPr>
                <w:p w:rsidR="00D331F0" w:rsidRDefault="00D331F0" w:rsidP="00D331F0">
                  <w:pPr>
                    <w:jc w:val="center"/>
                    <w:rPr>
                      <w:sz w:val="24"/>
                      <w:szCs w:val="24"/>
                    </w:rPr>
                  </w:pPr>
                </w:p>
                <w:p w:rsidR="00D331F0" w:rsidRDefault="00D331F0" w:rsidP="00D331F0">
                  <w:pPr>
                    <w:jc w:val="center"/>
                    <w:rPr>
                      <w:sz w:val="24"/>
                      <w:szCs w:val="24"/>
                    </w:rPr>
                  </w:pPr>
                  <w:r>
                    <w:rPr>
                      <w:sz w:val="24"/>
                      <w:szCs w:val="24"/>
                    </w:rPr>
                    <w:t>________ человек</w:t>
                  </w:r>
                </w:p>
                <w:p w:rsidR="00D331F0" w:rsidRDefault="00D331F0" w:rsidP="00D331F0">
                  <w:pPr>
                    <w:jc w:val="center"/>
                    <w:rPr>
                      <w:sz w:val="24"/>
                      <w:szCs w:val="24"/>
                    </w:rPr>
                  </w:pPr>
                  <w:r>
                    <w:rPr>
                      <w:sz w:val="24"/>
                      <w:szCs w:val="24"/>
                    </w:rPr>
                    <w:t>(указывается количество человек, на которое увеличится среднесписочная численность работающих)</w:t>
                  </w:r>
                </w:p>
              </w:tc>
              <w:tc>
                <w:tcPr>
                  <w:tcW w:w="5244" w:type="dxa"/>
                  <w:shd w:val="clear" w:color="auto" w:fill="auto"/>
                </w:tcPr>
                <w:p w:rsidR="00D331F0" w:rsidRDefault="00D331F0" w:rsidP="002E06CA">
                  <w:pPr>
                    <w:autoSpaceDE w:val="0"/>
                    <w:autoSpaceDN w:val="0"/>
                    <w:adjustRightInd w:val="0"/>
                    <w:jc w:val="both"/>
                    <w:rPr>
                      <w:sz w:val="24"/>
                      <w:szCs w:val="24"/>
                    </w:rPr>
                  </w:pPr>
                  <w:r>
                    <w:rPr>
                      <w:sz w:val="24"/>
                      <w:szCs w:val="24"/>
                    </w:rPr>
                    <w:t xml:space="preserve">для проверки исполнения обязательства </w:t>
                  </w:r>
                  <w:r>
                    <w:rPr>
                      <w:color w:val="000000"/>
                      <w:sz w:val="24"/>
                      <w:szCs w:val="24"/>
                    </w:rPr>
                    <w:t>осуществляется сравнение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 (форма по КНД 1151111</w:t>
                  </w:r>
                  <w:r w:rsidR="002E06CA">
                    <w:rPr>
                      <w:color w:val="000000"/>
                      <w:sz w:val="24"/>
                      <w:szCs w:val="24"/>
                    </w:rPr>
                    <w:t>)</w:t>
                  </w:r>
                </w:p>
              </w:tc>
            </w:tr>
            <w:tr w:rsidR="00D331F0" w:rsidRPr="004C5D9F" w:rsidTr="00633933">
              <w:tc>
                <w:tcPr>
                  <w:tcW w:w="1951" w:type="dxa"/>
                  <w:shd w:val="clear" w:color="auto" w:fill="auto"/>
                </w:tcPr>
                <w:p w:rsidR="00D331F0" w:rsidRDefault="00D331F0" w:rsidP="00D331F0">
                  <w:pPr>
                    <w:autoSpaceDE w:val="0"/>
                    <w:autoSpaceDN w:val="0"/>
                    <w:adjustRightInd w:val="0"/>
                    <w:jc w:val="both"/>
                    <w:rPr>
                      <w:sz w:val="24"/>
                      <w:szCs w:val="24"/>
                    </w:rPr>
                  </w:pPr>
                  <w:r>
                    <w:rPr>
                      <w:rFonts w:eastAsia="Calibri"/>
                      <w:sz w:val="24"/>
                      <w:szCs w:val="24"/>
                    </w:rPr>
                    <w:t xml:space="preserve">3.2. Рост размера средней </w:t>
                  </w:r>
                  <w:r w:rsidRPr="007B08A3">
                    <w:rPr>
                      <w:rFonts w:eastAsia="Calibri"/>
                      <w:sz w:val="24"/>
                      <w:szCs w:val="24"/>
                    </w:rPr>
                    <w:t>заработн</w:t>
                  </w:r>
                  <w:r>
                    <w:rPr>
                      <w:rFonts w:eastAsia="Calibri"/>
                      <w:sz w:val="24"/>
                      <w:szCs w:val="24"/>
                    </w:rPr>
                    <w:t>ой</w:t>
                  </w:r>
                  <w:r w:rsidRPr="007B08A3">
                    <w:rPr>
                      <w:rFonts w:eastAsia="Calibri"/>
                      <w:sz w:val="24"/>
                      <w:szCs w:val="24"/>
                    </w:rPr>
                    <w:t xml:space="preserve"> пла</w:t>
                  </w:r>
                  <w:r>
                    <w:rPr>
                      <w:rFonts w:eastAsia="Calibri"/>
                      <w:sz w:val="24"/>
                      <w:szCs w:val="24"/>
                    </w:rPr>
                    <w:t>ты</w:t>
                  </w:r>
                  <w:r w:rsidRPr="007B08A3">
                    <w:rPr>
                      <w:rFonts w:eastAsia="Calibri"/>
                      <w:sz w:val="24"/>
                      <w:szCs w:val="24"/>
                    </w:rPr>
                    <w:t xml:space="preserve"> в расчете на одного работника</w:t>
                  </w:r>
                  <w:r>
                    <w:rPr>
                      <w:rFonts w:eastAsia="Calibri"/>
                      <w:sz w:val="24"/>
                      <w:szCs w:val="24"/>
                    </w:rPr>
                    <w:t xml:space="preserve"> в отчетном году</w:t>
                  </w:r>
                </w:p>
              </w:tc>
              <w:tc>
                <w:tcPr>
                  <w:tcW w:w="2552" w:type="dxa"/>
                  <w:shd w:val="clear" w:color="auto" w:fill="auto"/>
                </w:tcPr>
                <w:p w:rsidR="00D331F0" w:rsidRDefault="00D331F0" w:rsidP="00D331F0">
                  <w:pPr>
                    <w:jc w:val="center"/>
                    <w:rPr>
                      <w:sz w:val="24"/>
                      <w:szCs w:val="24"/>
                    </w:rPr>
                  </w:pPr>
                </w:p>
                <w:p w:rsidR="00D331F0" w:rsidRDefault="00D331F0" w:rsidP="00D331F0">
                  <w:pPr>
                    <w:jc w:val="center"/>
                    <w:rPr>
                      <w:sz w:val="24"/>
                      <w:szCs w:val="24"/>
                    </w:rPr>
                  </w:pPr>
                  <w:r>
                    <w:rPr>
                      <w:sz w:val="24"/>
                      <w:szCs w:val="24"/>
                    </w:rPr>
                    <w:t>_______ процентов</w:t>
                  </w:r>
                </w:p>
                <w:p w:rsidR="00D331F0" w:rsidRDefault="00D331F0" w:rsidP="00D331F0">
                  <w:pPr>
                    <w:jc w:val="center"/>
                    <w:rPr>
                      <w:sz w:val="24"/>
                      <w:szCs w:val="24"/>
                    </w:rPr>
                  </w:pPr>
                  <w:r>
                    <w:rPr>
                      <w:sz w:val="24"/>
                      <w:szCs w:val="24"/>
                    </w:rPr>
                    <w:t>(указывается рост средней заработной платы в расчете на одного работника в отчетном году по сравнению с годом, предшествующим отчетному)</w:t>
                  </w:r>
                </w:p>
              </w:tc>
              <w:tc>
                <w:tcPr>
                  <w:tcW w:w="5244" w:type="dxa"/>
                  <w:shd w:val="clear" w:color="auto" w:fill="auto"/>
                </w:tcPr>
                <w:p w:rsidR="00D331F0" w:rsidRDefault="00D331F0" w:rsidP="00D331F0">
                  <w:pPr>
                    <w:jc w:val="both"/>
                    <w:rPr>
                      <w:sz w:val="24"/>
                      <w:szCs w:val="24"/>
                    </w:rPr>
                  </w:pPr>
                  <w:r>
                    <w:rPr>
                      <w:sz w:val="24"/>
                      <w:szCs w:val="24"/>
                    </w:rPr>
                    <w:t xml:space="preserve">для проверки обязательства используются сведения, указанные </w:t>
                  </w:r>
                  <w:r>
                    <w:rPr>
                      <w:color w:val="000000"/>
                      <w:sz w:val="24"/>
                      <w:szCs w:val="24"/>
                    </w:rPr>
                    <w:t>в отчетности, предоставленной в соответствии с разделом 4 Порядка</w:t>
                  </w:r>
                </w:p>
              </w:tc>
            </w:tr>
          </w:tbl>
          <w:p w:rsidR="00D331F0" w:rsidRDefault="00D331F0" w:rsidP="00D331F0">
            <w:pPr>
              <w:ind w:firstLine="708"/>
              <w:jc w:val="both"/>
              <w:rPr>
                <w:b/>
                <w:sz w:val="24"/>
                <w:szCs w:val="24"/>
              </w:rPr>
            </w:pPr>
          </w:p>
          <w:p w:rsidR="00D331F0" w:rsidRPr="004C5D9F" w:rsidRDefault="00D331F0" w:rsidP="00D331F0">
            <w:pPr>
              <w:ind w:firstLine="708"/>
              <w:jc w:val="both"/>
              <w:rPr>
                <w:b/>
                <w:sz w:val="24"/>
                <w:szCs w:val="24"/>
              </w:rPr>
            </w:pPr>
            <w:r w:rsidRPr="004C5D9F">
              <w:rPr>
                <w:b/>
                <w:sz w:val="24"/>
                <w:szCs w:val="24"/>
              </w:rPr>
              <w:t>4. Подтверждения, предоставленные субъектом.</w:t>
            </w:r>
          </w:p>
          <w:p w:rsidR="00D331F0" w:rsidRPr="004C5D9F" w:rsidRDefault="00D331F0" w:rsidP="00D331F0">
            <w:pPr>
              <w:jc w:val="both"/>
              <w:rPr>
                <w:sz w:val="24"/>
                <w:szCs w:val="24"/>
              </w:rPr>
            </w:pPr>
            <w:r w:rsidRPr="004C5D9F">
              <w:rPr>
                <w:sz w:val="24"/>
                <w:szCs w:val="24"/>
              </w:rPr>
              <w:tab/>
              <w:t xml:space="preserve">4.1. </w:t>
            </w:r>
            <w:r w:rsidRPr="0029650C">
              <w:rPr>
                <w:sz w:val="24"/>
                <w:szCs w:val="24"/>
              </w:rPr>
              <w:t xml:space="preserve">Ознакомлен с порядком предоставления субсидии </w:t>
            </w:r>
            <w:r w:rsidR="003542D6" w:rsidRPr="004B25F7">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w:t>
            </w:r>
            <w:r w:rsidR="003542D6">
              <w:rPr>
                <w:sz w:val="24"/>
                <w:szCs w:val="24"/>
              </w:rPr>
              <w:t xml:space="preserve"> </w:t>
            </w:r>
            <w:r w:rsidR="003542D6" w:rsidRPr="004B25F7">
              <w:rPr>
                <w:sz w:val="24"/>
                <w:szCs w:val="24"/>
              </w:rPr>
              <w:t>организациями</w:t>
            </w:r>
            <w:r w:rsidRPr="0029650C">
              <w:rPr>
                <w:sz w:val="24"/>
                <w:szCs w:val="24"/>
              </w:rPr>
              <w:t xml:space="preserve">, утвержденным постановлением администрации Корсаковского городского округа от </w:t>
            </w:r>
            <w:r w:rsidR="003542D6">
              <w:rPr>
                <w:sz w:val="24"/>
                <w:szCs w:val="24"/>
              </w:rPr>
              <w:t>26</w:t>
            </w:r>
            <w:r w:rsidRPr="0029650C">
              <w:rPr>
                <w:sz w:val="24"/>
                <w:szCs w:val="24"/>
              </w:rPr>
              <w:t>.0</w:t>
            </w:r>
            <w:r w:rsidR="003542D6">
              <w:rPr>
                <w:sz w:val="24"/>
                <w:szCs w:val="24"/>
              </w:rPr>
              <w:t>3</w:t>
            </w:r>
            <w:r w:rsidRPr="0029650C">
              <w:rPr>
                <w:sz w:val="24"/>
                <w:szCs w:val="24"/>
              </w:rPr>
              <w:t>.201</w:t>
            </w:r>
            <w:r w:rsidR="003542D6">
              <w:rPr>
                <w:sz w:val="24"/>
                <w:szCs w:val="24"/>
              </w:rPr>
              <w:t>8</w:t>
            </w:r>
            <w:r w:rsidRPr="0029650C">
              <w:rPr>
                <w:sz w:val="24"/>
                <w:szCs w:val="24"/>
              </w:rPr>
              <w:t xml:space="preserve"> № </w:t>
            </w:r>
            <w:r w:rsidR="003542D6">
              <w:rPr>
                <w:sz w:val="24"/>
                <w:szCs w:val="24"/>
              </w:rPr>
              <w:t>481</w:t>
            </w:r>
            <w:r w:rsidRPr="0029650C">
              <w:rPr>
                <w:sz w:val="24"/>
                <w:szCs w:val="24"/>
              </w:rPr>
              <w:t>, и согласен с его условиями</w:t>
            </w:r>
            <w:r w:rsidRPr="004C5D9F">
              <w:rPr>
                <w:sz w:val="24"/>
                <w:szCs w:val="24"/>
              </w:rPr>
              <w:t>.</w:t>
            </w:r>
          </w:p>
          <w:p w:rsidR="00D331F0" w:rsidRPr="004C5D9F" w:rsidRDefault="00D331F0" w:rsidP="00D331F0">
            <w:pPr>
              <w:autoSpaceDE w:val="0"/>
              <w:autoSpaceDN w:val="0"/>
              <w:adjustRightInd w:val="0"/>
              <w:ind w:firstLine="708"/>
              <w:jc w:val="both"/>
              <w:rPr>
                <w:sz w:val="24"/>
                <w:szCs w:val="24"/>
              </w:rPr>
            </w:pPr>
            <w:r w:rsidRPr="004C5D9F">
              <w:rPr>
                <w:sz w:val="24"/>
                <w:szCs w:val="24"/>
              </w:rPr>
              <w:t>4.2. В отношении __________________________________ отсутствует постановление</w:t>
            </w:r>
          </w:p>
          <w:p w:rsidR="00D331F0" w:rsidRPr="004C5D9F" w:rsidRDefault="00D331F0" w:rsidP="00D331F0">
            <w:pPr>
              <w:autoSpaceDE w:val="0"/>
              <w:autoSpaceDN w:val="0"/>
              <w:adjustRightInd w:val="0"/>
              <w:ind w:left="2160" w:firstLine="720"/>
              <w:jc w:val="both"/>
            </w:pPr>
            <w:r w:rsidRPr="004C5D9F">
              <w:t>(сокращенное наименование субъекта)</w:t>
            </w:r>
          </w:p>
          <w:p w:rsidR="00D331F0" w:rsidRPr="004C5D9F" w:rsidRDefault="00D331F0" w:rsidP="00D331F0">
            <w:pPr>
              <w:autoSpaceDE w:val="0"/>
              <w:autoSpaceDN w:val="0"/>
              <w:adjustRightInd w:val="0"/>
              <w:jc w:val="both"/>
              <w:rPr>
                <w:sz w:val="24"/>
                <w:szCs w:val="24"/>
              </w:rPr>
            </w:pPr>
            <w:r w:rsidRPr="004C5D9F">
              <w:rPr>
                <w:sz w:val="24"/>
                <w:szCs w:val="24"/>
              </w:rPr>
              <w:t>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w:t>
            </w:r>
          </w:p>
          <w:p w:rsidR="00D331F0" w:rsidRPr="004C5D9F" w:rsidRDefault="00D331F0" w:rsidP="00D331F0">
            <w:pPr>
              <w:autoSpaceDE w:val="0"/>
              <w:autoSpaceDN w:val="0"/>
              <w:adjustRightInd w:val="0"/>
              <w:ind w:firstLine="709"/>
              <w:jc w:val="both"/>
              <w:rPr>
                <w:sz w:val="24"/>
                <w:szCs w:val="24"/>
              </w:rPr>
            </w:pPr>
            <w:r w:rsidRPr="004C5D9F">
              <w:rPr>
                <w:sz w:val="24"/>
                <w:szCs w:val="24"/>
              </w:rPr>
              <w:t xml:space="preserve">4.3. В отношении ___________________________________ не было принято решение </w:t>
            </w:r>
          </w:p>
          <w:p w:rsidR="00D331F0" w:rsidRPr="004C5D9F" w:rsidRDefault="00D331F0" w:rsidP="00D331F0">
            <w:pPr>
              <w:autoSpaceDE w:val="0"/>
              <w:autoSpaceDN w:val="0"/>
              <w:adjustRightInd w:val="0"/>
              <w:ind w:left="2124" w:firstLine="708"/>
              <w:jc w:val="both"/>
            </w:pPr>
            <w:r w:rsidRPr="004C5D9F">
              <w:t>(сокращенное наименование субъекта)</w:t>
            </w:r>
          </w:p>
          <w:p w:rsidR="00D331F0" w:rsidRPr="004C5D9F" w:rsidRDefault="00D331F0" w:rsidP="00D331F0">
            <w:pPr>
              <w:autoSpaceDE w:val="0"/>
              <w:autoSpaceDN w:val="0"/>
              <w:adjustRightInd w:val="0"/>
              <w:jc w:val="both"/>
              <w:rPr>
                <w:sz w:val="24"/>
                <w:szCs w:val="24"/>
              </w:rPr>
            </w:pPr>
            <w:r w:rsidRPr="004C5D9F">
              <w:rPr>
                <w:sz w:val="24"/>
                <w:szCs w:val="24"/>
              </w:rPr>
              <w:t>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331F0" w:rsidRPr="004C5D9F" w:rsidRDefault="00D331F0" w:rsidP="00D331F0">
            <w:pPr>
              <w:autoSpaceDE w:val="0"/>
              <w:autoSpaceDN w:val="0"/>
              <w:adjustRightInd w:val="0"/>
              <w:ind w:firstLine="709"/>
              <w:jc w:val="both"/>
              <w:rPr>
                <w:sz w:val="24"/>
                <w:szCs w:val="24"/>
              </w:rPr>
            </w:pPr>
            <w:r w:rsidRPr="004C5D9F">
              <w:rPr>
                <w:sz w:val="24"/>
                <w:szCs w:val="24"/>
              </w:rPr>
              <w:t xml:space="preserve">4.4 ____________________________________________ не был признан допустившим </w:t>
            </w:r>
          </w:p>
          <w:p w:rsidR="00D331F0" w:rsidRPr="004C5D9F" w:rsidRDefault="00D331F0" w:rsidP="00D331F0">
            <w:pPr>
              <w:autoSpaceDE w:val="0"/>
              <w:autoSpaceDN w:val="0"/>
              <w:adjustRightInd w:val="0"/>
              <w:ind w:left="707" w:firstLine="709"/>
              <w:jc w:val="both"/>
            </w:pPr>
            <w:r w:rsidRPr="004C5D9F">
              <w:lastRenderedPageBreak/>
              <w:t>(сокращенное наименование субъекта)</w:t>
            </w:r>
          </w:p>
          <w:p w:rsidR="00D331F0" w:rsidRPr="004C5D9F" w:rsidRDefault="00D331F0" w:rsidP="00D331F0">
            <w:pPr>
              <w:autoSpaceDE w:val="0"/>
              <w:autoSpaceDN w:val="0"/>
              <w:adjustRightInd w:val="0"/>
              <w:jc w:val="both"/>
              <w:rPr>
                <w:sz w:val="24"/>
                <w:szCs w:val="24"/>
              </w:rPr>
            </w:pPr>
            <w:r w:rsidRPr="004C5D9F">
              <w:rPr>
                <w:sz w:val="24"/>
                <w:szCs w:val="24"/>
              </w:rPr>
              <w:t>нарушение порядка и условий оказания поддержки, в том числе не обеспечившим целевого использования средств поддержки,</w:t>
            </w:r>
          </w:p>
          <w:p w:rsidR="00D331F0" w:rsidRPr="004C5D9F" w:rsidRDefault="00D331F0" w:rsidP="00D331F0">
            <w:pPr>
              <w:autoSpaceDE w:val="0"/>
              <w:autoSpaceDN w:val="0"/>
              <w:adjustRightInd w:val="0"/>
              <w:ind w:firstLine="709"/>
              <w:jc w:val="both"/>
              <w:rPr>
                <w:sz w:val="24"/>
                <w:szCs w:val="24"/>
              </w:rPr>
            </w:pPr>
            <w:r w:rsidRPr="004C5D9F">
              <w:rPr>
                <w:sz w:val="24"/>
                <w:szCs w:val="24"/>
              </w:rPr>
              <w:t xml:space="preserve">либо </w:t>
            </w:r>
          </w:p>
          <w:p w:rsidR="00D331F0" w:rsidRPr="004C5D9F" w:rsidRDefault="00D331F0" w:rsidP="00D331F0">
            <w:pPr>
              <w:autoSpaceDE w:val="0"/>
              <w:autoSpaceDN w:val="0"/>
              <w:adjustRightInd w:val="0"/>
              <w:ind w:firstLine="709"/>
              <w:jc w:val="both"/>
              <w:rPr>
                <w:sz w:val="24"/>
                <w:szCs w:val="24"/>
              </w:rPr>
            </w:pPr>
            <w:r w:rsidRPr="004C5D9F">
              <w:rPr>
                <w:sz w:val="24"/>
                <w:szCs w:val="24"/>
              </w:rPr>
              <w:t xml:space="preserve">с момента признания _________________________________________допустившим </w:t>
            </w:r>
          </w:p>
          <w:p w:rsidR="00D331F0" w:rsidRPr="004C5D9F" w:rsidRDefault="00D331F0" w:rsidP="00D331F0">
            <w:pPr>
              <w:autoSpaceDE w:val="0"/>
              <w:autoSpaceDN w:val="0"/>
              <w:adjustRightInd w:val="0"/>
              <w:ind w:left="2831" w:firstLine="709"/>
              <w:jc w:val="both"/>
            </w:pPr>
            <w:r w:rsidRPr="004C5D9F">
              <w:t>(сокращенное наименование субъекта)</w:t>
            </w:r>
          </w:p>
          <w:p w:rsidR="00D331F0" w:rsidRPr="004C5D9F" w:rsidRDefault="00D331F0" w:rsidP="00D331F0">
            <w:pPr>
              <w:autoSpaceDE w:val="0"/>
              <w:autoSpaceDN w:val="0"/>
              <w:adjustRightInd w:val="0"/>
              <w:jc w:val="both"/>
              <w:rPr>
                <w:sz w:val="24"/>
                <w:szCs w:val="24"/>
              </w:rPr>
            </w:pPr>
            <w:r w:rsidRPr="004C5D9F">
              <w:rPr>
                <w:sz w:val="24"/>
                <w:szCs w:val="24"/>
              </w:rPr>
              <w:t>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D331F0" w:rsidRPr="00CE4925" w:rsidRDefault="00D331F0" w:rsidP="00D331F0">
            <w:pPr>
              <w:autoSpaceDE w:val="0"/>
              <w:autoSpaceDN w:val="0"/>
              <w:adjustRightInd w:val="0"/>
              <w:ind w:firstLine="707"/>
              <w:jc w:val="both"/>
              <w:rPr>
                <w:sz w:val="24"/>
                <w:szCs w:val="24"/>
              </w:rPr>
            </w:pPr>
            <w:r>
              <w:rPr>
                <w:sz w:val="24"/>
                <w:szCs w:val="24"/>
              </w:rPr>
              <w:t>4</w:t>
            </w:r>
            <w:r w:rsidRPr="00CE4925">
              <w:rPr>
                <w:sz w:val="24"/>
                <w:szCs w:val="24"/>
              </w:rPr>
              <w:t xml:space="preserve">.5. На дату подачи конкурсной заявки ______________________________________, </w:t>
            </w:r>
          </w:p>
          <w:p w:rsidR="00D331F0" w:rsidRPr="00094D81" w:rsidRDefault="00D331F0" w:rsidP="00D331F0">
            <w:pPr>
              <w:autoSpaceDE w:val="0"/>
              <w:autoSpaceDN w:val="0"/>
              <w:adjustRightInd w:val="0"/>
              <w:ind w:left="2832" w:firstLine="708"/>
              <w:jc w:val="center"/>
            </w:pPr>
            <w:r w:rsidRPr="00094D81">
              <w:t>(сокращенное наименование субъекта)</w:t>
            </w:r>
          </w:p>
          <w:p w:rsidR="00D331F0" w:rsidRPr="00CE4925" w:rsidRDefault="00D331F0" w:rsidP="00D331F0">
            <w:pPr>
              <w:autoSpaceDE w:val="0"/>
              <w:autoSpaceDN w:val="0"/>
              <w:adjustRightInd w:val="0"/>
              <w:jc w:val="both"/>
              <w:rPr>
                <w:sz w:val="24"/>
                <w:szCs w:val="24"/>
              </w:rPr>
            </w:pPr>
            <w:r w:rsidRPr="00CE4925">
              <w:rPr>
                <w:sz w:val="24"/>
                <w:szCs w:val="24"/>
              </w:rPr>
              <w:t>являющийся юридическим лицом:</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331F0" w:rsidRPr="00CE4925" w:rsidRDefault="00D331F0" w:rsidP="00D331F0">
            <w:pPr>
              <w:autoSpaceDE w:val="0"/>
              <w:autoSpaceDN w:val="0"/>
              <w:adjustRightInd w:val="0"/>
              <w:ind w:firstLine="707"/>
              <w:jc w:val="both"/>
              <w:rPr>
                <w:sz w:val="24"/>
                <w:szCs w:val="24"/>
              </w:rPr>
            </w:pPr>
            <w:r w:rsidRPr="00CE4925">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Pr="00C811EC">
              <w:rPr>
                <w:sz w:val="24"/>
                <w:szCs w:val="24"/>
              </w:rPr>
              <w:t>;</w:t>
            </w:r>
          </w:p>
          <w:p w:rsidR="00D331F0" w:rsidRPr="00CE4925" w:rsidRDefault="00D331F0" w:rsidP="00D331F0">
            <w:pPr>
              <w:autoSpaceDE w:val="0"/>
              <w:autoSpaceDN w:val="0"/>
              <w:adjustRightInd w:val="0"/>
              <w:ind w:firstLine="707"/>
              <w:jc w:val="both"/>
              <w:rPr>
                <w:sz w:val="24"/>
                <w:szCs w:val="24"/>
              </w:rPr>
            </w:pPr>
            <w:r w:rsidRPr="00CE4925">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получает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цель, указанную в пункте 1.3 Порядка;</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Порядком.</w:t>
            </w:r>
          </w:p>
          <w:p w:rsidR="00D331F0" w:rsidRPr="00CE4925" w:rsidRDefault="00D331F0" w:rsidP="00D331F0">
            <w:pPr>
              <w:autoSpaceDE w:val="0"/>
              <w:autoSpaceDN w:val="0"/>
              <w:adjustRightInd w:val="0"/>
              <w:ind w:firstLine="707"/>
              <w:jc w:val="both"/>
              <w:rPr>
                <w:sz w:val="24"/>
                <w:szCs w:val="24"/>
              </w:rPr>
            </w:pPr>
            <w:r>
              <w:rPr>
                <w:sz w:val="24"/>
                <w:szCs w:val="24"/>
              </w:rPr>
              <w:t>4</w:t>
            </w:r>
            <w:r w:rsidRPr="00CE4925">
              <w:rPr>
                <w:sz w:val="24"/>
                <w:szCs w:val="24"/>
              </w:rPr>
              <w:t xml:space="preserve">.6. На дату подачи конкурсной заявки ______________________________________, </w:t>
            </w:r>
          </w:p>
          <w:p w:rsidR="00D331F0" w:rsidRPr="00094D81" w:rsidRDefault="00D331F0" w:rsidP="00D331F0">
            <w:pPr>
              <w:autoSpaceDE w:val="0"/>
              <w:autoSpaceDN w:val="0"/>
              <w:adjustRightInd w:val="0"/>
              <w:ind w:left="4248" w:firstLine="708"/>
              <w:jc w:val="both"/>
            </w:pPr>
            <w:r w:rsidRPr="00094D81">
              <w:t>(сокращенное наименование субъекта)</w:t>
            </w:r>
          </w:p>
          <w:p w:rsidR="00D331F0" w:rsidRPr="00CE4925" w:rsidRDefault="00D331F0" w:rsidP="00D331F0">
            <w:pPr>
              <w:autoSpaceDE w:val="0"/>
              <w:autoSpaceDN w:val="0"/>
              <w:adjustRightInd w:val="0"/>
              <w:jc w:val="both"/>
              <w:rPr>
                <w:sz w:val="24"/>
                <w:szCs w:val="24"/>
              </w:rPr>
            </w:pPr>
            <w:r w:rsidRPr="00CE4925">
              <w:rPr>
                <w:sz w:val="24"/>
                <w:szCs w:val="24"/>
              </w:rPr>
              <w:t>являющийся индивидуальным предпринимателем:</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прекратил деятельность в качестве индивидуального предпринимателя;</w:t>
            </w:r>
          </w:p>
          <w:p w:rsidR="00D331F0" w:rsidRPr="00CE4925" w:rsidRDefault="00D331F0" w:rsidP="00D331F0">
            <w:pPr>
              <w:autoSpaceDE w:val="0"/>
              <w:autoSpaceDN w:val="0"/>
              <w:adjustRightInd w:val="0"/>
              <w:ind w:firstLine="707"/>
              <w:jc w:val="both"/>
              <w:rPr>
                <w:sz w:val="24"/>
                <w:szCs w:val="24"/>
              </w:rPr>
            </w:pPr>
            <w:r w:rsidRPr="00CE4925">
              <w:rPr>
                <w:sz w:val="24"/>
                <w:szCs w:val="24"/>
              </w:rPr>
              <w:t>- в реестре дисквалифицированных лиц отсутствуют сведения об индивидуальном предпринимателе и о физическом лице - производителе товаров, работ, услуг;</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получает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цель, указанную в пункте 1.3 Порядка;</w:t>
            </w:r>
          </w:p>
          <w:p w:rsidR="00D331F0" w:rsidRPr="00CE4925" w:rsidRDefault="00D331F0" w:rsidP="00D331F0">
            <w:pPr>
              <w:autoSpaceDE w:val="0"/>
              <w:autoSpaceDN w:val="0"/>
              <w:adjustRightInd w:val="0"/>
              <w:ind w:firstLine="707"/>
              <w:jc w:val="both"/>
              <w:rPr>
                <w:sz w:val="24"/>
                <w:szCs w:val="24"/>
              </w:rPr>
            </w:pPr>
            <w:r w:rsidRPr="00CE4925">
              <w:rPr>
                <w:sz w:val="24"/>
                <w:szCs w:val="24"/>
              </w:rPr>
              <w:t>- 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Порядком;</w:t>
            </w:r>
          </w:p>
          <w:p w:rsidR="00D331F0" w:rsidRPr="00CE4925" w:rsidRDefault="00D331F0" w:rsidP="00D331F0">
            <w:pPr>
              <w:autoSpaceDE w:val="0"/>
              <w:autoSpaceDN w:val="0"/>
              <w:adjustRightInd w:val="0"/>
              <w:ind w:firstLine="707"/>
              <w:jc w:val="both"/>
              <w:rPr>
                <w:sz w:val="24"/>
                <w:szCs w:val="24"/>
              </w:rPr>
            </w:pPr>
            <w:r>
              <w:rPr>
                <w:sz w:val="24"/>
                <w:szCs w:val="24"/>
              </w:rPr>
              <w:lastRenderedPageBreak/>
              <w:t>4</w:t>
            </w:r>
            <w:r w:rsidRPr="00CE4925">
              <w:rPr>
                <w:sz w:val="24"/>
                <w:szCs w:val="24"/>
              </w:rPr>
              <w:t xml:space="preserve">.7. Информация, указанная в настоящей заявке и документах, приложенных к ней, является достоверной и _____________________________________несет ответственность в </w:t>
            </w:r>
          </w:p>
          <w:p w:rsidR="00D331F0" w:rsidRPr="00094D81" w:rsidRDefault="00D331F0" w:rsidP="00D331F0">
            <w:pPr>
              <w:autoSpaceDE w:val="0"/>
              <w:autoSpaceDN w:val="0"/>
              <w:adjustRightInd w:val="0"/>
              <w:ind w:left="2124" w:firstLine="708"/>
              <w:jc w:val="both"/>
            </w:pPr>
            <w:r w:rsidRPr="00094D81">
              <w:t>(сокращенное наименование субъекта)</w:t>
            </w:r>
          </w:p>
          <w:p w:rsidR="00D331F0" w:rsidRPr="004C5D9F" w:rsidRDefault="00D331F0" w:rsidP="00D331F0">
            <w:pPr>
              <w:autoSpaceDE w:val="0"/>
              <w:autoSpaceDN w:val="0"/>
              <w:adjustRightInd w:val="0"/>
              <w:jc w:val="both"/>
              <w:rPr>
                <w:sz w:val="24"/>
                <w:szCs w:val="24"/>
              </w:rPr>
            </w:pPr>
            <w:r w:rsidRPr="00CE4925">
              <w:rPr>
                <w:sz w:val="24"/>
                <w:szCs w:val="24"/>
              </w:rPr>
              <w:t>установленном порядке в случае установления ее недостоверности.</w:t>
            </w:r>
          </w:p>
          <w:p w:rsidR="00D331F0" w:rsidRPr="004C5D9F" w:rsidRDefault="00D331F0" w:rsidP="00D331F0">
            <w:pPr>
              <w:autoSpaceDE w:val="0"/>
              <w:autoSpaceDN w:val="0"/>
              <w:adjustRightInd w:val="0"/>
              <w:ind w:firstLine="708"/>
              <w:jc w:val="both"/>
              <w:rPr>
                <w:sz w:val="24"/>
                <w:szCs w:val="24"/>
              </w:rPr>
            </w:pPr>
            <w:r w:rsidRPr="004C5D9F">
              <w:rPr>
                <w:sz w:val="24"/>
                <w:szCs w:val="24"/>
              </w:rPr>
              <w:t>4.</w:t>
            </w:r>
            <w:r>
              <w:rPr>
                <w:sz w:val="24"/>
                <w:szCs w:val="24"/>
              </w:rPr>
              <w:t>8</w:t>
            </w:r>
            <w:r w:rsidRPr="004C5D9F">
              <w:rPr>
                <w:sz w:val="24"/>
                <w:szCs w:val="24"/>
              </w:rPr>
              <w:t xml:space="preserve">. Настоящим сообщаю, что ___________________________________ознакомлен с </w:t>
            </w:r>
          </w:p>
          <w:p w:rsidR="00D331F0" w:rsidRPr="004C5D9F" w:rsidRDefault="00D331F0" w:rsidP="00D331F0">
            <w:pPr>
              <w:autoSpaceDE w:val="0"/>
              <w:autoSpaceDN w:val="0"/>
              <w:adjustRightInd w:val="0"/>
              <w:ind w:left="2268"/>
              <w:jc w:val="center"/>
            </w:pPr>
            <w:r w:rsidRPr="004C5D9F">
              <w:t>(сокращенное наименование субъекта,</w:t>
            </w:r>
          </w:p>
          <w:p w:rsidR="00D331F0" w:rsidRPr="004C5D9F" w:rsidRDefault="00D331F0" w:rsidP="00D331F0">
            <w:pPr>
              <w:autoSpaceDE w:val="0"/>
              <w:autoSpaceDN w:val="0"/>
              <w:adjustRightInd w:val="0"/>
              <w:ind w:left="2268"/>
              <w:jc w:val="center"/>
            </w:pPr>
            <w:r w:rsidRPr="004C5D9F">
              <w:t>являющегося юридическим лицом)</w:t>
            </w:r>
          </w:p>
          <w:p w:rsidR="00D331F0" w:rsidRPr="004C5D9F" w:rsidRDefault="00D331F0" w:rsidP="00D331F0">
            <w:pPr>
              <w:autoSpaceDE w:val="0"/>
              <w:autoSpaceDN w:val="0"/>
              <w:adjustRightInd w:val="0"/>
              <w:jc w:val="both"/>
              <w:rPr>
                <w:sz w:val="24"/>
                <w:szCs w:val="24"/>
              </w:rPr>
            </w:pPr>
            <w:r w:rsidRPr="004C5D9F">
              <w:rPr>
                <w:sz w:val="24"/>
                <w:szCs w:val="24"/>
              </w:rPr>
              <w:t>требованием, установленным пунктом 5.1 статьи 78 Бюджетного кодекса Российской Федерации.</w:t>
            </w:r>
          </w:p>
          <w:p w:rsidR="00D331F0" w:rsidRDefault="00D331F0" w:rsidP="00D331F0">
            <w:pPr>
              <w:autoSpaceDE w:val="0"/>
              <w:autoSpaceDN w:val="0"/>
              <w:adjustRightInd w:val="0"/>
              <w:ind w:firstLine="708"/>
              <w:jc w:val="both"/>
              <w:rPr>
                <w:b/>
                <w:sz w:val="24"/>
                <w:szCs w:val="24"/>
              </w:rPr>
            </w:pPr>
          </w:p>
          <w:p w:rsidR="00D331F0" w:rsidRPr="004C5D9F" w:rsidRDefault="00D331F0" w:rsidP="00D331F0">
            <w:pPr>
              <w:autoSpaceDE w:val="0"/>
              <w:autoSpaceDN w:val="0"/>
              <w:adjustRightInd w:val="0"/>
              <w:ind w:firstLine="708"/>
              <w:jc w:val="both"/>
              <w:rPr>
                <w:b/>
                <w:sz w:val="24"/>
                <w:szCs w:val="24"/>
              </w:rPr>
            </w:pPr>
            <w:r w:rsidRPr="004C5D9F">
              <w:rPr>
                <w:b/>
                <w:sz w:val="24"/>
                <w:szCs w:val="24"/>
              </w:rPr>
              <w:t xml:space="preserve">5. Согласия субъекта. </w:t>
            </w:r>
          </w:p>
          <w:p w:rsidR="00D331F0" w:rsidRPr="004C5D9F" w:rsidRDefault="00D331F0" w:rsidP="00D331F0">
            <w:pPr>
              <w:autoSpaceDE w:val="0"/>
              <w:autoSpaceDN w:val="0"/>
              <w:adjustRightInd w:val="0"/>
              <w:ind w:firstLine="709"/>
              <w:jc w:val="both"/>
              <w:rPr>
                <w:sz w:val="24"/>
                <w:szCs w:val="24"/>
              </w:rPr>
            </w:pPr>
            <w:r w:rsidRPr="004C5D9F">
              <w:rPr>
                <w:sz w:val="24"/>
                <w:szCs w:val="24"/>
              </w:rPr>
              <w:t>Подписывая данную заявку на участие в конкурсном отборе даю согласие:</w:t>
            </w:r>
          </w:p>
          <w:p w:rsidR="00D331F0" w:rsidRPr="004C5D9F" w:rsidRDefault="00D331F0" w:rsidP="00D331F0">
            <w:pPr>
              <w:autoSpaceDE w:val="0"/>
              <w:autoSpaceDN w:val="0"/>
              <w:adjustRightInd w:val="0"/>
              <w:ind w:firstLine="709"/>
              <w:jc w:val="both"/>
              <w:rPr>
                <w:sz w:val="24"/>
                <w:szCs w:val="24"/>
              </w:rPr>
            </w:pPr>
            <w:r w:rsidRPr="004C5D9F">
              <w:rPr>
                <w:sz w:val="24"/>
                <w:szCs w:val="24"/>
              </w:rPr>
              <w:t xml:space="preserve">- администрации Корсаковского городского округа на обработку, распространение и использование персональных данных, а также иных сведений в отношении _________________________________________, которые необходимы для предоставления </w:t>
            </w:r>
          </w:p>
          <w:p w:rsidR="00D331F0" w:rsidRPr="004C5D9F" w:rsidRDefault="00D331F0" w:rsidP="00D331F0">
            <w:pPr>
              <w:autoSpaceDE w:val="0"/>
              <w:autoSpaceDN w:val="0"/>
              <w:adjustRightInd w:val="0"/>
              <w:ind w:firstLine="708"/>
              <w:rPr>
                <w:szCs w:val="24"/>
              </w:rPr>
            </w:pPr>
            <w:r w:rsidRPr="004C5D9F">
              <w:rPr>
                <w:szCs w:val="24"/>
              </w:rPr>
              <w:t>(сокращенное наименование субъекта)</w:t>
            </w:r>
          </w:p>
          <w:p w:rsidR="00D331F0" w:rsidRPr="004C5D9F" w:rsidRDefault="00D331F0" w:rsidP="00D331F0">
            <w:pPr>
              <w:autoSpaceDE w:val="0"/>
              <w:autoSpaceDN w:val="0"/>
              <w:adjustRightInd w:val="0"/>
              <w:jc w:val="both"/>
              <w:rPr>
                <w:sz w:val="24"/>
                <w:szCs w:val="24"/>
              </w:rPr>
            </w:pPr>
            <w:r w:rsidRPr="004C5D9F">
              <w:rPr>
                <w:sz w:val="24"/>
                <w:szCs w:val="24"/>
              </w:rPr>
              <w:t>субсидии, в том числе на получение из соответствующих органов необходимых документов и информации;</w:t>
            </w:r>
          </w:p>
          <w:p w:rsidR="00D331F0" w:rsidRPr="004C5D9F" w:rsidRDefault="00D331F0" w:rsidP="00D331F0">
            <w:pPr>
              <w:autoSpaceDE w:val="0"/>
              <w:autoSpaceDN w:val="0"/>
              <w:adjustRightInd w:val="0"/>
              <w:jc w:val="both"/>
              <w:rPr>
                <w:sz w:val="24"/>
                <w:szCs w:val="24"/>
              </w:rPr>
            </w:pPr>
            <w:r w:rsidRPr="004C5D9F">
              <w:rPr>
                <w:sz w:val="24"/>
                <w:szCs w:val="24"/>
              </w:rPr>
              <w:tab/>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331F0" w:rsidRPr="004C5D9F" w:rsidRDefault="00D331F0" w:rsidP="00D331F0">
            <w:pPr>
              <w:autoSpaceDE w:val="0"/>
              <w:autoSpaceDN w:val="0"/>
              <w:adjustRightInd w:val="0"/>
              <w:ind w:firstLine="708"/>
              <w:jc w:val="both"/>
              <w:rPr>
                <w:sz w:val="24"/>
                <w:szCs w:val="24"/>
              </w:rPr>
            </w:pPr>
            <w:r w:rsidRPr="004C5D9F">
              <w:rPr>
                <w:sz w:val="24"/>
                <w:szCs w:val="24"/>
              </w:rPr>
              <w:t>К настоящей заявке приложены следующие документы, составляющие конкурсную заявку, на ________ листах, в том числе (необходимо перечислить все документы, включая настоящую заявку):</w:t>
            </w:r>
          </w:p>
          <w:p w:rsidR="00D331F0" w:rsidRPr="002070E8" w:rsidRDefault="00D331F0" w:rsidP="00D331F0">
            <w:pPr>
              <w:autoSpaceDE w:val="0"/>
              <w:autoSpaceDN w:val="0"/>
              <w:adjustRightInd w:val="0"/>
              <w:ind w:firstLine="708"/>
              <w:jc w:val="both"/>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7"/>
            </w:tblGrid>
            <w:tr w:rsidR="00D331F0" w:rsidRPr="002070E8" w:rsidTr="00633933">
              <w:tc>
                <w:tcPr>
                  <w:tcW w:w="8188" w:type="dxa"/>
                  <w:shd w:val="clear" w:color="auto" w:fill="auto"/>
                </w:tcPr>
                <w:p w:rsidR="00D331F0" w:rsidRPr="002070E8" w:rsidRDefault="00D331F0" w:rsidP="00D331F0">
                  <w:pPr>
                    <w:autoSpaceDE w:val="0"/>
                    <w:autoSpaceDN w:val="0"/>
                    <w:adjustRightInd w:val="0"/>
                    <w:jc w:val="center"/>
                    <w:rPr>
                      <w:sz w:val="24"/>
                      <w:szCs w:val="24"/>
                    </w:rPr>
                  </w:pPr>
                  <w:r w:rsidRPr="002070E8">
                    <w:rPr>
                      <w:sz w:val="24"/>
                      <w:szCs w:val="24"/>
                    </w:rPr>
                    <w:t>Наименование документа</w:t>
                  </w:r>
                </w:p>
              </w:tc>
              <w:tc>
                <w:tcPr>
                  <w:tcW w:w="1417" w:type="dxa"/>
                  <w:shd w:val="clear" w:color="auto" w:fill="auto"/>
                </w:tcPr>
                <w:p w:rsidR="00D331F0" w:rsidRPr="002070E8" w:rsidRDefault="00D331F0" w:rsidP="00D331F0">
                  <w:pPr>
                    <w:autoSpaceDE w:val="0"/>
                    <w:autoSpaceDN w:val="0"/>
                    <w:adjustRightInd w:val="0"/>
                    <w:jc w:val="center"/>
                    <w:rPr>
                      <w:sz w:val="24"/>
                      <w:szCs w:val="24"/>
                    </w:rPr>
                  </w:pPr>
                  <w:r w:rsidRPr="002070E8">
                    <w:rPr>
                      <w:sz w:val="24"/>
                      <w:szCs w:val="24"/>
                    </w:rPr>
                    <w:t>Количество листов</w:t>
                  </w: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r w:rsidR="00D331F0" w:rsidRPr="002070E8" w:rsidTr="00633933">
              <w:tc>
                <w:tcPr>
                  <w:tcW w:w="8188" w:type="dxa"/>
                  <w:shd w:val="clear" w:color="auto" w:fill="auto"/>
                </w:tcPr>
                <w:p w:rsidR="00D331F0" w:rsidRPr="002070E8" w:rsidRDefault="00D331F0" w:rsidP="00D331F0">
                  <w:pPr>
                    <w:autoSpaceDE w:val="0"/>
                    <w:autoSpaceDN w:val="0"/>
                    <w:adjustRightInd w:val="0"/>
                    <w:jc w:val="both"/>
                    <w:rPr>
                      <w:sz w:val="24"/>
                      <w:szCs w:val="24"/>
                    </w:rPr>
                  </w:pPr>
                </w:p>
              </w:tc>
              <w:tc>
                <w:tcPr>
                  <w:tcW w:w="1417" w:type="dxa"/>
                  <w:shd w:val="clear" w:color="auto" w:fill="auto"/>
                </w:tcPr>
                <w:p w:rsidR="00D331F0" w:rsidRPr="002070E8" w:rsidRDefault="00D331F0" w:rsidP="00D331F0">
                  <w:pPr>
                    <w:autoSpaceDE w:val="0"/>
                    <w:autoSpaceDN w:val="0"/>
                    <w:adjustRightInd w:val="0"/>
                    <w:jc w:val="both"/>
                    <w:rPr>
                      <w:sz w:val="24"/>
                      <w:szCs w:val="24"/>
                    </w:rPr>
                  </w:pPr>
                </w:p>
              </w:tc>
            </w:tr>
          </w:tbl>
          <w:p w:rsidR="00D331F0" w:rsidRPr="002070E8" w:rsidRDefault="00D331F0" w:rsidP="00D331F0">
            <w:pPr>
              <w:autoSpaceDE w:val="0"/>
              <w:autoSpaceDN w:val="0"/>
              <w:adjustRightInd w:val="0"/>
              <w:jc w:val="both"/>
              <w:rPr>
                <w:sz w:val="24"/>
                <w:szCs w:val="24"/>
              </w:rPr>
            </w:pPr>
          </w:p>
          <w:p w:rsidR="00D331F0" w:rsidRPr="000606BA" w:rsidRDefault="00D331F0" w:rsidP="00D331F0">
            <w:pPr>
              <w:autoSpaceDE w:val="0"/>
              <w:autoSpaceDN w:val="0"/>
              <w:adjustRightInd w:val="0"/>
              <w:rPr>
                <w:sz w:val="24"/>
                <w:szCs w:val="24"/>
              </w:rPr>
            </w:pPr>
            <w:r w:rsidRPr="000606BA">
              <w:rPr>
                <w:sz w:val="24"/>
                <w:szCs w:val="24"/>
              </w:rPr>
              <w:t xml:space="preserve">Руководитель </w:t>
            </w:r>
          </w:p>
          <w:p w:rsidR="00D331F0" w:rsidRPr="000606BA" w:rsidRDefault="00D331F0" w:rsidP="00D331F0">
            <w:pPr>
              <w:autoSpaceDE w:val="0"/>
              <w:autoSpaceDN w:val="0"/>
              <w:adjustRightInd w:val="0"/>
              <w:rPr>
                <w:sz w:val="24"/>
                <w:szCs w:val="24"/>
              </w:rPr>
            </w:pPr>
            <w:r w:rsidRPr="000606BA">
              <w:rPr>
                <w:sz w:val="24"/>
                <w:szCs w:val="24"/>
              </w:rPr>
              <w:t>(уполномоченное лицо)           ________________   _________________________________</w:t>
            </w:r>
          </w:p>
          <w:p w:rsidR="00D331F0" w:rsidRPr="00223705" w:rsidRDefault="00D331F0" w:rsidP="00D331F0">
            <w:pPr>
              <w:autoSpaceDE w:val="0"/>
              <w:autoSpaceDN w:val="0"/>
              <w:adjustRightInd w:val="0"/>
            </w:pPr>
            <w:r w:rsidRPr="00223705">
              <w:t xml:space="preserve">                                                          </w:t>
            </w:r>
            <w:r>
              <w:tab/>
              <w:t xml:space="preserve">   </w:t>
            </w:r>
            <w:r w:rsidRPr="00223705">
              <w:t>(подпись)                                     (ФИО)</w:t>
            </w:r>
          </w:p>
          <w:p w:rsidR="00D331F0" w:rsidRPr="000606BA" w:rsidRDefault="00D331F0" w:rsidP="00D331F0">
            <w:pPr>
              <w:autoSpaceDE w:val="0"/>
              <w:autoSpaceDN w:val="0"/>
              <w:adjustRightInd w:val="0"/>
              <w:rPr>
                <w:sz w:val="24"/>
                <w:szCs w:val="24"/>
              </w:rPr>
            </w:pPr>
            <w:r w:rsidRPr="000606BA">
              <w:rPr>
                <w:sz w:val="24"/>
                <w:szCs w:val="24"/>
              </w:rPr>
              <w:t>Дата _____________</w:t>
            </w:r>
          </w:p>
          <w:p w:rsidR="00D331F0" w:rsidRPr="00F14E43" w:rsidRDefault="00D331F0" w:rsidP="00D331F0">
            <w:pPr>
              <w:autoSpaceDE w:val="0"/>
              <w:autoSpaceDN w:val="0"/>
              <w:adjustRightInd w:val="0"/>
            </w:pPr>
            <w:r w:rsidRPr="000606BA">
              <w:rPr>
                <w:sz w:val="24"/>
                <w:szCs w:val="24"/>
              </w:rPr>
              <w:t xml:space="preserve">М.П. </w:t>
            </w:r>
            <w:r w:rsidRPr="00223705">
              <w:t>(при наличии)</w:t>
            </w:r>
          </w:p>
          <w:p w:rsidR="00D331F0" w:rsidRDefault="00D331F0" w:rsidP="002070E8">
            <w:pPr>
              <w:autoSpaceDE w:val="0"/>
              <w:autoSpaceDN w:val="0"/>
              <w:adjustRightInd w:val="0"/>
              <w:jc w:val="center"/>
              <w:rPr>
                <w:sz w:val="24"/>
                <w:szCs w:val="24"/>
              </w:rPr>
            </w:pPr>
          </w:p>
          <w:p w:rsidR="00D331F0" w:rsidRDefault="00D331F0" w:rsidP="002070E8">
            <w:pPr>
              <w:autoSpaceDE w:val="0"/>
              <w:autoSpaceDN w:val="0"/>
              <w:adjustRightInd w:val="0"/>
              <w:jc w:val="center"/>
              <w:rPr>
                <w:sz w:val="24"/>
                <w:szCs w:val="24"/>
              </w:rPr>
            </w:pPr>
          </w:p>
          <w:p w:rsidR="00D331F0" w:rsidRDefault="00D331F0" w:rsidP="002070E8">
            <w:pPr>
              <w:autoSpaceDE w:val="0"/>
              <w:autoSpaceDN w:val="0"/>
              <w:adjustRightInd w:val="0"/>
              <w:jc w:val="center"/>
              <w:rPr>
                <w:sz w:val="24"/>
                <w:szCs w:val="24"/>
              </w:rPr>
            </w:pPr>
          </w:p>
          <w:p w:rsidR="002070E8" w:rsidRPr="002070E8" w:rsidRDefault="002070E8" w:rsidP="00775749">
            <w:pPr>
              <w:jc w:val="both"/>
              <w:rPr>
                <w:sz w:val="24"/>
                <w:szCs w:val="24"/>
              </w:rPr>
            </w:pPr>
          </w:p>
        </w:tc>
      </w:tr>
    </w:tbl>
    <w:p w:rsidR="002070E8" w:rsidRPr="002070E8" w:rsidRDefault="002070E8" w:rsidP="002070E8">
      <w:pPr>
        <w:autoSpaceDE w:val="0"/>
        <w:autoSpaceDN w:val="0"/>
        <w:adjustRightInd w:val="0"/>
        <w:ind w:firstLine="709"/>
        <w:jc w:val="right"/>
        <w:rPr>
          <w:sz w:val="24"/>
          <w:szCs w:val="24"/>
        </w:rPr>
      </w:pPr>
    </w:p>
    <w:tbl>
      <w:tblPr>
        <w:tblW w:w="0" w:type="auto"/>
        <w:jc w:val="right"/>
        <w:tblLook w:val="04A0" w:firstRow="1" w:lastRow="0" w:firstColumn="1" w:lastColumn="0" w:noHBand="0" w:noVBand="1"/>
      </w:tblPr>
      <w:tblGrid>
        <w:gridCol w:w="4536"/>
      </w:tblGrid>
      <w:tr w:rsidR="007950D4" w:rsidRPr="002070E8" w:rsidTr="00086947">
        <w:trPr>
          <w:jc w:val="right"/>
        </w:trPr>
        <w:tc>
          <w:tcPr>
            <w:tcW w:w="4536" w:type="dxa"/>
            <w:shd w:val="clear" w:color="auto" w:fill="auto"/>
          </w:tcPr>
          <w:p w:rsidR="007950D4" w:rsidRPr="002070E8" w:rsidRDefault="007950D4" w:rsidP="00056A5D">
            <w:pPr>
              <w:autoSpaceDE w:val="0"/>
              <w:autoSpaceDN w:val="0"/>
              <w:adjustRightInd w:val="0"/>
              <w:jc w:val="center"/>
              <w:rPr>
                <w:sz w:val="24"/>
                <w:szCs w:val="24"/>
              </w:rPr>
            </w:pPr>
            <w:r w:rsidRPr="002070E8">
              <w:rPr>
                <w:sz w:val="24"/>
                <w:szCs w:val="24"/>
              </w:rPr>
              <w:t xml:space="preserve">Форма № </w:t>
            </w:r>
            <w:r>
              <w:rPr>
                <w:sz w:val="24"/>
                <w:szCs w:val="24"/>
              </w:rPr>
              <w:t>2</w:t>
            </w:r>
          </w:p>
          <w:p w:rsidR="007950D4" w:rsidRPr="002070E8" w:rsidRDefault="00086947" w:rsidP="00056A5D">
            <w:pPr>
              <w:jc w:val="both"/>
              <w:rPr>
                <w:sz w:val="24"/>
                <w:szCs w:val="24"/>
              </w:rPr>
            </w:pPr>
            <w:r w:rsidRPr="00086947">
              <w:rPr>
                <w:sz w:val="24"/>
                <w:szCs w:val="24"/>
              </w:rPr>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p w:rsidR="007950D4" w:rsidRPr="002070E8" w:rsidRDefault="007950D4" w:rsidP="00056A5D">
            <w:pPr>
              <w:jc w:val="both"/>
              <w:rPr>
                <w:sz w:val="24"/>
                <w:szCs w:val="24"/>
              </w:rPr>
            </w:pPr>
          </w:p>
        </w:tc>
      </w:tr>
    </w:tbl>
    <w:p w:rsidR="00810F1F" w:rsidRPr="00810F1F" w:rsidRDefault="00810F1F" w:rsidP="00A33644">
      <w:pPr>
        <w:autoSpaceDE w:val="0"/>
        <w:autoSpaceDN w:val="0"/>
        <w:adjustRightInd w:val="0"/>
        <w:ind w:left="5387"/>
        <w:jc w:val="both"/>
        <w:rPr>
          <w:sz w:val="24"/>
          <w:szCs w:val="24"/>
        </w:rPr>
      </w:pPr>
    </w:p>
    <w:p w:rsidR="00810F1F" w:rsidRDefault="00810F1F" w:rsidP="00810F1F">
      <w:pPr>
        <w:autoSpaceDE w:val="0"/>
        <w:autoSpaceDN w:val="0"/>
        <w:adjustRightInd w:val="0"/>
        <w:jc w:val="center"/>
        <w:rPr>
          <w:sz w:val="24"/>
          <w:szCs w:val="24"/>
        </w:rPr>
      </w:pPr>
    </w:p>
    <w:p w:rsidR="00775749" w:rsidRPr="00810F1F" w:rsidRDefault="00775749" w:rsidP="00810F1F">
      <w:pPr>
        <w:autoSpaceDE w:val="0"/>
        <w:autoSpaceDN w:val="0"/>
        <w:adjustRightInd w:val="0"/>
        <w:jc w:val="center"/>
        <w:rPr>
          <w:sz w:val="24"/>
          <w:szCs w:val="24"/>
        </w:rPr>
      </w:pPr>
    </w:p>
    <w:p w:rsidR="00CB31BB" w:rsidRDefault="00CB31BB" w:rsidP="00CB31BB">
      <w:pPr>
        <w:autoSpaceDE w:val="0"/>
        <w:autoSpaceDN w:val="0"/>
        <w:adjustRightInd w:val="0"/>
        <w:jc w:val="center"/>
        <w:rPr>
          <w:sz w:val="24"/>
          <w:szCs w:val="24"/>
        </w:rPr>
      </w:pPr>
    </w:p>
    <w:p w:rsidR="00CB31BB" w:rsidRDefault="00CB31BB" w:rsidP="00CB31BB">
      <w:pPr>
        <w:autoSpaceDE w:val="0"/>
        <w:autoSpaceDN w:val="0"/>
        <w:adjustRightInd w:val="0"/>
        <w:jc w:val="center"/>
        <w:outlineLvl w:val="0"/>
        <w:rPr>
          <w:sz w:val="24"/>
          <w:szCs w:val="24"/>
        </w:rPr>
      </w:pPr>
      <w:r>
        <w:rPr>
          <w:sz w:val="24"/>
          <w:szCs w:val="24"/>
        </w:rPr>
        <w:t>РАСЧЕТ</w:t>
      </w:r>
    </w:p>
    <w:p w:rsidR="00CB31BB" w:rsidRDefault="00CB31BB" w:rsidP="00CB31BB">
      <w:pPr>
        <w:autoSpaceDE w:val="0"/>
        <w:autoSpaceDN w:val="0"/>
        <w:adjustRightInd w:val="0"/>
        <w:jc w:val="center"/>
        <w:outlineLvl w:val="0"/>
        <w:rPr>
          <w:sz w:val="24"/>
          <w:szCs w:val="24"/>
        </w:rPr>
      </w:pPr>
      <w:r>
        <w:rPr>
          <w:sz w:val="24"/>
          <w:szCs w:val="24"/>
        </w:rPr>
        <w:t>размера субсидии на возмещение части затрат на уплату лизинговых платежей по договорам финансовой аренды (лизинга)</w:t>
      </w:r>
    </w:p>
    <w:p w:rsidR="00CB31BB" w:rsidRDefault="00CB31BB" w:rsidP="00CB31BB">
      <w:pPr>
        <w:autoSpaceDE w:val="0"/>
        <w:autoSpaceDN w:val="0"/>
        <w:adjustRightInd w:val="0"/>
        <w:jc w:val="both"/>
        <w:outlineLvl w:val="0"/>
        <w:rPr>
          <w:sz w:val="24"/>
          <w:szCs w:val="24"/>
        </w:rPr>
      </w:pPr>
    </w:p>
    <w:p w:rsidR="00CB31BB" w:rsidRDefault="00CB31BB" w:rsidP="00CB31BB">
      <w:pPr>
        <w:autoSpaceDE w:val="0"/>
        <w:autoSpaceDN w:val="0"/>
        <w:adjustRightInd w:val="0"/>
        <w:jc w:val="both"/>
        <w:outlineLvl w:val="0"/>
        <w:rPr>
          <w:sz w:val="24"/>
          <w:szCs w:val="24"/>
        </w:rPr>
      </w:pPr>
      <w:r>
        <w:rPr>
          <w:sz w:val="24"/>
          <w:szCs w:val="24"/>
        </w:rPr>
        <w:t>___________________________________________________________________________</w:t>
      </w:r>
    </w:p>
    <w:p w:rsidR="00CB31BB" w:rsidRDefault="00CB31BB" w:rsidP="00CB31BB">
      <w:pPr>
        <w:autoSpaceDE w:val="0"/>
        <w:autoSpaceDN w:val="0"/>
        <w:adjustRightInd w:val="0"/>
        <w:jc w:val="center"/>
        <w:outlineLvl w:val="0"/>
      </w:pPr>
      <w:r>
        <w:t>(полное наименование субъекта)</w:t>
      </w:r>
    </w:p>
    <w:p w:rsidR="00965C0F" w:rsidRDefault="00965C0F" w:rsidP="00CB31BB">
      <w:pPr>
        <w:autoSpaceDE w:val="0"/>
        <w:autoSpaceDN w:val="0"/>
        <w:adjustRightInd w:val="0"/>
        <w:jc w:val="both"/>
        <w:outlineLvl w:val="0"/>
        <w:rPr>
          <w:sz w:val="24"/>
          <w:szCs w:val="24"/>
        </w:rPr>
      </w:pPr>
    </w:p>
    <w:p w:rsidR="00CB31BB" w:rsidRDefault="00CB31BB" w:rsidP="00CB31BB">
      <w:pPr>
        <w:autoSpaceDE w:val="0"/>
        <w:autoSpaceDN w:val="0"/>
        <w:adjustRightInd w:val="0"/>
        <w:jc w:val="both"/>
        <w:outlineLvl w:val="0"/>
        <w:rPr>
          <w:sz w:val="24"/>
          <w:szCs w:val="24"/>
        </w:rPr>
      </w:pPr>
      <w:r>
        <w:rPr>
          <w:sz w:val="24"/>
          <w:szCs w:val="24"/>
        </w:rPr>
        <w:t>Договор финансовой аренды (лизинга) от _______________ № _________________,</w:t>
      </w:r>
    </w:p>
    <w:p w:rsidR="00CB31BB" w:rsidRDefault="00CB31BB" w:rsidP="00CB31BB">
      <w:pPr>
        <w:autoSpaceDE w:val="0"/>
        <w:autoSpaceDN w:val="0"/>
        <w:adjustRightInd w:val="0"/>
        <w:jc w:val="both"/>
        <w:outlineLvl w:val="0"/>
        <w:rPr>
          <w:sz w:val="24"/>
          <w:szCs w:val="24"/>
        </w:rPr>
      </w:pPr>
      <w:r>
        <w:rPr>
          <w:sz w:val="24"/>
          <w:szCs w:val="24"/>
        </w:rPr>
        <w:t>заключенный с _____________________________________________________________</w:t>
      </w:r>
    </w:p>
    <w:p w:rsidR="00CB31BB" w:rsidRDefault="00CB31BB" w:rsidP="00CB31BB">
      <w:pPr>
        <w:autoSpaceDE w:val="0"/>
        <w:autoSpaceDN w:val="0"/>
        <w:adjustRightInd w:val="0"/>
        <w:jc w:val="center"/>
        <w:outlineLvl w:val="0"/>
      </w:pPr>
      <w:r>
        <w:t>(наименование лизинговой компании)</w:t>
      </w:r>
    </w:p>
    <w:p w:rsidR="00CB31BB" w:rsidRDefault="00CB31BB" w:rsidP="00CB31BB">
      <w:pPr>
        <w:autoSpaceDE w:val="0"/>
        <w:autoSpaceDN w:val="0"/>
        <w:adjustRightInd w:val="0"/>
        <w:ind w:firstLine="540"/>
        <w:jc w:val="both"/>
        <w:rPr>
          <w:sz w:val="24"/>
          <w:szCs w:val="24"/>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1985"/>
        <w:gridCol w:w="1907"/>
        <w:gridCol w:w="2127"/>
        <w:gridCol w:w="1418"/>
        <w:gridCol w:w="2268"/>
      </w:tblGrid>
      <w:tr w:rsidR="00CB31BB" w:rsidTr="00CB31BB">
        <w:tc>
          <w:tcPr>
            <w:tcW w:w="1984" w:type="dxa"/>
            <w:vMerge w:val="restart"/>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Период, за который возмещаются лизинговые платежи</w:t>
            </w:r>
          </w:p>
        </w:tc>
        <w:tc>
          <w:tcPr>
            <w:tcW w:w="4032" w:type="dxa"/>
            <w:gridSpan w:val="2"/>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Возмещение субъектом затрат лизинговой компании без учета НДС (рублей), в том числе: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Лизинговый платеж без учета НДС (рублей)</w:t>
            </w:r>
          </w:p>
        </w:tc>
        <w:tc>
          <w:tcPr>
            <w:tcW w:w="2267" w:type="dxa"/>
            <w:vMerge w:val="restart"/>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Размер субсидии, 70 процентов от суммы по столбцу 2</w:t>
            </w:r>
            <w:r w:rsidR="00965C0F">
              <w:rPr>
                <w:sz w:val="24"/>
                <w:szCs w:val="24"/>
              </w:rPr>
              <w:t>, но не более 4 млн. рублей</w:t>
            </w:r>
          </w:p>
        </w:tc>
      </w:tr>
      <w:tr w:rsidR="00CB31BB" w:rsidTr="00CB31BB">
        <w:tc>
          <w:tcPr>
            <w:tcW w:w="1984" w:type="dxa"/>
            <w:vMerge/>
            <w:tcBorders>
              <w:top w:val="single" w:sz="4" w:space="0" w:color="auto"/>
              <w:left w:val="single" w:sz="4" w:space="0" w:color="auto"/>
              <w:bottom w:val="single" w:sz="4" w:space="0" w:color="auto"/>
              <w:right w:val="single" w:sz="4" w:space="0" w:color="auto"/>
            </w:tcBorders>
            <w:vAlign w:val="center"/>
            <w:hideMark/>
          </w:tcPr>
          <w:p w:rsidR="00CB31BB" w:rsidRDefault="00CB31BB">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на приобретение имущества</w:t>
            </w:r>
          </w:p>
        </w:tc>
        <w:tc>
          <w:tcPr>
            <w:tcW w:w="2126"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доход лизинговой компании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31BB" w:rsidRDefault="00CB31BB">
            <w:pPr>
              <w:rPr>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CB31BB" w:rsidRDefault="00CB31BB">
            <w:pPr>
              <w:rPr>
                <w:sz w:val="24"/>
                <w:szCs w:val="24"/>
              </w:rPr>
            </w:pPr>
          </w:p>
        </w:tc>
      </w:tr>
      <w:tr w:rsidR="00CB31BB" w:rsidTr="00CB31BB">
        <w:tc>
          <w:tcPr>
            <w:tcW w:w="1984"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1</w:t>
            </w:r>
          </w:p>
        </w:tc>
        <w:tc>
          <w:tcPr>
            <w:tcW w:w="1906"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4</w:t>
            </w:r>
          </w:p>
        </w:tc>
        <w:tc>
          <w:tcPr>
            <w:tcW w:w="2267" w:type="dxa"/>
            <w:tcBorders>
              <w:top w:val="single" w:sz="4" w:space="0" w:color="auto"/>
              <w:left w:val="single" w:sz="4" w:space="0" w:color="auto"/>
              <w:bottom w:val="single" w:sz="4" w:space="0" w:color="auto"/>
              <w:right w:val="single" w:sz="4" w:space="0" w:color="auto"/>
            </w:tcBorders>
            <w:hideMark/>
          </w:tcPr>
          <w:p w:rsidR="00CB31BB" w:rsidRDefault="00CB31BB">
            <w:pPr>
              <w:autoSpaceDE w:val="0"/>
              <w:autoSpaceDN w:val="0"/>
              <w:adjustRightInd w:val="0"/>
              <w:jc w:val="center"/>
              <w:rPr>
                <w:sz w:val="24"/>
                <w:szCs w:val="24"/>
              </w:rPr>
            </w:pPr>
            <w:r>
              <w:rPr>
                <w:sz w:val="24"/>
                <w:szCs w:val="24"/>
              </w:rPr>
              <w:t>5 = 2 x 70 / 100</w:t>
            </w:r>
          </w:p>
        </w:tc>
      </w:tr>
      <w:tr w:rsidR="00CB31BB" w:rsidTr="00CB31BB">
        <w:tc>
          <w:tcPr>
            <w:tcW w:w="1984" w:type="dxa"/>
            <w:tcBorders>
              <w:top w:val="single" w:sz="4" w:space="0" w:color="auto"/>
              <w:left w:val="single" w:sz="4" w:space="0" w:color="auto"/>
              <w:bottom w:val="single" w:sz="4" w:space="0" w:color="auto"/>
              <w:right w:val="single" w:sz="4" w:space="0" w:color="auto"/>
            </w:tcBorders>
          </w:tcPr>
          <w:p w:rsidR="00CB31BB" w:rsidRDefault="00CB31BB">
            <w:pPr>
              <w:autoSpaceDE w:val="0"/>
              <w:autoSpaceDN w:val="0"/>
              <w:adjustRightInd w:val="0"/>
              <w:jc w:val="cente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CB31BB" w:rsidRDefault="00CB31BB">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31BB" w:rsidRDefault="00CB31BB">
            <w:pPr>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31BB" w:rsidRDefault="00CB31BB">
            <w:pPr>
              <w:autoSpaceDE w:val="0"/>
              <w:autoSpaceDN w:val="0"/>
              <w:adjustRightInd w:val="0"/>
              <w:jc w:val="center"/>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CB31BB" w:rsidRDefault="00CB31BB">
            <w:pPr>
              <w:autoSpaceDE w:val="0"/>
              <w:autoSpaceDN w:val="0"/>
              <w:adjustRightInd w:val="0"/>
              <w:jc w:val="center"/>
              <w:rPr>
                <w:sz w:val="24"/>
                <w:szCs w:val="24"/>
              </w:rPr>
            </w:pPr>
          </w:p>
        </w:tc>
      </w:tr>
    </w:tbl>
    <w:p w:rsidR="00CB31BB" w:rsidRDefault="00CB31BB" w:rsidP="00CB31BB">
      <w:pPr>
        <w:autoSpaceDE w:val="0"/>
        <w:autoSpaceDN w:val="0"/>
        <w:adjustRightInd w:val="0"/>
        <w:ind w:firstLine="540"/>
        <w:jc w:val="both"/>
        <w:rPr>
          <w:sz w:val="24"/>
          <w:szCs w:val="24"/>
        </w:rPr>
      </w:pPr>
    </w:p>
    <w:p w:rsidR="00CB31BB" w:rsidRDefault="00CB31BB" w:rsidP="00CB31BB">
      <w:pPr>
        <w:autoSpaceDE w:val="0"/>
        <w:autoSpaceDN w:val="0"/>
        <w:adjustRightInd w:val="0"/>
        <w:jc w:val="both"/>
        <w:outlineLvl w:val="0"/>
        <w:rPr>
          <w:sz w:val="24"/>
          <w:szCs w:val="24"/>
        </w:rPr>
      </w:pPr>
      <w:r>
        <w:rPr>
          <w:sz w:val="24"/>
          <w:szCs w:val="24"/>
        </w:rPr>
        <w:t>Руководитель субъекта _____________________/______________________________/</w:t>
      </w:r>
    </w:p>
    <w:p w:rsidR="00CB31BB" w:rsidRDefault="00CB31BB" w:rsidP="00CB31BB">
      <w:pPr>
        <w:autoSpaceDE w:val="0"/>
        <w:autoSpaceDN w:val="0"/>
        <w:adjustRightInd w:val="0"/>
        <w:jc w:val="both"/>
        <w:outlineLvl w:val="0"/>
      </w:pPr>
      <w:r>
        <w:t>(подпись)                                            (Ф.И.О.)</w:t>
      </w:r>
    </w:p>
    <w:p w:rsidR="00CB31BB" w:rsidRDefault="00CB31BB" w:rsidP="00CB31BB">
      <w:pPr>
        <w:autoSpaceDE w:val="0"/>
        <w:autoSpaceDN w:val="0"/>
        <w:adjustRightInd w:val="0"/>
        <w:jc w:val="both"/>
        <w:outlineLvl w:val="0"/>
        <w:rPr>
          <w:sz w:val="24"/>
          <w:szCs w:val="24"/>
        </w:rPr>
      </w:pPr>
    </w:p>
    <w:p w:rsidR="00CB31BB" w:rsidRDefault="00CB31BB" w:rsidP="00CB31BB">
      <w:pPr>
        <w:autoSpaceDE w:val="0"/>
        <w:autoSpaceDN w:val="0"/>
        <w:adjustRightInd w:val="0"/>
        <w:jc w:val="both"/>
        <w:outlineLvl w:val="0"/>
        <w:rPr>
          <w:sz w:val="24"/>
          <w:szCs w:val="24"/>
        </w:rPr>
      </w:pPr>
      <w:r>
        <w:rPr>
          <w:sz w:val="24"/>
          <w:szCs w:val="24"/>
        </w:rPr>
        <w:t>Дата «___» _____________ 20___ г.</w:t>
      </w:r>
    </w:p>
    <w:p w:rsidR="00CB31BB" w:rsidRDefault="00CB31BB" w:rsidP="00CB31BB">
      <w:pPr>
        <w:autoSpaceDE w:val="0"/>
        <w:autoSpaceDN w:val="0"/>
        <w:adjustRightInd w:val="0"/>
        <w:jc w:val="both"/>
        <w:outlineLvl w:val="0"/>
        <w:rPr>
          <w:sz w:val="24"/>
          <w:szCs w:val="24"/>
        </w:rPr>
      </w:pPr>
      <w:r>
        <w:rPr>
          <w:sz w:val="24"/>
          <w:szCs w:val="24"/>
        </w:rPr>
        <w:t>место печати</w:t>
      </w:r>
    </w:p>
    <w:p w:rsidR="00CB31BB" w:rsidRDefault="00CB31BB" w:rsidP="00CB31BB">
      <w:pPr>
        <w:autoSpaceDE w:val="0"/>
        <w:autoSpaceDN w:val="0"/>
        <w:adjustRightInd w:val="0"/>
        <w:jc w:val="both"/>
        <w:outlineLvl w:val="0"/>
      </w:pPr>
      <w:r>
        <w:t>(при ее наличии)</w:t>
      </w:r>
    </w:p>
    <w:p w:rsidR="00615C07" w:rsidRDefault="00615C07" w:rsidP="002070E8">
      <w:pPr>
        <w:autoSpaceDE w:val="0"/>
        <w:autoSpaceDN w:val="0"/>
        <w:adjustRightInd w:val="0"/>
        <w:ind w:firstLine="540"/>
        <w:jc w:val="both"/>
        <w:rPr>
          <w:sz w:val="24"/>
          <w:szCs w:val="24"/>
        </w:rPr>
      </w:pPr>
    </w:p>
    <w:p w:rsidR="00AE7897" w:rsidRDefault="00AE7897">
      <w:pPr>
        <w:rPr>
          <w:sz w:val="24"/>
          <w:szCs w:val="24"/>
        </w:rPr>
      </w:pPr>
      <w:r>
        <w:rPr>
          <w:sz w:val="24"/>
          <w:szCs w:val="24"/>
        </w:rPr>
        <w:br w:type="page"/>
      </w:r>
    </w:p>
    <w:p w:rsidR="00AE7897" w:rsidRDefault="00AE7897" w:rsidP="002070E8">
      <w:pPr>
        <w:autoSpaceDE w:val="0"/>
        <w:autoSpaceDN w:val="0"/>
        <w:adjustRightInd w:val="0"/>
        <w:ind w:firstLine="540"/>
        <w:jc w:val="both"/>
        <w:rPr>
          <w:sz w:val="24"/>
          <w:szCs w:val="24"/>
        </w:rPr>
        <w:sectPr w:rsidR="00AE7897" w:rsidSect="00CB31BB">
          <w:pgSz w:w="11907" w:h="16840"/>
          <w:pgMar w:top="1134" w:right="709" w:bottom="1418" w:left="1701" w:header="567" w:footer="1021" w:gutter="0"/>
          <w:pgNumType w:start="1"/>
          <w:cols w:space="720"/>
          <w:titlePg/>
          <w:docGrid w:linePitch="272"/>
        </w:sectPr>
      </w:pPr>
    </w:p>
    <w:p w:rsidR="00AE7897" w:rsidRPr="00217DA6" w:rsidRDefault="00AE7897" w:rsidP="00AE7897">
      <w:pPr>
        <w:autoSpaceDE w:val="0"/>
        <w:autoSpaceDN w:val="0"/>
        <w:adjustRightInd w:val="0"/>
        <w:ind w:firstLine="708"/>
        <w:jc w:val="both"/>
        <w:rPr>
          <w:sz w:val="24"/>
          <w:szCs w:val="24"/>
        </w:rPr>
      </w:pPr>
    </w:p>
    <w:tbl>
      <w:tblPr>
        <w:tblW w:w="0" w:type="auto"/>
        <w:jc w:val="right"/>
        <w:tblLook w:val="04A0" w:firstRow="1" w:lastRow="0" w:firstColumn="1" w:lastColumn="0" w:noHBand="0" w:noVBand="1"/>
      </w:tblPr>
      <w:tblGrid>
        <w:gridCol w:w="4536"/>
      </w:tblGrid>
      <w:tr w:rsidR="00AE7897" w:rsidRPr="00217DA6" w:rsidTr="00A91BA0">
        <w:trPr>
          <w:trHeight w:val="1191"/>
          <w:jc w:val="right"/>
        </w:trPr>
        <w:tc>
          <w:tcPr>
            <w:tcW w:w="4536" w:type="dxa"/>
            <w:shd w:val="clear" w:color="auto" w:fill="auto"/>
          </w:tcPr>
          <w:p w:rsidR="00AE7897" w:rsidRPr="00217DA6" w:rsidRDefault="00AE7897" w:rsidP="00F6714D">
            <w:pPr>
              <w:suppressAutoHyphens/>
              <w:autoSpaceDE w:val="0"/>
              <w:autoSpaceDN w:val="0"/>
              <w:adjustRightInd w:val="0"/>
              <w:jc w:val="center"/>
              <w:rPr>
                <w:sz w:val="24"/>
                <w:szCs w:val="24"/>
              </w:rPr>
            </w:pPr>
            <w:r w:rsidRPr="00217DA6">
              <w:rPr>
                <w:sz w:val="24"/>
                <w:szCs w:val="24"/>
              </w:rPr>
              <w:t>Форма № 3</w:t>
            </w:r>
          </w:p>
          <w:p w:rsidR="00AE7897" w:rsidRPr="00A91BA0" w:rsidRDefault="00AE7897" w:rsidP="00F6714D">
            <w:pPr>
              <w:jc w:val="both"/>
              <w:rPr>
                <w:sz w:val="24"/>
                <w:szCs w:val="24"/>
              </w:rPr>
            </w:pPr>
            <w:r w:rsidRPr="00A91BA0">
              <w:rPr>
                <w:sz w:val="24"/>
                <w:szCs w:val="24"/>
              </w:rPr>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AE7897" w:rsidRPr="00217DA6" w:rsidRDefault="00AE7897" w:rsidP="00AE7897">
      <w:pPr>
        <w:autoSpaceDE w:val="0"/>
        <w:autoSpaceDN w:val="0"/>
        <w:adjustRightInd w:val="0"/>
        <w:jc w:val="center"/>
        <w:rPr>
          <w:sz w:val="24"/>
          <w:szCs w:val="24"/>
        </w:rPr>
      </w:pPr>
    </w:p>
    <w:p w:rsidR="00AE7897" w:rsidRPr="00217DA6" w:rsidRDefault="00AE7897" w:rsidP="00AE7897">
      <w:pPr>
        <w:autoSpaceDE w:val="0"/>
        <w:autoSpaceDN w:val="0"/>
        <w:adjustRightInd w:val="0"/>
        <w:jc w:val="center"/>
        <w:rPr>
          <w:sz w:val="24"/>
          <w:szCs w:val="24"/>
        </w:rPr>
      </w:pPr>
    </w:p>
    <w:p w:rsidR="00AE7897" w:rsidRPr="00217DA6" w:rsidRDefault="00AE7897" w:rsidP="00AE7897">
      <w:pPr>
        <w:autoSpaceDE w:val="0"/>
        <w:autoSpaceDN w:val="0"/>
        <w:adjustRightInd w:val="0"/>
        <w:jc w:val="center"/>
        <w:rPr>
          <w:sz w:val="24"/>
          <w:szCs w:val="24"/>
        </w:rPr>
      </w:pPr>
    </w:p>
    <w:p w:rsidR="00AE7897" w:rsidRPr="00217DA6" w:rsidRDefault="00AE7897" w:rsidP="00AE7897">
      <w:pPr>
        <w:autoSpaceDE w:val="0"/>
        <w:autoSpaceDN w:val="0"/>
        <w:adjustRightInd w:val="0"/>
        <w:jc w:val="center"/>
        <w:rPr>
          <w:sz w:val="24"/>
          <w:szCs w:val="24"/>
        </w:rPr>
      </w:pPr>
    </w:p>
    <w:p w:rsidR="00AE7897" w:rsidRPr="00217DA6" w:rsidRDefault="00AE7897" w:rsidP="00AE7897">
      <w:pPr>
        <w:autoSpaceDE w:val="0"/>
        <w:autoSpaceDN w:val="0"/>
        <w:adjustRightInd w:val="0"/>
        <w:jc w:val="center"/>
        <w:rPr>
          <w:sz w:val="24"/>
          <w:szCs w:val="24"/>
        </w:rPr>
      </w:pPr>
      <w:r w:rsidRPr="00217DA6">
        <w:rPr>
          <w:sz w:val="24"/>
          <w:szCs w:val="24"/>
        </w:rPr>
        <w:t>РАСЧЕТ</w:t>
      </w:r>
    </w:p>
    <w:p w:rsidR="00AE7897" w:rsidRPr="00217DA6" w:rsidRDefault="002D7D12" w:rsidP="00AE7897">
      <w:pPr>
        <w:autoSpaceDE w:val="0"/>
        <w:autoSpaceDN w:val="0"/>
        <w:adjustRightInd w:val="0"/>
        <w:jc w:val="center"/>
        <w:rPr>
          <w:sz w:val="24"/>
          <w:szCs w:val="24"/>
        </w:rPr>
      </w:pPr>
      <w:r>
        <w:rPr>
          <w:sz w:val="24"/>
          <w:szCs w:val="24"/>
        </w:rPr>
        <w:t>р</w:t>
      </w:r>
      <w:r w:rsidR="00AE7897" w:rsidRPr="00217DA6">
        <w:rPr>
          <w:sz w:val="24"/>
          <w:szCs w:val="24"/>
        </w:rPr>
        <w:t>азмера</w:t>
      </w:r>
      <w:r>
        <w:rPr>
          <w:sz w:val="24"/>
          <w:szCs w:val="24"/>
        </w:rPr>
        <w:t xml:space="preserve"> </w:t>
      </w:r>
      <w:r w:rsidR="00AE7897" w:rsidRPr="00217DA6">
        <w:rPr>
          <w:sz w:val="24"/>
          <w:szCs w:val="24"/>
        </w:rPr>
        <w:t>субсидии на возмещение затрат, связанных с оплатой первого взноса при заключении договора лизинга оборудования</w:t>
      </w:r>
    </w:p>
    <w:p w:rsidR="00AE7897" w:rsidRPr="00217DA6" w:rsidRDefault="00AE7897" w:rsidP="00AE7897">
      <w:pPr>
        <w:autoSpaceDE w:val="0"/>
        <w:autoSpaceDN w:val="0"/>
        <w:adjustRightInd w:val="0"/>
        <w:outlineLvl w:val="0"/>
        <w:rPr>
          <w:sz w:val="24"/>
          <w:szCs w:val="24"/>
        </w:rPr>
      </w:pPr>
    </w:p>
    <w:p w:rsidR="00AE7897" w:rsidRPr="00217DA6" w:rsidRDefault="00AE7897" w:rsidP="00AE7897">
      <w:pPr>
        <w:autoSpaceDE w:val="0"/>
        <w:autoSpaceDN w:val="0"/>
        <w:adjustRightInd w:val="0"/>
        <w:rPr>
          <w:sz w:val="24"/>
          <w:szCs w:val="24"/>
        </w:rPr>
      </w:pPr>
      <w:r w:rsidRPr="00217DA6">
        <w:rPr>
          <w:sz w:val="24"/>
          <w:szCs w:val="24"/>
        </w:rPr>
        <w:t>___________________________________________________________________________</w:t>
      </w:r>
    </w:p>
    <w:p w:rsidR="00AE7897" w:rsidRPr="00217DA6" w:rsidRDefault="00AE7897" w:rsidP="00AE7897">
      <w:pPr>
        <w:autoSpaceDE w:val="0"/>
        <w:autoSpaceDN w:val="0"/>
        <w:adjustRightInd w:val="0"/>
        <w:jc w:val="center"/>
      </w:pPr>
      <w:r w:rsidRPr="00217DA6">
        <w:t>(полное наименование получателя субсидии)</w:t>
      </w:r>
    </w:p>
    <w:p w:rsidR="00AE7897" w:rsidRPr="00217DA6" w:rsidRDefault="00AE7897" w:rsidP="00AE7897">
      <w:pPr>
        <w:autoSpaceDE w:val="0"/>
        <w:autoSpaceDN w:val="0"/>
        <w:adjustRightInd w:val="0"/>
        <w:jc w:val="both"/>
        <w:rPr>
          <w:sz w:val="24"/>
          <w:szCs w:val="24"/>
        </w:rPr>
      </w:pPr>
    </w:p>
    <w:p w:rsidR="00AE7897" w:rsidRPr="00217DA6" w:rsidRDefault="00AE7897" w:rsidP="00AE7897">
      <w:pPr>
        <w:autoSpaceDE w:val="0"/>
        <w:autoSpaceDN w:val="0"/>
        <w:adjustRightInd w:val="0"/>
        <w:jc w:val="both"/>
        <w:outlineLvl w:val="0"/>
        <w:rPr>
          <w:sz w:val="24"/>
          <w:szCs w:val="24"/>
        </w:rPr>
      </w:pPr>
      <w:r w:rsidRPr="00217DA6">
        <w:rPr>
          <w:sz w:val="24"/>
          <w:szCs w:val="24"/>
        </w:rPr>
        <w:t xml:space="preserve">Договор финансовой аренды (лизинга) от ____________ № ______________, </w:t>
      </w:r>
    </w:p>
    <w:p w:rsidR="00AE7897" w:rsidRPr="00217DA6" w:rsidRDefault="00AE7897" w:rsidP="00AE7897">
      <w:pPr>
        <w:autoSpaceDE w:val="0"/>
        <w:autoSpaceDN w:val="0"/>
        <w:adjustRightInd w:val="0"/>
        <w:jc w:val="both"/>
        <w:outlineLvl w:val="0"/>
        <w:rPr>
          <w:sz w:val="24"/>
          <w:szCs w:val="24"/>
        </w:rPr>
      </w:pPr>
    </w:p>
    <w:p w:rsidR="00AE7897" w:rsidRPr="00217DA6" w:rsidRDefault="00AE7897" w:rsidP="00AE7897">
      <w:pPr>
        <w:autoSpaceDE w:val="0"/>
        <w:autoSpaceDN w:val="0"/>
        <w:adjustRightInd w:val="0"/>
        <w:jc w:val="both"/>
        <w:outlineLvl w:val="0"/>
        <w:rPr>
          <w:sz w:val="24"/>
          <w:szCs w:val="24"/>
        </w:rPr>
      </w:pPr>
      <w:r w:rsidRPr="00217DA6">
        <w:rPr>
          <w:sz w:val="24"/>
          <w:szCs w:val="24"/>
        </w:rPr>
        <w:t>заключенный с ______________________________________________________________</w:t>
      </w:r>
    </w:p>
    <w:p w:rsidR="00AE7897" w:rsidRPr="00217DA6" w:rsidRDefault="00AE7897" w:rsidP="00AE7897">
      <w:pPr>
        <w:autoSpaceDE w:val="0"/>
        <w:autoSpaceDN w:val="0"/>
        <w:adjustRightInd w:val="0"/>
        <w:jc w:val="both"/>
        <w:outlineLvl w:val="0"/>
      </w:pPr>
      <w:r w:rsidRPr="00217DA6">
        <w:tab/>
      </w:r>
      <w:r w:rsidRPr="00217DA6">
        <w:tab/>
      </w:r>
      <w:r w:rsidRPr="00217DA6">
        <w:tab/>
      </w:r>
      <w:r w:rsidRPr="00217DA6">
        <w:tab/>
      </w:r>
      <w:r w:rsidRPr="00217DA6">
        <w:tab/>
        <w:t>(наименование лизинговой компании)</w:t>
      </w:r>
    </w:p>
    <w:p w:rsidR="00AE7897" w:rsidRPr="00217DA6" w:rsidRDefault="00AE7897" w:rsidP="00AE7897">
      <w:pPr>
        <w:autoSpaceDE w:val="0"/>
        <w:autoSpaceDN w:val="0"/>
        <w:adjustRightInd w:val="0"/>
        <w:jc w:val="both"/>
        <w:rPr>
          <w:sz w:val="24"/>
          <w:szCs w:val="24"/>
        </w:rPr>
      </w:pPr>
    </w:p>
    <w:p w:rsidR="00AE7897" w:rsidRPr="00217DA6" w:rsidRDefault="00AE7897" w:rsidP="00AE7897">
      <w:pPr>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2640"/>
        <w:gridCol w:w="3480"/>
      </w:tblGrid>
      <w:tr w:rsidR="00AE7897" w:rsidRPr="00217DA6" w:rsidTr="00F6714D">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775749" w:rsidRDefault="00AE7897" w:rsidP="00F6714D">
            <w:pPr>
              <w:autoSpaceDE w:val="0"/>
              <w:autoSpaceDN w:val="0"/>
              <w:adjustRightInd w:val="0"/>
              <w:jc w:val="center"/>
              <w:rPr>
                <w:sz w:val="24"/>
                <w:szCs w:val="24"/>
              </w:rPr>
            </w:pPr>
            <w:r w:rsidRPr="00217DA6">
              <w:rPr>
                <w:sz w:val="24"/>
                <w:szCs w:val="24"/>
              </w:rPr>
              <w:t xml:space="preserve">Сумма первого взноса  </w:t>
            </w:r>
            <w:r w:rsidRPr="00217DA6">
              <w:rPr>
                <w:sz w:val="24"/>
                <w:szCs w:val="24"/>
              </w:rPr>
              <w:br/>
              <w:t xml:space="preserve">    (аванса) без учета налога на добавленную стоимость, </w:t>
            </w:r>
          </w:p>
          <w:p w:rsidR="00AE7897" w:rsidRPr="00217DA6" w:rsidRDefault="00AE7897" w:rsidP="00F6714D">
            <w:pPr>
              <w:autoSpaceDE w:val="0"/>
              <w:autoSpaceDN w:val="0"/>
              <w:adjustRightInd w:val="0"/>
              <w:jc w:val="center"/>
              <w:rPr>
                <w:sz w:val="24"/>
                <w:szCs w:val="24"/>
              </w:rPr>
            </w:pPr>
            <w:r w:rsidRPr="00217DA6">
              <w:rPr>
                <w:sz w:val="24"/>
                <w:szCs w:val="24"/>
              </w:rPr>
              <w:t>рублей</w:t>
            </w:r>
          </w:p>
        </w:tc>
        <w:tc>
          <w:tcPr>
            <w:tcW w:w="2640" w:type="dxa"/>
            <w:tcBorders>
              <w:top w:val="single" w:sz="4" w:space="0" w:color="auto"/>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r w:rsidRPr="00217DA6">
              <w:rPr>
                <w:sz w:val="24"/>
                <w:szCs w:val="24"/>
              </w:rPr>
              <w:t xml:space="preserve">Процент (доля)   </w:t>
            </w:r>
            <w:r w:rsidRPr="00217DA6">
              <w:rPr>
                <w:sz w:val="24"/>
                <w:szCs w:val="24"/>
              </w:rPr>
              <w:br/>
              <w:t>возмещения затрат, %</w:t>
            </w:r>
          </w:p>
        </w:tc>
        <w:tc>
          <w:tcPr>
            <w:tcW w:w="3480" w:type="dxa"/>
            <w:tcBorders>
              <w:top w:val="single" w:sz="4" w:space="0" w:color="auto"/>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r w:rsidRPr="00217DA6">
              <w:rPr>
                <w:sz w:val="24"/>
                <w:szCs w:val="24"/>
              </w:rPr>
              <w:t xml:space="preserve">Размер субсидии      </w:t>
            </w:r>
            <w:r w:rsidRPr="00217DA6">
              <w:rPr>
                <w:sz w:val="24"/>
                <w:szCs w:val="24"/>
              </w:rPr>
              <w:br/>
              <w:t xml:space="preserve"> (графа 1 x графа 2), но не более 1,0 млн. рублей</w:t>
            </w:r>
          </w:p>
        </w:tc>
      </w:tr>
      <w:tr w:rsidR="00AE7897" w:rsidRPr="00217DA6" w:rsidTr="00F6714D">
        <w:trPr>
          <w:tblCellSpacing w:w="5" w:type="nil"/>
        </w:trPr>
        <w:tc>
          <w:tcPr>
            <w:tcW w:w="3402"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r w:rsidRPr="00217DA6">
              <w:rPr>
                <w:sz w:val="24"/>
                <w:szCs w:val="24"/>
              </w:rPr>
              <w:t>1</w:t>
            </w:r>
          </w:p>
        </w:tc>
        <w:tc>
          <w:tcPr>
            <w:tcW w:w="2640"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r w:rsidRPr="00217DA6">
              <w:rPr>
                <w:sz w:val="24"/>
                <w:szCs w:val="24"/>
              </w:rPr>
              <w:t>2</w:t>
            </w:r>
          </w:p>
        </w:tc>
        <w:tc>
          <w:tcPr>
            <w:tcW w:w="3480"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r w:rsidRPr="00217DA6">
              <w:rPr>
                <w:sz w:val="24"/>
                <w:szCs w:val="24"/>
              </w:rPr>
              <w:t>3</w:t>
            </w:r>
          </w:p>
        </w:tc>
      </w:tr>
      <w:tr w:rsidR="00AE7897" w:rsidRPr="00217DA6" w:rsidTr="00F6714D">
        <w:trPr>
          <w:trHeight w:val="400"/>
          <w:tblCellSpacing w:w="5" w:type="nil"/>
        </w:trPr>
        <w:tc>
          <w:tcPr>
            <w:tcW w:w="3402"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p>
        </w:tc>
        <w:tc>
          <w:tcPr>
            <w:tcW w:w="2640"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p>
        </w:tc>
        <w:tc>
          <w:tcPr>
            <w:tcW w:w="3480" w:type="dxa"/>
            <w:tcBorders>
              <w:left w:val="single" w:sz="4" w:space="0" w:color="auto"/>
              <w:bottom w:val="single" w:sz="4" w:space="0" w:color="auto"/>
              <w:right w:val="single" w:sz="4" w:space="0" w:color="auto"/>
            </w:tcBorders>
          </w:tcPr>
          <w:p w:rsidR="00AE7897" w:rsidRPr="00217DA6" w:rsidRDefault="00AE7897" w:rsidP="00F6714D">
            <w:pPr>
              <w:autoSpaceDE w:val="0"/>
              <w:autoSpaceDN w:val="0"/>
              <w:adjustRightInd w:val="0"/>
              <w:jc w:val="center"/>
              <w:rPr>
                <w:sz w:val="24"/>
                <w:szCs w:val="24"/>
              </w:rPr>
            </w:pPr>
          </w:p>
        </w:tc>
      </w:tr>
    </w:tbl>
    <w:p w:rsidR="00AE7897" w:rsidRPr="00217DA6" w:rsidRDefault="00AE7897" w:rsidP="00AE7897">
      <w:pPr>
        <w:autoSpaceDE w:val="0"/>
        <w:autoSpaceDN w:val="0"/>
        <w:adjustRightInd w:val="0"/>
        <w:jc w:val="both"/>
        <w:rPr>
          <w:sz w:val="24"/>
          <w:szCs w:val="24"/>
        </w:rPr>
      </w:pPr>
    </w:p>
    <w:p w:rsidR="00AE7897" w:rsidRPr="00217DA6" w:rsidRDefault="00AE7897" w:rsidP="00AE7897">
      <w:pPr>
        <w:autoSpaceDE w:val="0"/>
        <w:autoSpaceDN w:val="0"/>
        <w:adjustRightInd w:val="0"/>
        <w:ind w:firstLine="720"/>
        <w:jc w:val="both"/>
        <w:rPr>
          <w:sz w:val="24"/>
          <w:szCs w:val="24"/>
        </w:rPr>
      </w:pPr>
    </w:p>
    <w:p w:rsidR="00AE7897" w:rsidRPr="00217DA6" w:rsidRDefault="00AE7897" w:rsidP="00AE7897">
      <w:pPr>
        <w:autoSpaceDE w:val="0"/>
        <w:autoSpaceDN w:val="0"/>
        <w:adjustRightInd w:val="0"/>
        <w:ind w:firstLine="720"/>
        <w:jc w:val="both"/>
        <w:rPr>
          <w:sz w:val="24"/>
          <w:szCs w:val="24"/>
        </w:rPr>
      </w:pPr>
    </w:p>
    <w:p w:rsidR="00B45CEF" w:rsidRDefault="00B45CEF" w:rsidP="00B45CEF">
      <w:pPr>
        <w:autoSpaceDE w:val="0"/>
        <w:autoSpaceDN w:val="0"/>
        <w:adjustRightInd w:val="0"/>
        <w:jc w:val="both"/>
        <w:outlineLvl w:val="0"/>
        <w:rPr>
          <w:sz w:val="24"/>
          <w:szCs w:val="24"/>
        </w:rPr>
      </w:pPr>
      <w:r>
        <w:rPr>
          <w:sz w:val="24"/>
          <w:szCs w:val="24"/>
        </w:rPr>
        <w:t>Руководитель субъекта _____________________/______________________________/</w:t>
      </w:r>
    </w:p>
    <w:p w:rsidR="00B45CEF" w:rsidRDefault="00B45CEF" w:rsidP="00B45CEF">
      <w:pPr>
        <w:autoSpaceDE w:val="0"/>
        <w:autoSpaceDN w:val="0"/>
        <w:adjustRightInd w:val="0"/>
        <w:jc w:val="both"/>
        <w:outlineLvl w:val="0"/>
      </w:pPr>
      <w:r>
        <w:t>(подпись)                                            (Ф.И.О.)</w:t>
      </w:r>
    </w:p>
    <w:p w:rsidR="00B45CEF" w:rsidRDefault="00B45CEF" w:rsidP="00B45CEF">
      <w:pPr>
        <w:autoSpaceDE w:val="0"/>
        <w:autoSpaceDN w:val="0"/>
        <w:adjustRightInd w:val="0"/>
        <w:jc w:val="both"/>
        <w:outlineLvl w:val="0"/>
        <w:rPr>
          <w:sz w:val="24"/>
          <w:szCs w:val="24"/>
        </w:rPr>
      </w:pPr>
    </w:p>
    <w:p w:rsidR="00B45CEF" w:rsidRDefault="00B45CEF" w:rsidP="00B45CEF">
      <w:pPr>
        <w:autoSpaceDE w:val="0"/>
        <w:autoSpaceDN w:val="0"/>
        <w:adjustRightInd w:val="0"/>
        <w:jc w:val="both"/>
        <w:outlineLvl w:val="0"/>
        <w:rPr>
          <w:sz w:val="24"/>
          <w:szCs w:val="24"/>
        </w:rPr>
      </w:pPr>
      <w:r>
        <w:rPr>
          <w:sz w:val="24"/>
          <w:szCs w:val="24"/>
        </w:rPr>
        <w:t>Дата «___» _____________ 20___ г.</w:t>
      </w:r>
    </w:p>
    <w:p w:rsidR="00B45CEF" w:rsidRDefault="00B45CEF" w:rsidP="00B45CEF">
      <w:pPr>
        <w:autoSpaceDE w:val="0"/>
        <w:autoSpaceDN w:val="0"/>
        <w:adjustRightInd w:val="0"/>
        <w:jc w:val="both"/>
        <w:outlineLvl w:val="0"/>
        <w:rPr>
          <w:sz w:val="24"/>
          <w:szCs w:val="24"/>
        </w:rPr>
      </w:pPr>
      <w:r>
        <w:rPr>
          <w:sz w:val="24"/>
          <w:szCs w:val="24"/>
        </w:rPr>
        <w:t>место печати</w:t>
      </w:r>
    </w:p>
    <w:p w:rsidR="00B45CEF" w:rsidRDefault="00B45CEF" w:rsidP="00B45CEF">
      <w:pPr>
        <w:autoSpaceDE w:val="0"/>
        <w:autoSpaceDN w:val="0"/>
        <w:adjustRightInd w:val="0"/>
        <w:jc w:val="both"/>
        <w:outlineLvl w:val="0"/>
      </w:pPr>
      <w:r>
        <w:t>(при ее наличии)</w:t>
      </w:r>
    </w:p>
    <w:p w:rsidR="00AE7897" w:rsidRDefault="00AE7897" w:rsidP="002070E8">
      <w:pPr>
        <w:autoSpaceDE w:val="0"/>
        <w:autoSpaceDN w:val="0"/>
        <w:adjustRightInd w:val="0"/>
        <w:ind w:firstLine="540"/>
        <w:jc w:val="both"/>
        <w:rPr>
          <w:sz w:val="24"/>
          <w:szCs w:val="24"/>
        </w:rPr>
      </w:pPr>
    </w:p>
    <w:p w:rsidR="001077B1" w:rsidRDefault="001077B1" w:rsidP="002070E8">
      <w:pPr>
        <w:autoSpaceDE w:val="0"/>
        <w:autoSpaceDN w:val="0"/>
        <w:adjustRightInd w:val="0"/>
        <w:ind w:firstLine="540"/>
        <w:jc w:val="both"/>
        <w:rPr>
          <w:sz w:val="24"/>
          <w:szCs w:val="24"/>
        </w:rPr>
        <w:sectPr w:rsidR="001077B1" w:rsidSect="00A91BA0">
          <w:pgSz w:w="11907" w:h="16840"/>
          <w:pgMar w:top="1134" w:right="709" w:bottom="1418" w:left="1701" w:header="567" w:footer="1021" w:gutter="0"/>
          <w:pgNumType w:start="1"/>
          <w:cols w:space="720"/>
          <w:titlePg/>
          <w:docGrid w:linePitch="272"/>
        </w:sectPr>
      </w:pPr>
    </w:p>
    <w:tbl>
      <w:tblPr>
        <w:tblW w:w="14673" w:type="dxa"/>
        <w:tblLook w:val="04A0" w:firstRow="1" w:lastRow="0" w:firstColumn="1" w:lastColumn="0" w:noHBand="0" w:noVBand="1"/>
      </w:tblPr>
      <w:tblGrid>
        <w:gridCol w:w="10173"/>
        <w:gridCol w:w="4500"/>
      </w:tblGrid>
      <w:tr w:rsidR="001077B1" w:rsidRPr="00217DA6" w:rsidTr="00B45CEF">
        <w:tc>
          <w:tcPr>
            <w:tcW w:w="10173" w:type="dxa"/>
            <w:shd w:val="clear" w:color="auto" w:fill="auto"/>
          </w:tcPr>
          <w:p w:rsidR="001077B1" w:rsidRPr="00217DA6" w:rsidRDefault="001077B1" w:rsidP="00F6714D">
            <w:pPr>
              <w:pStyle w:val="ConsPlusNormal"/>
              <w:jc w:val="center"/>
              <w:rPr>
                <w:sz w:val="24"/>
                <w:szCs w:val="24"/>
              </w:rPr>
            </w:pPr>
            <w:r w:rsidRPr="00217DA6">
              <w:rPr>
                <w:sz w:val="24"/>
                <w:szCs w:val="24"/>
              </w:rPr>
              <w:lastRenderedPageBreak/>
              <w:br w:type="page"/>
            </w:r>
          </w:p>
          <w:p w:rsidR="001077B1" w:rsidRPr="00217DA6" w:rsidRDefault="001077B1" w:rsidP="00F6714D">
            <w:pPr>
              <w:pStyle w:val="ConsPlusNormal"/>
              <w:jc w:val="center"/>
              <w:rPr>
                <w:sz w:val="24"/>
                <w:szCs w:val="24"/>
              </w:rPr>
            </w:pPr>
          </w:p>
          <w:p w:rsidR="001077B1" w:rsidRPr="00217DA6" w:rsidRDefault="001077B1" w:rsidP="00F6714D">
            <w:pPr>
              <w:pStyle w:val="ConsPlusNormal"/>
              <w:jc w:val="center"/>
              <w:rPr>
                <w:sz w:val="24"/>
                <w:szCs w:val="24"/>
              </w:rPr>
            </w:pPr>
          </w:p>
          <w:p w:rsidR="001077B1" w:rsidRPr="00217DA6" w:rsidRDefault="001077B1" w:rsidP="00F6714D">
            <w:pPr>
              <w:pStyle w:val="ConsPlusNormal"/>
              <w:jc w:val="center"/>
              <w:rPr>
                <w:sz w:val="24"/>
                <w:szCs w:val="24"/>
              </w:rPr>
            </w:pPr>
          </w:p>
          <w:p w:rsidR="001077B1" w:rsidRPr="00217DA6" w:rsidRDefault="001077B1" w:rsidP="00F6714D">
            <w:pPr>
              <w:pStyle w:val="ConsPlusNormal"/>
              <w:jc w:val="center"/>
              <w:rPr>
                <w:sz w:val="24"/>
                <w:szCs w:val="24"/>
              </w:rPr>
            </w:pPr>
          </w:p>
        </w:tc>
        <w:tc>
          <w:tcPr>
            <w:tcW w:w="4500" w:type="dxa"/>
            <w:shd w:val="clear" w:color="auto" w:fill="auto"/>
          </w:tcPr>
          <w:p w:rsidR="001077B1" w:rsidRPr="00217DA6" w:rsidRDefault="001077B1" w:rsidP="00F6714D">
            <w:pPr>
              <w:suppressAutoHyphens/>
              <w:autoSpaceDE w:val="0"/>
              <w:autoSpaceDN w:val="0"/>
              <w:adjustRightInd w:val="0"/>
              <w:jc w:val="center"/>
              <w:rPr>
                <w:sz w:val="24"/>
                <w:szCs w:val="24"/>
              </w:rPr>
            </w:pPr>
            <w:r w:rsidRPr="00217DA6">
              <w:rPr>
                <w:sz w:val="24"/>
                <w:szCs w:val="24"/>
              </w:rPr>
              <w:t>Форма № 4</w:t>
            </w:r>
          </w:p>
          <w:p w:rsidR="001077B1" w:rsidRPr="001077B1" w:rsidRDefault="001077B1" w:rsidP="001077B1">
            <w:pPr>
              <w:autoSpaceDE w:val="0"/>
              <w:autoSpaceDN w:val="0"/>
              <w:adjustRightInd w:val="0"/>
              <w:jc w:val="both"/>
              <w:outlineLvl w:val="0"/>
              <w:rPr>
                <w:sz w:val="24"/>
                <w:szCs w:val="24"/>
              </w:rPr>
            </w:pPr>
            <w:r w:rsidRPr="001077B1">
              <w:rPr>
                <w:sz w:val="24"/>
                <w:szCs w:val="24"/>
              </w:rPr>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1077B1" w:rsidRPr="00217DA6" w:rsidRDefault="001077B1" w:rsidP="001077B1">
      <w:pPr>
        <w:pStyle w:val="ConsPlusNormal"/>
        <w:jc w:val="right"/>
        <w:rPr>
          <w:sz w:val="24"/>
          <w:szCs w:val="24"/>
        </w:rPr>
      </w:pPr>
    </w:p>
    <w:p w:rsidR="00B45CEF" w:rsidRPr="00B45CEF" w:rsidRDefault="00B45CEF" w:rsidP="00B45CEF">
      <w:pPr>
        <w:widowControl w:val="0"/>
        <w:autoSpaceDE w:val="0"/>
        <w:autoSpaceDN w:val="0"/>
        <w:adjustRightInd w:val="0"/>
        <w:jc w:val="center"/>
        <w:rPr>
          <w:bCs/>
          <w:sz w:val="24"/>
          <w:szCs w:val="24"/>
        </w:rPr>
      </w:pPr>
      <w:r w:rsidRPr="00B45CEF">
        <w:rPr>
          <w:bCs/>
          <w:sz w:val="24"/>
          <w:szCs w:val="24"/>
        </w:rPr>
        <w:t>Информация</w:t>
      </w:r>
    </w:p>
    <w:p w:rsidR="00B45CEF" w:rsidRPr="00B45CEF" w:rsidRDefault="00B45CEF" w:rsidP="00B45CEF">
      <w:pPr>
        <w:widowControl w:val="0"/>
        <w:autoSpaceDE w:val="0"/>
        <w:autoSpaceDN w:val="0"/>
        <w:adjustRightInd w:val="0"/>
        <w:jc w:val="center"/>
        <w:rPr>
          <w:bCs/>
          <w:sz w:val="24"/>
          <w:szCs w:val="24"/>
        </w:rPr>
      </w:pPr>
      <w:r w:rsidRPr="00B45CEF">
        <w:rPr>
          <w:bCs/>
          <w:sz w:val="24"/>
          <w:szCs w:val="24"/>
        </w:rPr>
        <w:t xml:space="preserve">о выполнении мероприятий инвестиционного проекта </w:t>
      </w:r>
    </w:p>
    <w:p w:rsidR="00B45CEF" w:rsidRPr="00B45CEF" w:rsidRDefault="00B45CEF" w:rsidP="00B45CEF">
      <w:pPr>
        <w:widowControl w:val="0"/>
        <w:autoSpaceDE w:val="0"/>
        <w:autoSpaceDN w:val="0"/>
        <w:adjustRightInd w:val="0"/>
        <w:jc w:val="center"/>
        <w:rPr>
          <w:bCs/>
        </w:rPr>
      </w:pPr>
    </w:p>
    <w:p w:rsidR="00B45CEF" w:rsidRPr="00B45CEF" w:rsidRDefault="00B45CEF" w:rsidP="00B45CEF">
      <w:pPr>
        <w:widowControl w:val="0"/>
        <w:autoSpaceDE w:val="0"/>
        <w:autoSpaceDN w:val="0"/>
        <w:adjustRightInd w:val="0"/>
        <w:jc w:val="center"/>
        <w:rPr>
          <w:bCs/>
        </w:rPr>
      </w:pPr>
      <w:r w:rsidRPr="00B45CEF">
        <w:rPr>
          <w:bCs/>
        </w:rPr>
        <w:t>_____________________________________________________________________________________________</w:t>
      </w:r>
    </w:p>
    <w:p w:rsidR="00B45CEF" w:rsidRPr="00B45CEF" w:rsidRDefault="00B45CEF" w:rsidP="00B45CEF">
      <w:pPr>
        <w:widowControl w:val="0"/>
        <w:autoSpaceDE w:val="0"/>
        <w:autoSpaceDN w:val="0"/>
        <w:adjustRightInd w:val="0"/>
        <w:jc w:val="center"/>
        <w:rPr>
          <w:bCs/>
        </w:rPr>
      </w:pPr>
      <w:r w:rsidRPr="00B45CEF">
        <w:rPr>
          <w:bCs/>
        </w:rPr>
        <w:t>(наименование инвестиционного проекта)</w:t>
      </w:r>
    </w:p>
    <w:p w:rsidR="00B45CEF" w:rsidRPr="00B45CEF" w:rsidRDefault="00B45CEF" w:rsidP="00B45CEF">
      <w:pPr>
        <w:widowControl w:val="0"/>
        <w:autoSpaceDE w:val="0"/>
        <w:autoSpaceDN w:val="0"/>
        <w:adjustRightInd w:val="0"/>
        <w:jc w:val="center"/>
        <w:rPr>
          <w:bCs/>
        </w:rPr>
      </w:pPr>
    </w:p>
    <w:p w:rsidR="00B45CEF" w:rsidRPr="00B45CEF" w:rsidRDefault="00B45CEF" w:rsidP="00B45CEF">
      <w:pPr>
        <w:widowControl w:val="0"/>
        <w:autoSpaceDE w:val="0"/>
        <w:autoSpaceDN w:val="0"/>
        <w:adjustRightInd w:val="0"/>
        <w:rPr>
          <w:bCs/>
          <w:sz w:val="24"/>
          <w:szCs w:val="24"/>
        </w:rPr>
      </w:pPr>
      <w:r w:rsidRPr="00B45CEF">
        <w:rPr>
          <w:bCs/>
          <w:sz w:val="24"/>
          <w:szCs w:val="24"/>
        </w:rPr>
        <w:t xml:space="preserve">Общий объем инвестиций по проекту составляет ________________ млн. рублей, </w:t>
      </w:r>
    </w:p>
    <w:p w:rsidR="00B45CEF" w:rsidRPr="00B45CEF" w:rsidRDefault="00B45CEF" w:rsidP="00B45CEF">
      <w:pPr>
        <w:widowControl w:val="0"/>
        <w:autoSpaceDE w:val="0"/>
        <w:autoSpaceDN w:val="0"/>
        <w:adjustRightInd w:val="0"/>
        <w:rPr>
          <w:bCs/>
          <w:sz w:val="24"/>
          <w:szCs w:val="24"/>
        </w:rPr>
      </w:pPr>
      <w:r w:rsidRPr="00B45CEF">
        <w:rPr>
          <w:bCs/>
          <w:sz w:val="24"/>
          <w:szCs w:val="24"/>
        </w:rPr>
        <w:t xml:space="preserve">в том числе по каждому году реализации проекта:____________________________________________________________________________ </w:t>
      </w:r>
    </w:p>
    <w:p w:rsidR="00B45CEF" w:rsidRPr="00B45CEF" w:rsidRDefault="00B45CEF" w:rsidP="00B45CEF">
      <w:pPr>
        <w:widowControl w:val="0"/>
        <w:autoSpaceDE w:val="0"/>
        <w:autoSpaceDN w:val="0"/>
        <w:adjustRightInd w:val="0"/>
        <w:rPr>
          <w:bCs/>
          <w:sz w:val="24"/>
          <w:szCs w:val="24"/>
        </w:rPr>
      </w:pPr>
    </w:p>
    <w:tbl>
      <w:tblPr>
        <w:tblStyle w:val="11"/>
        <w:tblW w:w="14567" w:type="dxa"/>
        <w:tblLayout w:type="fixed"/>
        <w:tblLook w:val="04A0" w:firstRow="1" w:lastRow="0" w:firstColumn="1" w:lastColumn="0" w:noHBand="0" w:noVBand="1"/>
      </w:tblPr>
      <w:tblGrid>
        <w:gridCol w:w="4219"/>
        <w:gridCol w:w="1134"/>
        <w:gridCol w:w="1134"/>
        <w:gridCol w:w="1134"/>
        <w:gridCol w:w="1134"/>
        <w:gridCol w:w="2072"/>
        <w:gridCol w:w="3740"/>
      </w:tblGrid>
      <w:tr w:rsidR="00B45CEF" w:rsidRPr="00B45CEF" w:rsidTr="0064572D">
        <w:tc>
          <w:tcPr>
            <w:tcW w:w="4219" w:type="dxa"/>
            <w:vMerge w:val="restart"/>
          </w:tcPr>
          <w:p w:rsidR="00B45CEF" w:rsidRPr="00B45CEF" w:rsidRDefault="00B45CEF" w:rsidP="00B45CEF">
            <w:pPr>
              <w:widowControl w:val="0"/>
              <w:autoSpaceDE w:val="0"/>
              <w:autoSpaceDN w:val="0"/>
              <w:jc w:val="center"/>
              <w:rPr>
                <w:sz w:val="24"/>
                <w:szCs w:val="24"/>
              </w:rPr>
            </w:pPr>
            <w:r w:rsidRPr="00B45CEF">
              <w:rPr>
                <w:sz w:val="24"/>
                <w:szCs w:val="24"/>
              </w:rPr>
              <w:t xml:space="preserve">Этапы выполнения мероприятий </w:t>
            </w:r>
          </w:p>
          <w:p w:rsidR="00B45CEF" w:rsidRPr="00B45CEF" w:rsidRDefault="00B45CEF" w:rsidP="00B45CEF">
            <w:pPr>
              <w:widowControl w:val="0"/>
              <w:autoSpaceDE w:val="0"/>
              <w:autoSpaceDN w:val="0"/>
              <w:adjustRightInd w:val="0"/>
              <w:jc w:val="center"/>
              <w:rPr>
                <w:bCs/>
              </w:rPr>
            </w:pPr>
            <w:r w:rsidRPr="00B45CEF">
              <w:rPr>
                <w:sz w:val="24"/>
                <w:szCs w:val="24"/>
              </w:rPr>
              <w:t>по инвестиционному проекту</w:t>
            </w:r>
          </w:p>
        </w:tc>
        <w:tc>
          <w:tcPr>
            <w:tcW w:w="2268" w:type="dxa"/>
            <w:gridSpan w:val="2"/>
          </w:tcPr>
          <w:p w:rsidR="00B45CEF" w:rsidRPr="00B45CEF" w:rsidRDefault="00B45CEF" w:rsidP="00B45CEF">
            <w:pPr>
              <w:widowControl w:val="0"/>
              <w:autoSpaceDE w:val="0"/>
              <w:autoSpaceDN w:val="0"/>
              <w:jc w:val="center"/>
              <w:rPr>
                <w:sz w:val="24"/>
                <w:szCs w:val="24"/>
              </w:rPr>
            </w:pPr>
            <w:r w:rsidRPr="00B45CEF">
              <w:rPr>
                <w:sz w:val="24"/>
                <w:szCs w:val="24"/>
              </w:rPr>
              <w:t xml:space="preserve">Сроки </w:t>
            </w:r>
          </w:p>
          <w:p w:rsidR="00B45CEF" w:rsidRPr="00B45CEF" w:rsidRDefault="00B45CEF" w:rsidP="00B45CEF">
            <w:pPr>
              <w:widowControl w:val="0"/>
              <w:autoSpaceDE w:val="0"/>
              <w:autoSpaceDN w:val="0"/>
              <w:adjustRightInd w:val="0"/>
              <w:jc w:val="center"/>
              <w:rPr>
                <w:bCs/>
              </w:rPr>
            </w:pPr>
            <w:r w:rsidRPr="00B45CEF">
              <w:rPr>
                <w:sz w:val="24"/>
                <w:szCs w:val="24"/>
              </w:rPr>
              <w:t>выполнения</w:t>
            </w:r>
          </w:p>
        </w:tc>
        <w:tc>
          <w:tcPr>
            <w:tcW w:w="4340" w:type="dxa"/>
            <w:gridSpan w:val="3"/>
          </w:tcPr>
          <w:p w:rsidR="00B45CEF" w:rsidRPr="00B45CEF" w:rsidRDefault="00B45CEF" w:rsidP="00B45CEF">
            <w:pPr>
              <w:widowControl w:val="0"/>
              <w:autoSpaceDE w:val="0"/>
              <w:autoSpaceDN w:val="0"/>
              <w:jc w:val="center"/>
              <w:rPr>
                <w:sz w:val="24"/>
                <w:szCs w:val="24"/>
              </w:rPr>
            </w:pPr>
            <w:r w:rsidRPr="00B45CEF">
              <w:rPr>
                <w:sz w:val="24"/>
                <w:szCs w:val="24"/>
              </w:rPr>
              <w:t>Объем инвестиций</w:t>
            </w:r>
          </w:p>
          <w:p w:rsidR="00B45CEF" w:rsidRPr="00B45CEF" w:rsidRDefault="00B45CEF" w:rsidP="00B45CEF">
            <w:pPr>
              <w:widowControl w:val="0"/>
              <w:autoSpaceDE w:val="0"/>
              <w:autoSpaceDN w:val="0"/>
              <w:adjustRightInd w:val="0"/>
              <w:jc w:val="center"/>
              <w:rPr>
                <w:bCs/>
              </w:rPr>
            </w:pPr>
            <w:r w:rsidRPr="00B45CEF">
              <w:rPr>
                <w:sz w:val="24"/>
                <w:szCs w:val="24"/>
              </w:rPr>
              <w:t>(млн. рублей)</w:t>
            </w:r>
          </w:p>
        </w:tc>
        <w:tc>
          <w:tcPr>
            <w:tcW w:w="3740" w:type="dxa"/>
          </w:tcPr>
          <w:p w:rsidR="00B45CEF" w:rsidRPr="00B45CEF" w:rsidRDefault="00B45CEF" w:rsidP="00B45CEF">
            <w:pPr>
              <w:widowControl w:val="0"/>
              <w:autoSpaceDE w:val="0"/>
              <w:autoSpaceDN w:val="0"/>
              <w:adjustRightInd w:val="0"/>
              <w:jc w:val="center"/>
              <w:rPr>
                <w:bCs/>
              </w:rPr>
            </w:pPr>
            <w:r w:rsidRPr="00B45CEF">
              <w:rPr>
                <w:sz w:val="24"/>
                <w:szCs w:val="24"/>
              </w:rPr>
              <w:t>Комментарии*</w:t>
            </w:r>
          </w:p>
        </w:tc>
      </w:tr>
      <w:tr w:rsidR="00B45CEF" w:rsidRPr="00B45CEF" w:rsidTr="0064572D">
        <w:tc>
          <w:tcPr>
            <w:tcW w:w="4219" w:type="dxa"/>
            <w:vMerge/>
          </w:tcPr>
          <w:p w:rsidR="00B45CEF" w:rsidRPr="00B45CEF" w:rsidRDefault="00B45CEF" w:rsidP="00B45CEF">
            <w:pPr>
              <w:widowControl w:val="0"/>
              <w:autoSpaceDE w:val="0"/>
              <w:autoSpaceDN w:val="0"/>
              <w:adjustRightInd w:val="0"/>
              <w:jc w:val="center"/>
              <w:rPr>
                <w:bCs/>
              </w:rPr>
            </w:pPr>
          </w:p>
        </w:tc>
        <w:tc>
          <w:tcPr>
            <w:tcW w:w="1134" w:type="dxa"/>
          </w:tcPr>
          <w:p w:rsidR="00B45CEF" w:rsidRPr="00B45CEF" w:rsidRDefault="00B45CEF" w:rsidP="00B45CEF">
            <w:pPr>
              <w:widowControl w:val="0"/>
              <w:autoSpaceDE w:val="0"/>
              <w:autoSpaceDN w:val="0"/>
              <w:jc w:val="center"/>
              <w:rPr>
                <w:sz w:val="24"/>
                <w:szCs w:val="24"/>
              </w:rPr>
            </w:pPr>
            <w:r w:rsidRPr="00B45CEF">
              <w:rPr>
                <w:sz w:val="24"/>
                <w:szCs w:val="24"/>
              </w:rPr>
              <w:t>план</w:t>
            </w:r>
          </w:p>
        </w:tc>
        <w:tc>
          <w:tcPr>
            <w:tcW w:w="1134" w:type="dxa"/>
          </w:tcPr>
          <w:p w:rsidR="00B45CEF" w:rsidRPr="00B45CEF" w:rsidRDefault="00B45CEF" w:rsidP="00B45CEF">
            <w:pPr>
              <w:widowControl w:val="0"/>
              <w:autoSpaceDE w:val="0"/>
              <w:autoSpaceDN w:val="0"/>
              <w:jc w:val="center"/>
              <w:rPr>
                <w:sz w:val="24"/>
                <w:szCs w:val="24"/>
              </w:rPr>
            </w:pPr>
            <w:r w:rsidRPr="00B45CEF">
              <w:rPr>
                <w:sz w:val="24"/>
                <w:szCs w:val="24"/>
              </w:rPr>
              <w:t>факт</w:t>
            </w:r>
          </w:p>
        </w:tc>
        <w:tc>
          <w:tcPr>
            <w:tcW w:w="1134" w:type="dxa"/>
          </w:tcPr>
          <w:p w:rsidR="00B45CEF" w:rsidRPr="00B45CEF" w:rsidRDefault="00B45CEF" w:rsidP="00B45CEF">
            <w:pPr>
              <w:widowControl w:val="0"/>
              <w:autoSpaceDE w:val="0"/>
              <w:autoSpaceDN w:val="0"/>
              <w:jc w:val="center"/>
              <w:rPr>
                <w:sz w:val="24"/>
                <w:szCs w:val="24"/>
              </w:rPr>
            </w:pPr>
            <w:r w:rsidRPr="00B45CEF">
              <w:rPr>
                <w:sz w:val="24"/>
                <w:szCs w:val="24"/>
              </w:rPr>
              <w:t>план</w:t>
            </w:r>
          </w:p>
        </w:tc>
        <w:tc>
          <w:tcPr>
            <w:tcW w:w="1134" w:type="dxa"/>
          </w:tcPr>
          <w:p w:rsidR="00B45CEF" w:rsidRPr="00B45CEF" w:rsidRDefault="00B45CEF" w:rsidP="00B45CEF">
            <w:pPr>
              <w:widowControl w:val="0"/>
              <w:autoSpaceDE w:val="0"/>
              <w:autoSpaceDN w:val="0"/>
              <w:jc w:val="center"/>
              <w:rPr>
                <w:sz w:val="24"/>
                <w:szCs w:val="24"/>
              </w:rPr>
            </w:pPr>
            <w:r w:rsidRPr="00B45CEF">
              <w:rPr>
                <w:sz w:val="24"/>
                <w:szCs w:val="24"/>
              </w:rPr>
              <w:t>факт</w:t>
            </w:r>
          </w:p>
        </w:tc>
        <w:tc>
          <w:tcPr>
            <w:tcW w:w="2072" w:type="dxa"/>
          </w:tcPr>
          <w:p w:rsidR="00B45CEF" w:rsidRPr="00B45CEF" w:rsidRDefault="00B45CEF" w:rsidP="00B45CEF">
            <w:pPr>
              <w:widowControl w:val="0"/>
              <w:autoSpaceDE w:val="0"/>
              <w:autoSpaceDN w:val="0"/>
              <w:jc w:val="center"/>
              <w:rPr>
                <w:sz w:val="24"/>
                <w:szCs w:val="24"/>
              </w:rPr>
            </w:pPr>
            <w:r w:rsidRPr="00B45CEF">
              <w:rPr>
                <w:sz w:val="24"/>
                <w:szCs w:val="24"/>
              </w:rPr>
              <w:t xml:space="preserve">источники </w:t>
            </w:r>
          </w:p>
          <w:p w:rsidR="00B45CEF" w:rsidRPr="00B45CEF" w:rsidRDefault="00B45CEF" w:rsidP="00B45CEF">
            <w:pPr>
              <w:widowControl w:val="0"/>
              <w:autoSpaceDE w:val="0"/>
              <w:autoSpaceDN w:val="0"/>
              <w:adjustRightInd w:val="0"/>
              <w:jc w:val="center"/>
              <w:rPr>
                <w:bCs/>
              </w:rPr>
            </w:pPr>
            <w:r w:rsidRPr="00B45CEF">
              <w:rPr>
                <w:sz w:val="24"/>
                <w:szCs w:val="24"/>
              </w:rPr>
              <w:t>финансирования</w:t>
            </w:r>
          </w:p>
        </w:tc>
        <w:tc>
          <w:tcPr>
            <w:tcW w:w="3740" w:type="dxa"/>
          </w:tcPr>
          <w:p w:rsidR="00B45CEF" w:rsidRPr="00B45CEF" w:rsidRDefault="00B45CEF" w:rsidP="00B45CEF">
            <w:pPr>
              <w:widowControl w:val="0"/>
              <w:autoSpaceDE w:val="0"/>
              <w:autoSpaceDN w:val="0"/>
              <w:adjustRightInd w:val="0"/>
              <w:jc w:val="center"/>
              <w:rPr>
                <w:bCs/>
              </w:rPr>
            </w:pPr>
          </w:p>
        </w:tc>
      </w:tr>
      <w:tr w:rsidR="00B45CEF" w:rsidRPr="00B45CEF" w:rsidTr="0064572D">
        <w:tc>
          <w:tcPr>
            <w:tcW w:w="4219"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2072" w:type="dxa"/>
          </w:tcPr>
          <w:p w:rsidR="00B45CEF" w:rsidRPr="00B45CEF" w:rsidRDefault="00B45CEF" w:rsidP="00B45CEF">
            <w:pPr>
              <w:widowControl w:val="0"/>
              <w:autoSpaceDE w:val="0"/>
              <w:autoSpaceDN w:val="0"/>
              <w:adjustRightInd w:val="0"/>
              <w:jc w:val="center"/>
              <w:rPr>
                <w:bCs/>
                <w:sz w:val="24"/>
                <w:szCs w:val="24"/>
              </w:rPr>
            </w:pPr>
          </w:p>
        </w:tc>
        <w:tc>
          <w:tcPr>
            <w:tcW w:w="3740" w:type="dxa"/>
          </w:tcPr>
          <w:p w:rsidR="00B45CEF" w:rsidRPr="00B45CEF" w:rsidRDefault="00B45CEF" w:rsidP="00B45CEF">
            <w:pPr>
              <w:widowControl w:val="0"/>
              <w:autoSpaceDE w:val="0"/>
              <w:autoSpaceDN w:val="0"/>
              <w:adjustRightInd w:val="0"/>
              <w:jc w:val="center"/>
              <w:rPr>
                <w:bCs/>
                <w:sz w:val="24"/>
                <w:szCs w:val="24"/>
              </w:rPr>
            </w:pPr>
          </w:p>
        </w:tc>
      </w:tr>
      <w:tr w:rsidR="00B45CEF" w:rsidRPr="00B45CEF" w:rsidTr="0064572D">
        <w:tc>
          <w:tcPr>
            <w:tcW w:w="4219"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2072" w:type="dxa"/>
          </w:tcPr>
          <w:p w:rsidR="00B45CEF" w:rsidRPr="00B45CEF" w:rsidRDefault="00B45CEF" w:rsidP="00B45CEF">
            <w:pPr>
              <w:widowControl w:val="0"/>
              <w:autoSpaceDE w:val="0"/>
              <w:autoSpaceDN w:val="0"/>
              <w:adjustRightInd w:val="0"/>
              <w:jc w:val="center"/>
              <w:rPr>
                <w:bCs/>
                <w:sz w:val="24"/>
                <w:szCs w:val="24"/>
              </w:rPr>
            </w:pPr>
          </w:p>
        </w:tc>
        <w:tc>
          <w:tcPr>
            <w:tcW w:w="3740" w:type="dxa"/>
          </w:tcPr>
          <w:p w:rsidR="00B45CEF" w:rsidRPr="00B45CEF" w:rsidRDefault="00B45CEF" w:rsidP="00B45CEF">
            <w:pPr>
              <w:widowControl w:val="0"/>
              <w:autoSpaceDE w:val="0"/>
              <w:autoSpaceDN w:val="0"/>
              <w:adjustRightInd w:val="0"/>
              <w:jc w:val="center"/>
              <w:rPr>
                <w:bCs/>
                <w:sz w:val="24"/>
                <w:szCs w:val="24"/>
              </w:rPr>
            </w:pPr>
          </w:p>
        </w:tc>
      </w:tr>
      <w:tr w:rsidR="00B45CEF" w:rsidRPr="00B45CEF" w:rsidTr="0064572D">
        <w:tc>
          <w:tcPr>
            <w:tcW w:w="4219"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1134" w:type="dxa"/>
          </w:tcPr>
          <w:p w:rsidR="00B45CEF" w:rsidRPr="00B45CEF" w:rsidRDefault="00B45CEF" w:rsidP="00B45CEF">
            <w:pPr>
              <w:widowControl w:val="0"/>
              <w:autoSpaceDE w:val="0"/>
              <w:autoSpaceDN w:val="0"/>
              <w:adjustRightInd w:val="0"/>
              <w:jc w:val="center"/>
              <w:rPr>
                <w:bCs/>
                <w:sz w:val="24"/>
                <w:szCs w:val="24"/>
              </w:rPr>
            </w:pPr>
          </w:p>
        </w:tc>
        <w:tc>
          <w:tcPr>
            <w:tcW w:w="2072" w:type="dxa"/>
          </w:tcPr>
          <w:p w:rsidR="00B45CEF" w:rsidRPr="00B45CEF" w:rsidRDefault="00B45CEF" w:rsidP="00B45CEF">
            <w:pPr>
              <w:widowControl w:val="0"/>
              <w:autoSpaceDE w:val="0"/>
              <w:autoSpaceDN w:val="0"/>
              <w:adjustRightInd w:val="0"/>
              <w:jc w:val="center"/>
              <w:rPr>
                <w:bCs/>
                <w:sz w:val="24"/>
                <w:szCs w:val="24"/>
              </w:rPr>
            </w:pPr>
          </w:p>
        </w:tc>
        <w:tc>
          <w:tcPr>
            <w:tcW w:w="3740" w:type="dxa"/>
          </w:tcPr>
          <w:p w:rsidR="00B45CEF" w:rsidRPr="00B45CEF" w:rsidRDefault="00B45CEF" w:rsidP="00B45CEF">
            <w:pPr>
              <w:widowControl w:val="0"/>
              <w:autoSpaceDE w:val="0"/>
              <w:autoSpaceDN w:val="0"/>
              <w:adjustRightInd w:val="0"/>
              <w:jc w:val="center"/>
              <w:rPr>
                <w:bCs/>
                <w:sz w:val="24"/>
                <w:szCs w:val="24"/>
              </w:rPr>
            </w:pPr>
          </w:p>
        </w:tc>
      </w:tr>
    </w:tbl>
    <w:p w:rsidR="00B45CEF" w:rsidRPr="00B45CEF" w:rsidRDefault="00B45CEF" w:rsidP="00B45CEF">
      <w:pPr>
        <w:widowControl w:val="0"/>
        <w:autoSpaceDE w:val="0"/>
        <w:autoSpaceDN w:val="0"/>
        <w:spacing w:before="120"/>
        <w:jc w:val="both"/>
        <w:rPr>
          <w:sz w:val="24"/>
          <w:szCs w:val="24"/>
        </w:rPr>
      </w:pPr>
      <w:bookmarkStart w:id="5" w:name="P617"/>
      <w:bookmarkEnd w:id="5"/>
      <w:r w:rsidRPr="00B45CEF">
        <w:rPr>
          <w:sz w:val="24"/>
          <w:szCs w:val="24"/>
        </w:rPr>
        <w:t>* в комментариях указывается развернутая информация о ходе реализации мероприятий в рамках инвестиционного проекта, в том числе причины отклонения от планируемых сроков выполнения работ по реализации инвестиционного проекта (при наличии).</w:t>
      </w:r>
    </w:p>
    <w:p w:rsidR="00B45CEF" w:rsidRPr="00B45CEF" w:rsidRDefault="00B45CEF" w:rsidP="00B45CEF">
      <w:pPr>
        <w:widowControl w:val="0"/>
        <w:autoSpaceDE w:val="0"/>
        <w:autoSpaceDN w:val="0"/>
        <w:jc w:val="both"/>
        <w:rPr>
          <w:rFonts w:ascii="Calibri" w:hAnsi="Calibri" w:cs="Calibri"/>
          <w:sz w:val="24"/>
          <w:szCs w:val="24"/>
        </w:rPr>
      </w:pPr>
    </w:p>
    <w:p w:rsidR="00B45CEF" w:rsidRPr="00B45CEF" w:rsidRDefault="00B45CEF" w:rsidP="00B45CEF">
      <w:pPr>
        <w:autoSpaceDE w:val="0"/>
        <w:autoSpaceDN w:val="0"/>
        <w:adjustRightInd w:val="0"/>
        <w:rPr>
          <w:sz w:val="24"/>
          <w:szCs w:val="24"/>
        </w:rPr>
      </w:pPr>
      <w:r w:rsidRPr="00B45CEF">
        <w:rPr>
          <w:sz w:val="24"/>
          <w:szCs w:val="24"/>
        </w:rPr>
        <w:t xml:space="preserve">Руководитель </w:t>
      </w:r>
    </w:p>
    <w:p w:rsidR="00B45CEF" w:rsidRPr="00B45CEF" w:rsidRDefault="00B45CEF" w:rsidP="00B45CEF">
      <w:pPr>
        <w:autoSpaceDE w:val="0"/>
        <w:autoSpaceDN w:val="0"/>
        <w:adjustRightInd w:val="0"/>
        <w:rPr>
          <w:sz w:val="24"/>
          <w:szCs w:val="24"/>
        </w:rPr>
      </w:pPr>
      <w:r w:rsidRPr="00B45CEF">
        <w:rPr>
          <w:sz w:val="24"/>
          <w:szCs w:val="24"/>
        </w:rPr>
        <w:t>(уполномоченное лицо)           ________________   _________________________________</w:t>
      </w:r>
    </w:p>
    <w:p w:rsidR="00B45CEF" w:rsidRPr="00B45CEF" w:rsidRDefault="00B45CEF" w:rsidP="00B45CEF">
      <w:pPr>
        <w:autoSpaceDE w:val="0"/>
        <w:autoSpaceDN w:val="0"/>
        <w:adjustRightInd w:val="0"/>
      </w:pPr>
      <w:r w:rsidRPr="00B45CEF">
        <w:tab/>
        <w:t xml:space="preserve">   (подпись)                                     </w:t>
      </w:r>
      <w:r w:rsidRPr="00B45CEF">
        <w:tab/>
        <w:t>(ФИО)</w:t>
      </w:r>
    </w:p>
    <w:p w:rsidR="00B45CEF" w:rsidRPr="00B45CEF" w:rsidRDefault="00B45CEF" w:rsidP="00B45CEF">
      <w:pPr>
        <w:autoSpaceDE w:val="0"/>
        <w:autoSpaceDN w:val="0"/>
        <w:adjustRightInd w:val="0"/>
        <w:rPr>
          <w:sz w:val="24"/>
          <w:szCs w:val="24"/>
        </w:rPr>
      </w:pPr>
      <w:r w:rsidRPr="00B45CEF">
        <w:rPr>
          <w:sz w:val="24"/>
          <w:szCs w:val="24"/>
        </w:rPr>
        <w:t>Дата _____________</w:t>
      </w:r>
    </w:p>
    <w:p w:rsidR="001077B1" w:rsidRDefault="00B45CEF" w:rsidP="00B45CEF">
      <w:pPr>
        <w:autoSpaceDE w:val="0"/>
        <w:autoSpaceDN w:val="0"/>
        <w:adjustRightInd w:val="0"/>
        <w:rPr>
          <w:sz w:val="24"/>
          <w:szCs w:val="24"/>
        </w:rPr>
      </w:pPr>
      <w:r w:rsidRPr="00B45CEF">
        <w:rPr>
          <w:sz w:val="24"/>
          <w:szCs w:val="24"/>
        </w:rPr>
        <w:t xml:space="preserve">МП </w:t>
      </w:r>
      <w:r w:rsidRPr="00B45CEF">
        <w:t>(при наличии)</w:t>
      </w:r>
    </w:p>
    <w:p w:rsidR="008421DE" w:rsidRPr="002070E8" w:rsidRDefault="008421DE" w:rsidP="002070E8">
      <w:pPr>
        <w:autoSpaceDE w:val="0"/>
        <w:autoSpaceDN w:val="0"/>
        <w:adjustRightInd w:val="0"/>
        <w:ind w:firstLine="540"/>
        <w:jc w:val="both"/>
        <w:rPr>
          <w:sz w:val="24"/>
          <w:szCs w:val="24"/>
        </w:rPr>
        <w:sectPr w:rsidR="008421DE" w:rsidRPr="002070E8" w:rsidSect="00B45CEF">
          <w:pgSz w:w="16840" w:h="11907" w:orient="landscape"/>
          <w:pgMar w:top="1701" w:right="1134" w:bottom="709" w:left="1418" w:header="567" w:footer="1021" w:gutter="0"/>
          <w:pgNumType w:start="1"/>
          <w:cols w:space="720"/>
          <w:titlePg/>
          <w:docGrid w:linePitch="272"/>
        </w:sectPr>
      </w:pPr>
    </w:p>
    <w:tbl>
      <w:tblPr>
        <w:tblpPr w:leftFromText="180" w:rightFromText="180" w:vertAnchor="page" w:horzAnchor="margin" w:tblpXSpec="right" w:tblpY="1550"/>
        <w:tblOverlap w:val="never"/>
        <w:tblW w:w="0" w:type="auto"/>
        <w:tblLook w:val="04A0" w:firstRow="1" w:lastRow="0" w:firstColumn="1" w:lastColumn="0" w:noHBand="0" w:noVBand="1"/>
      </w:tblPr>
      <w:tblGrid>
        <w:gridCol w:w="4752"/>
      </w:tblGrid>
      <w:tr w:rsidR="002070E8" w:rsidRPr="002070E8" w:rsidTr="00C12E0D">
        <w:tc>
          <w:tcPr>
            <w:tcW w:w="3794" w:type="dxa"/>
            <w:shd w:val="clear" w:color="auto" w:fill="auto"/>
          </w:tcPr>
          <w:tbl>
            <w:tblPr>
              <w:tblW w:w="4536" w:type="dxa"/>
              <w:jc w:val="right"/>
              <w:tblLook w:val="04A0" w:firstRow="1" w:lastRow="0" w:firstColumn="1" w:lastColumn="0" w:noHBand="0" w:noVBand="1"/>
            </w:tblPr>
            <w:tblGrid>
              <w:gridCol w:w="4536"/>
            </w:tblGrid>
            <w:tr w:rsidR="007950D4" w:rsidRPr="002070E8" w:rsidTr="00A91BA0">
              <w:trPr>
                <w:jc w:val="right"/>
              </w:trPr>
              <w:tc>
                <w:tcPr>
                  <w:tcW w:w="4536" w:type="dxa"/>
                  <w:shd w:val="clear" w:color="auto" w:fill="auto"/>
                </w:tcPr>
                <w:p w:rsidR="007950D4" w:rsidRPr="002070E8" w:rsidRDefault="007950D4" w:rsidP="00056A5D">
                  <w:pPr>
                    <w:framePr w:hSpace="180" w:wrap="around" w:vAnchor="page" w:hAnchor="margin" w:xAlign="right" w:y="1550"/>
                    <w:autoSpaceDE w:val="0"/>
                    <w:autoSpaceDN w:val="0"/>
                    <w:adjustRightInd w:val="0"/>
                    <w:suppressOverlap/>
                    <w:jc w:val="center"/>
                    <w:rPr>
                      <w:sz w:val="24"/>
                      <w:szCs w:val="24"/>
                    </w:rPr>
                  </w:pPr>
                  <w:r w:rsidRPr="002070E8">
                    <w:rPr>
                      <w:sz w:val="24"/>
                      <w:szCs w:val="24"/>
                    </w:rPr>
                    <w:lastRenderedPageBreak/>
                    <w:t xml:space="preserve">Форма № </w:t>
                  </w:r>
                  <w:r w:rsidR="008421DE">
                    <w:rPr>
                      <w:sz w:val="24"/>
                      <w:szCs w:val="24"/>
                    </w:rPr>
                    <w:t>5</w:t>
                  </w:r>
                </w:p>
                <w:p w:rsidR="007950D4" w:rsidRPr="002070E8" w:rsidRDefault="00A91BA0" w:rsidP="00056A5D">
                  <w:pPr>
                    <w:framePr w:hSpace="180" w:wrap="around" w:vAnchor="page" w:hAnchor="margin" w:xAlign="right" w:y="1550"/>
                    <w:suppressOverlap/>
                    <w:jc w:val="both"/>
                    <w:rPr>
                      <w:sz w:val="24"/>
                      <w:szCs w:val="24"/>
                    </w:rPr>
                  </w:pPr>
                  <w:r w:rsidRPr="00A91BA0">
                    <w:rPr>
                      <w:sz w:val="24"/>
                      <w:szCs w:val="24"/>
                    </w:rPr>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2070E8" w:rsidRPr="002070E8" w:rsidRDefault="002070E8" w:rsidP="002070E8">
            <w:pPr>
              <w:jc w:val="both"/>
              <w:rPr>
                <w:sz w:val="24"/>
                <w:szCs w:val="24"/>
              </w:rPr>
            </w:pPr>
          </w:p>
        </w:tc>
      </w:tr>
    </w:tbl>
    <w:p w:rsidR="002070E8" w:rsidRPr="002070E8" w:rsidRDefault="002070E8" w:rsidP="002070E8">
      <w:pPr>
        <w:autoSpaceDE w:val="0"/>
        <w:autoSpaceDN w:val="0"/>
        <w:adjustRightInd w:val="0"/>
        <w:ind w:firstLine="540"/>
        <w:jc w:val="both"/>
        <w:rPr>
          <w:sz w:val="24"/>
          <w:szCs w:val="24"/>
        </w:rPr>
      </w:pPr>
    </w:p>
    <w:p w:rsidR="002070E8" w:rsidRPr="002070E8" w:rsidRDefault="002070E8" w:rsidP="002070E8">
      <w:pPr>
        <w:autoSpaceDE w:val="0"/>
        <w:autoSpaceDN w:val="0"/>
        <w:adjustRightInd w:val="0"/>
        <w:ind w:firstLine="540"/>
        <w:jc w:val="both"/>
        <w:rPr>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sz w:val="24"/>
          <w:szCs w:val="24"/>
        </w:rPr>
      </w:pPr>
    </w:p>
    <w:p w:rsidR="002070E8" w:rsidRPr="002070E8" w:rsidRDefault="002070E8" w:rsidP="002070E8">
      <w:pPr>
        <w:autoSpaceDE w:val="0"/>
        <w:autoSpaceDN w:val="0"/>
        <w:adjustRightInd w:val="0"/>
        <w:ind w:firstLine="540"/>
        <w:jc w:val="center"/>
        <w:rPr>
          <w:sz w:val="24"/>
          <w:szCs w:val="24"/>
        </w:rPr>
      </w:pPr>
    </w:p>
    <w:p w:rsidR="002070E8" w:rsidRPr="002070E8" w:rsidRDefault="002070E8" w:rsidP="002070E8">
      <w:pPr>
        <w:autoSpaceDE w:val="0"/>
        <w:autoSpaceDN w:val="0"/>
        <w:adjustRightInd w:val="0"/>
        <w:ind w:firstLine="540"/>
        <w:jc w:val="center"/>
        <w:rPr>
          <w:sz w:val="24"/>
          <w:szCs w:val="24"/>
        </w:rPr>
      </w:pPr>
    </w:p>
    <w:p w:rsidR="007950D4" w:rsidRDefault="007950D4" w:rsidP="002070E8">
      <w:pPr>
        <w:autoSpaceDE w:val="0"/>
        <w:autoSpaceDN w:val="0"/>
        <w:adjustRightInd w:val="0"/>
        <w:ind w:firstLine="540"/>
        <w:jc w:val="center"/>
        <w:rPr>
          <w:sz w:val="24"/>
          <w:szCs w:val="24"/>
        </w:rPr>
      </w:pPr>
    </w:p>
    <w:p w:rsidR="00EB674E" w:rsidRDefault="00EB674E" w:rsidP="002070E8">
      <w:pPr>
        <w:autoSpaceDE w:val="0"/>
        <w:autoSpaceDN w:val="0"/>
        <w:adjustRightInd w:val="0"/>
        <w:ind w:firstLine="540"/>
        <w:jc w:val="center"/>
        <w:rPr>
          <w:sz w:val="24"/>
          <w:szCs w:val="24"/>
        </w:rPr>
      </w:pPr>
    </w:p>
    <w:p w:rsidR="00F77ECD" w:rsidRPr="00F77ECD" w:rsidRDefault="00F77ECD" w:rsidP="00F77ECD">
      <w:pPr>
        <w:autoSpaceDE w:val="0"/>
        <w:autoSpaceDN w:val="0"/>
        <w:adjustRightInd w:val="0"/>
        <w:ind w:firstLine="540"/>
        <w:jc w:val="center"/>
        <w:rPr>
          <w:sz w:val="24"/>
          <w:szCs w:val="24"/>
        </w:rPr>
      </w:pPr>
      <w:r w:rsidRPr="00F77ECD">
        <w:rPr>
          <w:sz w:val="24"/>
          <w:szCs w:val="24"/>
        </w:rPr>
        <w:t xml:space="preserve">Рекомендации конкурсной комиссии на предоставление субсидии </w:t>
      </w:r>
    </w:p>
    <w:p w:rsidR="002070E8" w:rsidRPr="002070E8" w:rsidRDefault="00F77ECD" w:rsidP="00F77ECD">
      <w:pPr>
        <w:autoSpaceDE w:val="0"/>
        <w:autoSpaceDN w:val="0"/>
        <w:adjustRightInd w:val="0"/>
        <w:ind w:firstLine="540"/>
        <w:jc w:val="center"/>
        <w:rPr>
          <w:sz w:val="24"/>
          <w:szCs w:val="24"/>
        </w:rPr>
      </w:pPr>
      <w:r w:rsidRPr="00F77ECD">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92"/>
        <w:gridCol w:w="1417"/>
        <w:gridCol w:w="1560"/>
        <w:gridCol w:w="1417"/>
        <w:gridCol w:w="4678"/>
        <w:gridCol w:w="1417"/>
        <w:gridCol w:w="1134"/>
      </w:tblGrid>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 пп</w:t>
            </w:r>
          </w:p>
        </w:tc>
        <w:tc>
          <w:tcPr>
            <w:tcW w:w="1743"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Наименование участника отбора</w:t>
            </w:r>
          </w:p>
        </w:tc>
        <w:tc>
          <w:tcPr>
            <w:tcW w:w="992" w:type="dxa"/>
            <w:shd w:val="clear" w:color="auto" w:fill="auto"/>
          </w:tcPr>
          <w:p w:rsidR="002070E8" w:rsidRPr="002070E8" w:rsidRDefault="00761408" w:rsidP="002070E8">
            <w:pPr>
              <w:autoSpaceDE w:val="0"/>
              <w:autoSpaceDN w:val="0"/>
              <w:adjustRightInd w:val="0"/>
              <w:jc w:val="center"/>
              <w:rPr>
                <w:sz w:val="24"/>
                <w:szCs w:val="24"/>
              </w:rPr>
            </w:pPr>
            <w:r w:rsidRPr="00761408">
              <w:rPr>
                <w:sz w:val="24"/>
                <w:szCs w:val="24"/>
              </w:rPr>
              <w:t>ИНН</w:t>
            </w:r>
          </w:p>
        </w:tc>
        <w:tc>
          <w:tcPr>
            <w:tcW w:w="1417"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Дата и время поступления заявки на участие в отборе</w:t>
            </w:r>
          </w:p>
        </w:tc>
        <w:tc>
          <w:tcPr>
            <w:tcW w:w="1560"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Размер субсидии, указанный в заявке на участие в отборе, рублей</w:t>
            </w:r>
          </w:p>
        </w:tc>
        <w:tc>
          <w:tcPr>
            <w:tcW w:w="1417" w:type="dxa"/>
            <w:shd w:val="clear" w:color="auto" w:fill="auto"/>
          </w:tcPr>
          <w:p w:rsidR="002070E8" w:rsidRPr="002070E8" w:rsidRDefault="00CA2CD1" w:rsidP="002070E8">
            <w:pPr>
              <w:autoSpaceDE w:val="0"/>
              <w:autoSpaceDN w:val="0"/>
              <w:adjustRightInd w:val="0"/>
              <w:jc w:val="center"/>
              <w:rPr>
                <w:sz w:val="24"/>
                <w:szCs w:val="24"/>
              </w:rPr>
            </w:pPr>
            <w:r w:rsidRPr="00CA2CD1">
              <w:rPr>
                <w:sz w:val="24"/>
                <w:szCs w:val="24"/>
              </w:rPr>
              <w:t>Оценка заявки на участие в отборе, баллов</w:t>
            </w:r>
          </w:p>
        </w:tc>
        <w:tc>
          <w:tcPr>
            <w:tcW w:w="4678" w:type="dxa"/>
          </w:tcPr>
          <w:p w:rsidR="002070E8" w:rsidRPr="002070E8" w:rsidRDefault="00CA2CD1" w:rsidP="002070E8">
            <w:pPr>
              <w:autoSpaceDE w:val="0"/>
              <w:autoSpaceDN w:val="0"/>
              <w:adjustRightInd w:val="0"/>
              <w:jc w:val="center"/>
              <w:rPr>
                <w:sz w:val="24"/>
                <w:szCs w:val="24"/>
              </w:rPr>
            </w:pPr>
            <w:r w:rsidRPr="002070E8">
              <w:rPr>
                <w:sz w:val="24"/>
                <w:szCs w:val="24"/>
              </w:rPr>
              <w:t xml:space="preserve">Размер субсидии, рассчитанный с учетом требований порядка предоставления субсидии </w:t>
            </w:r>
            <w:r w:rsidR="00F57456" w:rsidRPr="00F57456">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2070E8">
              <w:rPr>
                <w:sz w:val="24"/>
                <w:szCs w:val="24"/>
              </w:rPr>
              <w:t>, рублей</w:t>
            </w:r>
          </w:p>
        </w:tc>
        <w:tc>
          <w:tcPr>
            <w:tcW w:w="1417"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Рекомендации конкурсной комиссии</w:t>
            </w:r>
          </w:p>
        </w:tc>
        <w:tc>
          <w:tcPr>
            <w:tcW w:w="1134"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Примечание</w:t>
            </w:r>
          </w:p>
        </w:tc>
      </w:tr>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p>
        </w:tc>
        <w:tc>
          <w:tcPr>
            <w:tcW w:w="1743" w:type="dxa"/>
            <w:shd w:val="clear" w:color="auto" w:fill="auto"/>
          </w:tcPr>
          <w:p w:rsidR="002070E8" w:rsidRPr="002070E8" w:rsidRDefault="002070E8" w:rsidP="002070E8">
            <w:pPr>
              <w:autoSpaceDE w:val="0"/>
              <w:autoSpaceDN w:val="0"/>
              <w:adjustRightInd w:val="0"/>
              <w:jc w:val="center"/>
              <w:rPr>
                <w:sz w:val="24"/>
                <w:szCs w:val="24"/>
              </w:rPr>
            </w:pPr>
          </w:p>
        </w:tc>
        <w:tc>
          <w:tcPr>
            <w:tcW w:w="992"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560"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4678" w:type="dxa"/>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134" w:type="dxa"/>
            <w:shd w:val="clear" w:color="auto" w:fill="auto"/>
          </w:tcPr>
          <w:p w:rsidR="002070E8" w:rsidRPr="002070E8" w:rsidRDefault="002070E8" w:rsidP="002070E8">
            <w:pPr>
              <w:autoSpaceDE w:val="0"/>
              <w:autoSpaceDN w:val="0"/>
              <w:adjustRightInd w:val="0"/>
              <w:jc w:val="center"/>
              <w:rPr>
                <w:sz w:val="24"/>
                <w:szCs w:val="24"/>
              </w:rPr>
            </w:pPr>
          </w:p>
        </w:tc>
      </w:tr>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p>
        </w:tc>
        <w:tc>
          <w:tcPr>
            <w:tcW w:w="1743" w:type="dxa"/>
            <w:shd w:val="clear" w:color="auto" w:fill="auto"/>
          </w:tcPr>
          <w:p w:rsidR="002070E8" w:rsidRPr="002070E8" w:rsidRDefault="002070E8" w:rsidP="002070E8">
            <w:pPr>
              <w:autoSpaceDE w:val="0"/>
              <w:autoSpaceDN w:val="0"/>
              <w:adjustRightInd w:val="0"/>
              <w:jc w:val="center"/>
              <w:rPr>
                <w:sz w:val="24"/>
                <w:szCs w:val="24"/>
              </w:rPr>
            </w:pPr>
          </w:p>
        </w:tc>
        <w:tc>
          <w:tcPr>
            <w:tcW w:w="992"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560"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4678" w:type="dxa"/>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134" w:type="dxa"/>
            <w:shd w:val="clear" w:color="auto" w:fill="auto"/>
          </w:tcPr>
          <w:p w:rsidR="002070E8" w:rsidRPr="002070E8" w:rsidRDefault="002070E8" w:rsidP="002070E8">
            <w:pPr>
              <w:autoSpaceDE w:val="0"/>
              <w:autoSpaceDN w:val="0"/>
              <w:adjustRightInd w:val="0"/>
              <w:jc w:val="center"/>
              <w:rPr>
                <w:sz w:val="24"/>
                <w:szCs w:val="24"/>
              </w:rPr>
            </w:pPr>
          </w:p>
        </w:tc>
      </w:tr>
    </w:tbl>
    <w:p w:rsidR="002070E8" w:rsidRPr="002070E8" w:rsidRDefault="002070E8" w:rsidP="002070E8">
      <w:pPr>
        <w:autoSpaceDE w:val="0"/>
        <w:autoSpaceDN w:val="0"/>
        <w:adjustRightInd w:val="0"/>
        <w:ind w:firstLine="540"/>
        <w:jc w:val="center"/>
        <w:rPr>
          <w:sz w:val="24"/>
          <w:szCs w:val="24"/>
        </w:rPr>
      </w:pPr>
    </w:p>
    <w:p w:rsidR="002070E8" w:rsidRDefault="002070E8" w:rsidP="002070E8">
      <w:pPr>
        <w:autoSpaceDE w:val="0"/>
        <w:autoSpaceDN w:val="0"/>
        <w:adjustRightInd w:val="0"/>
        <w:ind w:firstLine="540"/>
        <w:rPr>
          <w:sz w:val="24"/>
          <w:szCs w:val="24"/>
        </w:rPr>
      </w:pPr>
      <w:r w:rsidRPr="002070E8">
        <w:rPr>
          <w:sz w:val="24"/>
          <w:szCs w:val="24"/>
        </w:rPr>
        <w:t>Указанные рекомендации подписывается всеми членами комиссии, присутствовавшими на заседании.</w:t>
      </w:r>
      <w:r w:rsidR="00775749">
        <w:rPr>
          <w:sz w:val="24"/>
          <w:szCs w:val="24"/>
        </w:rPr>
        <w:t>».</w:t>
      </w:r>
    </w:p>
    <w:p w:rsidR="00BF2703" w:rsidRDefault="00BF2703" w:rsidP="002070E8">
      <w:pPr>
        <w:autoSpaceDE w:val="0"/>
        <w:autoSpaceDN w:val="0"/>
        <w:adjustRightInd w:val="0"/>
        <w:ind w:firstLine="540"/>
        <w:rPr>
          <w:sz w:val="24"/>
          <w:szCs w:val="24"/>
        </w:rPr>
      </w:pPr>
    </w:p>
    <w:sectPr w:rsidR="00BF2703" w:rsidSect="00775749">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BF" w:rsidRDefault="009F6ABF">
      <w:r>
        <w:separator/>
      </w:r>
    </w:p>
  </w:endnote>
  <w:endnote w:type="continuationSeparator" w:id="0">
    <w:p w:rsidR="009F6ABF" w:rsidRDefault="009F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BF" w:rsidRDefault="009F6ABF">
      <w:r>
        <w:separator/>
      </w:r>
    </w:p>
  </w:footnote>
  <w:footnote w:type="continuationSeparator" w:id="0">
    <w:p w:rsidR="009F6ABF" w:rsidRDefault="009F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48526"/>
      <w:docPartObj>
        <w:docPartGallery w:val="Page Numbers (Top of Page)"/>
        <w:docPartUnique/>
      </w:docPartObj>
    </w:sdtPr>
    <w:sdtEndPr/>
    <w:sdtContent>
      <w:p w:rsidR="00BF2703" w:rsidRDefault="00BF2703">
        <w:pPr>
          <w:pStyle w:val="a3"/>
          <w:jc w:val="center"/>
        </w:pPr>
        <w:r>
          <w:fldChar w:fldCharType="begin"/>
        </w:r>
        <w:r>
          <w:instrText>PAGE   \* MERGEFORMAT</w:instrText>
        </w:r>
        <w:r>
          <w:fldChar w:fldCharType="separate"/>
        </w:r>
        <w:r w:rsidR="0099148F">
          <w:rPr>
            <w:noProof/>
          </w:rPr>
          <w:t>2</w:t>
        </w:r>
        <w:r>
          <w:rPr>
            <w:noProof/>
          </w:rPr>
          <w:fldChar w:fldCharType="end"/>
        </w:r>
      </w:p>
    </w:sdtContent>
  </w:sdt>
  <w:p w:rsidR="00BF2703" w:rsidRDefault="00BF27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32E"/>
    <w:multiLevelType w:val="multilevel"/>
    <w:tmpl w:val="5E8812C4"/>
    <w:lvl w:ilvl="0">
      <w:start w:val="1"/>
      <w:numFmt w:val="decimal"/>
      <w:lvlText w:val="%1."/>
      <w:lvlJc w:val="left"/>
      <w:pPr>
        <w:ind w:left="1836"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A54315"/>
    <w:multiLevelType w:val="multilevel"/>
    <w:tmpl w:val="E4BED23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624697"/>
    <w:multiLevelType w:val="hybridMultilevel"/>
    <w:tmpl w:val="97D667EC"/>
    <w:lvl w:ilvl="0" w:tplc="6D608A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922E5A"/>
    <w:multiLevelType w:val="hybridMultilevel"/>
    <w:tmpl w:val="3AEAA62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A5578"/>
    <w:multiLevelType w:val="multilevel"/>
    <w:tmpl w:val="6CDCD1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6C67B4"/>
    <w:multiLevelType w:val="multilevel"/>
    <w:tmpl w:val="6A28D98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D0667B"/>
    <w:multiLevelType w:val="multilevel"/>
    <w:tmpl w:val="7A0CC07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FF0F01"/>
    <w:rsid w:val="00012A55"/>
    <w:rsid w:val="00012CF1"/>
    <w:rsid w:val="00021114"/>
    <w:rsid w:val="00022059"/>
    <w:rsid w:val="000242A4"/>
    <w:rsid w:val="00025351"/>
    <w:rsid w:val="000258A1"/>
    <w:rsid w:val="00027628"/>
    <w:rsid w:val="00031F74"/>
    <w:rsid w:val="0003351D"/>
    <w:rsid w:val="000373C5"/>
    <w:rsid w:val="000531A5"/>
    <w:rsid w:val="000545C7"/>
    <w:rsid w:val="00056340"/>
    <w:rsid w:val="00056A5D"/>
    <w:rsid w:val="000606BA"/>
    <w:rsid w:val="00060D9A"/>
    <w:rsid w:val="000627DC"/>
    <w:rsid w:val="00064529"/>
    <w:rsid w:val="000653CA"/>
    <w:rsid w:val="00070AB4"/>
    <w:rsid w:val="00073DFB"/>
    <w:rsid w:val="0007714A"/>
    <w:rsid w:val="00077929"/>
    <w:rsid w:val="0008040E"/>
    <w:rsid w:val="0008200E"/>
    <w:rsid w:val="00086947"/>
    <w:rsid w:val="00087618"/>
    <w:rsid w:val="00095806"/>
    <w:rsid w:val="000958DA"/>
    <w:rsid w:val="00097FA7"/>
    <w:rsid w:val="000A0480"/>
    <w:rsid w:val="000A26EF"/>
    <w:rsid w:val="000B5586"/>
    <w:rsid w:val="000C351B"/>
    <w:rsid w:val="000C3B1C"/>
    <w:rsid w:val="000C4504"/>
    <w:rsid w:val="000C4734"/>
    <w:rsid w:val="000C7E5D"/>
    <w:rsid w:val="000D168B"/>
    <w:rsid w:val="000D2828"/>
    <w:rsid w:val="000E1D6C"/>
    <w:rsid w:val="000F1E21"/>
    <w:rsid w:val="00105D92"/>
    <w:rsid w:val="0010689C"/>
    <w:rsid w:val="001077B1"/>
    <w:rsid w:val="0011155C"/>
    <w:rsid w:val="001115A1"/>
    <w:rsid w:val="00114C6E"/>
    <w:rsid w:val="00120FD4"/>
    <w:rsid w:val="0012210F"/>
    <w:rsid w:val="001255C4"/>
    <w:rsid w:val="00141A38"/>
    <w:rsid w:val="00142AC1"/>
    <w:rsid w:val="00147218"/>
    <w:rsid w:val="00150923"/>
    <w:rsid w:val="00153A0B"/>
    <w:rsid w:val="001622C1"/>
    <w:rsid w:val="0017221C"/>
    <w:rsid w:val="00172A83"/>
    <w:rsid w:val="001749F6"/>
    <w:rsid w:val="00181F11"/>
    <w:rsid w:val="00183150"/>
    <w:rsid w:val="001851F8"/>
    <w:rsid w:val="00193685"/>
    <w:rsid w:val="00196DC4"/>
    <w:rsid w:val="001971B3"/>
    <w:rsid w:val="001A09E4"/>
    <w:rsid w:val="001A0BD3"/>
    <w:rsid w:val="001A1434"/>
    <w:rsid w:val="001B1A03"/>
    <w:rsid w:val="001B29B0"/>
    <w:rsid w:val="001B416F"/>
    <w:rsid w:val="001B68A1"/>
    <w:rsid w:val="001B6C44"/>
    <w:rsid w:val="001C1828"/>
    <w:rsid w:val="001C7C82"/>
    <w:rsid w:val="001D0E69"/>
    <w:rsid w:val="001D2B12"/>
    <w:rsid w:val="001F3406"/>
    <w:rsid w:val="00203AF6"/>
    <w:rsid w:val="00206571"/>
    <w:rsid w:val="002070E8"/>
    <w:rsid w:val="00211112"/>
    <w:rsid w:val="002137F7"/>
    <w:rsid w:val="00217255"/>
    <w:rsid w:val="00223705"/>
    <w:rsid w:val="00224D96"/>
    <w:rsid w:val="00227232"/>
    <w:rsid w:val="00236353"/>
    <w:rsid w:val="00253A82"/>
    <w:rsid w:val="0025569E"/>
    <w:rsid w:val="002577B2"/>
    <w:rsid w:val="00263934"/>
    <w:rsid w:val="00264D3C"/>
    <w:rsid w:val="00273BDA"/>
    <w:rsid w:val="00290D8A"/>
    <w:rsid w:val="0029469C"/>
    <w:rsid w:val="002D7D12"/>
    <w:rsid w:val="002E00C3"/>
    <w:rsid w:val="002E04F6"/>
    <w:rsid w:val="002E06CA"/>
    <w:rsid w:val="002F0783"/>
    <w:rsid w:val="002F0DD4"/>
    <w:rsid w:val="002F413D"/>
    <w:rsid w:val="002F55AA"/>
    <w:rsid w:val="002F7AE4"/>
    <w:rsid w:val="00303D6C"/>
    <w:rsid w:val="003041E0"/>
    <w:rsid w:val="003057A7"/>
    <w:rsid w:val="00307417"/>
    <w:rsid w:val="00307DEC"/>
    <w:rsid w:val="00310292"/>
    <w:rsid w:val="0031143A"/>
    <w:rsid w:val="003134C0"/>
    <w:rsid w:val="0032030E"/>
    <w:rsid w:val="00322B39"/>
    <w:rsid w:val="00323B97"/>
    <w:rsid w:val="00324E1B"/>
    <w:rsid w:val="0033024A"/>
    <w:rsid w:val="00332617"/>
    <w:rsid w:val="00342B47"/>
    <w:rsid w:val="00347061"/>
    <w:rsid w:val="003542D6"/>
    <w:rsid w:val="00355996"/>
    <w:rsid w:val="0036627E"/>
    <w:rsid w:val="003663F5"/>
    <w:rsid w:val="00371670"/>
    <w:rsid w:val="00371A43"/>
    <w:rsid w:val="00381B96"/>
    <w:rsid w:val="00384098"/>
    <w:rsid w:val="00384860"/>
    <w:rsid w:val="00395F67"/>
    <w:rsid w:val="003A0BAB"/>
    <w:rsid w:val="003A24CE"/>
    <w:rsid w:val="003A2527"/>
    <w:rsid w:val="003A7FD3"/>
    <w:rsid w:val="003B25BC"/>
    <w:rsid w:val="003B39DD"/>
    <w:rsid w:val="003B6C84"/>
    <w:rsid w:val="003C19C9"/>
    <w:rsid w:val="003C7DFB"/>
    <w:rsid w:val="003D49B3"/>
    <w:rsid w:val="003D50E7"/>
    <w:rsid w:val="003D57A4"/>
    <w:rsid w:val="003D5A0C"/>
    <w:rsid w:val="003D62E8"/>
    <w:rsid w:val="003E1843"/>
    <w:rsid w:val="003E3357"/>
    <w:rsid w:val="003E3D81"/>
    <w:rsid w:val="003E6803"/>
    <w:rsid w:val="003F525A"/>
    <w:rsid w:val="003F5ACD"/>
    <w:rsid w:val="00405775"/>
    <w:rsid w:val="00406934"/>
    <w:rsid w:val="004079D3"/>
    <w:rsid w:val="00414E0B"/>
    <w:rsid w:val="00416DA4"/>
    <w:rsid w:val="00417BDB"/>
    <w:rsid w:val="00420FC2"/>
    <w:rsid w:val="00424D95"/>
    <w:rsid w:val="00432679"/>
    <w:rsid w:val="00432ABB"/>
    <w:rsid w:val="00436946"/>
    <w:rsid w:val="0045316F"/>
    <w:rsid w:val="00457224"/>
    <w:rsid w:val="00460C07"/>
    <w:rsid w:val="00461BDB"/>
    <w:rsid w:val="004674C2"/>
    <w:rsid w:val="00471BEC"/>
    <w:rsid w:val="00471F75"/>
    <w:rsid w:val="00473607"/>
    <w:rsid w:val="004767D5"/>
    <w:rsid w:val="004807AC"/>
    <w:rsid w:val="00480CFC"/>
    <w:rsid w:val="004A03FD"/>
    <w:rsid w:val="004A43A7"/>
    <w:rsid w:val="004A551A"/>
    <w:rsid w:val="004A5CB4"/>
    <w:rsid w:val="004A7423"/>
    <w:rsid w:val="004B25F7"/>
    <w:rsid w:val="004B502A"/>
    <w:rsid w:val="004B69F0"/>
    <w:rsid w:val="004B7A80"/>
    <w:rsid w:val="004C1742"/>
    <w:rsid w:val="004C5D9F"/>
    <w:rsid w:val="004D19C4"/>
    <w:rsid w:val="004D2624"/>
    <w:rsid w:val="004D3CC7"/>
    <w:rsid w:val="004D5247"/>
    <w:rsid w:val="004D573D"/>
    <w:rsid w:val="004E0127"/>
    <w:rsid w:val="004E40C2"/>
    <w:rsid w:val="004E4EB5"/>
    <w:rsid w:val="00501386"/>
    <w:rsid w:val="005048F3"/>
    <w:rsid w:val="00510B59"/>
    <w:rsid w:val="00512D64"/>
    <w:rsid w:val="00520221"/>
    <w:rsid w:val="00527936"/>
    <w:rsid w:val="00527BF8"/>
    <w:rsid w:val="005308CC"/>
    <w:rsid w:val="00534A0C"/>
    <w:rsid w:val="00537844"/>
    <w:rsid w:val="005446F7"/>
    <w:rsid w:val="0054483B"/>
    <w:rsid w:val="00560247"/>
    <w:rsid w:val="005703E1"/>
    <w:rsid w:val="00571A85"/>
    <w:rsid w:val="00574001"/>
    <w:rsid w:val="00574199"/>
    <w:rsid w:val="00577EE0"/>
    <w:rsid w:val="0058571D"/>
    <w:rsid w:val="005A1BBD"/>
    <w:rsid w:val="005A1C02"/>
    <w:rsid w:val="005A49E9"/>
    <w:rsid w:val="005B04E7"/>
    <w:rsid w:val="005B48D3"/>
    <w:rsid w:val="005B6BC6"/>
    <w:rsid w:val="005B76A0"/>
    <w:rsid w:val="005C2188"/>
    <w:rsid w:val="005D28ED"/>
    <w:rsid w:val="005D716D"/>
    <w:rsid w:val="005E0F51"/>
    <w:rsid w:val="005E4AD2"/>
    <w:rsid w:val="005F1FFC"/>
    <w:rsid w:val="005F5F1D"/>
    <w:rsid w:val="00603122"/>
    <w:rsid w:val="0060354C"/>
    <w:rsid w:val="0060575C"/>
    <w:rsid w:val="00605B7E"/>
    <w:rsid w:val="00607845"/>
    <w:rsid w:val="00615C07"/>
    <w:rsid w:val="006260BE"/>
    <w:rsid w:val="00631384"/>
    <w:rsid w:val="006323CA"/>
    <w:rsid w:val="00632DA8"/>
    <w:rsid w:val="00634F9A"/>
    <w:rsid w:val="00636521"/>
    <w:rsid w:val="0064572D"/>
    <w:rsid w:val="00646021"/>
    <w:rsid w:val="00646777"/>
    <w:rsid w:val="00647883"/>
    <w:rsid w:val="00647C94"/>
    <w:rsid w:val="00651F19"/>
    <w:rsid w:val="00653D17"/>
    <w:rsid w:val="00660743"/>
    <w:rsid w:val="00662811"/>
    <w:rsid w:val="006710F1"/>
    <w:rsid w:val="00680193"/>
    <w:rsid w:val="00681A66"/>
    <w:rsid w:val="00685263"/>
    <w:rsid w:val="006858E8"/>
    <w:rsid w:val="00687B75"/>
    <w:rsid w:val="00690DC3"/>
    <w:rsid w:val="006938FE"/>
    <w:rsid w:val="00693B57"/>
    <w:rsid w:val="00697C6E"/>
    <w:rsid w:val="006A226B"/>
    <w:rsid w:val="006A3C18"/>
    <w:rsid w:val="006A475A"/>
    <w:rsid w:val="006B05E6"/>
    <w:rsid w:val="006C44B5"/>
    <w:rsid w:val="006D10B5"/>
    <w:rsid w:val="006D62C8"/>
    <w:rsid w:val="006F3B26"/>
    <w:rsid w:val="006F69E3"/>
    <w:rsid w:val="006F6BA9"/>
    <w:rsid w:val="006F7252"/>
    <w:rsid w:val="00701365"/>
    <w:rsid w:val="00710F0E"/>
    <w:rsid w:val="00711046"/>
    <w:rsid w:val="0071615F"/>
    <w:rsid w:val="0072143C"/>
    <w:rsid w:val="00723098"/>
    <w:rsid w:val="0072744D"/>
    <w:rsid w:val="007346EA"/>
    <w:rsid w:val="00734BCA"/>
    <w:rsid w:val="00735220"/>
    <w:rsid w:val="00735AEA"/>
    <w:rsid w:val="0074223F"/>
    <w:rsid w:val="007445AC"/>
    <w:rsid w:val="00745A4C"/>
    <w:rsid w:val="00745F56"/>
    <w:rsid w:val="00755D0E"/>
    <w:rsid w:val="00761408"/>
    <w:rsid w:val="00762AAF"/>
    <w:rsid w:val="00763328"/>
    <w:rsid w:val="007662BE"/>
    <w:rsid w:val="007718DA"/>
    <w:rsid w:val="00775749"/>
    <w:rsid w:val="007807DE"/>
    <w:rsid w:val="00780E2B"/>
    <w:rsid w:val="00781AF2"/>
    <w:rsid w:val="00782C04"/>
    <w:rsid w:val="00783A15"/>
    <w:rsid w:val="007911FE"/>
    <w:rsid w:val="007950D4"/>
    <w:rsid w:val="007956CD"/>
    <w:rsid w:val="00796EF0"/>
    <w:rsid w:val="00797901"/>
    <w:rsid w:val="007A1F0A"/>
    <w:rsid w:val="007A3735"/>
    <w:rsid w:val="007A526B"/>
    <w:rsid w:val="007A629B"/>
    <w:rsid w:val="007C2D47"/>
    <w:rsid w:val="007C3FB7"/>
    <w:rsid w:val="007C7411"/>
    <w:rsid w:val="007D0A6A"/>
    <w:rsid w:val="007D1CEA"/>
    <w:rsid w:val="007D7E61"/>
    <w:rsid w:val="007E00E0"/>
    <w:rsid w:val="007E15C4"/>
    <w:rsid w:val="007E3E0D"/>
    <w:rsid w:val="007E4D89"/>
    <w:rsid w:val="007F1718"/>
    <w:rsid w:val="007F5344"/>
    <w:rsid w:val="00801883"/>
    <w:rsid w:val="008059D3"/>
    <w:rsid w:val="00810F1F"/>
    <w:rsid w:val="00812F68"/>
    <w:rsid w:val="00815518"/>
    <w:rsid w:val="00820C0E"/>
    <w:rsid w:val="00822B40"/>
    <w:rsid w:val="008243EA"/>
    <w:rsid w:val="00835D73"/>
    <w:rsid w:val="00835F3E"/>
    <w:rsid w:val="008366E5"/>
    <w:rsid w:val="00836E4B"/>
    <w:rsid w:val="00841F8F"/>
    <w:rsid w:val="008421DE"/>
    <w:rsid w:val="00852BB5"/>
    <w:rsid w:val="00853ECC"/>
    <w:rsid w:val="00854346"/>
    <w:rsid w:val="0085481C"/>
    <w:rsid w:val="00854F0F"/>
    <w:rsid w:val="008577C3"/>
    <w:rsid w:val="00857C35"/>
    <w:rsid w:val="00861913"/>
    <w:rsid w:val="00866911"/>
    <w:rsid w:val="00870007"/>
    <w:rsid w:val="00870205"/>
    <w:rsid w:val="0087052D"/>
    <w:rsid w:val="008708C4"/>
    <w:rsid w:val="00872624"/>
    <w:rsid w:val="00872C78"/>
    <w:rsid w:val="008742DB"/>
    <w:rsid w:val="00875156"/>
    <w:rsid w:val="00875AB4"/>
    <w:rsid w:val="00875DFC"/>
    <w:rsid w:val="00880261"/>
    <w:rsid w:val="00882A9E"/>
    <w:rsid w:val="00882AD9"/>
    <w:rsid w:val="00883DC9"/>
    <w:rsid w:val="008865EB"/>
    <w:rsid w:val="00887CBE"/>
    <w:rsid w:val="00893AE5"/>
    <w:rsid w:val="0089744C"/>
    <w:rsid w:val="008A2001"/>
    <w:rsid w:val="008A3CD4"/>
    <w:rsid w:val="008B45C8"/>
    <w:rsid w:val="008C01B5"/>
    <w:rsid w:val="008C316D"/>
    <w:rsid w:val="008E1C37"/>
    <w:rsid w:val="008E1EC0"/>
    <w:rsid w:val="008E3DAF"/>
    <w:rsid w:val="008E5FCC"/>
    <w:rsid w:val="008E62B3"/>
    <w:rsid w:val="008E67E4"/>
    <w:rsid w:val="008F098B"/>
    <w:rsid w:val="00903D76"/>
    <w:rsid w:val="009073F5"/>
    <w:rsid w:val="00907FAF"/>
    <w:rsid w:val="00910FA2"/>
    <w:rsid w:val="009120ED"/>
    <w:rsid w:val="00920E4E"/>
    <w:rsid w:val="00923C5B"/>
    <w:rsid w:val="00926624"/>
    <w:rsid w:val="00932C8A"/>
    <w:rsid w:val="00935D49"/>
    <w:rsid w:val="009440E6"/>
    <w:rsid w:val="00946F1D"/>
    <w:rsid w:val="00947126"/>
    <w:rsid w:val="0095055D"/>
    <w:rsid w:val="009529DE"/>
    <w:rsid w:val="0096114A"/>
    <w:rsid w:val="00962BAF"/>
    <w:rsid w:val="00965299"/>
    <w:rsid w:val="00965C0F"/>
    <w:rsid w:val="00966585"/>
    <w:rsid w:val="00966E29"/>
    <w:rsid w:val="009706CA"/>
    <w:rsid w:val="00977C2A"/>
    <w:rsid w:val="00987461"/>
    <w:rsid w:val="00987B82"/>
    <w:rsid w:val="00987E4E"/>
    <w:rsid w:val="0099148F"/>
    <w:rsid w:val="00993BD1"/>
    <w:rsid w:val="0099612F"/>
    <w:rsid w:val="00996661"/>
    <w:rsid w:val="00996C84"/>
    <w:rsid w:val="009A3164"/>
    <w:rsid w:val="009B0C4A"/>
    <w:rsid w:val="009B53EA"/>
    <w:rsid w:val="009C5C02"/>
    <w:rsid w:val="009D36B9"/>
    <w:rsid w:val="009D56E2"/>
    <w:rsid w:val="009D5FC9"/>
    <w:rsid w:val="009D7D6A"/>
    <w:rsid w:val="009E6A03"/>
    <w:rsid w:val="009F32A9"/>
    <w:rsid w:val="009F4936"/>
    <w:rsid w:val="009F617C"/>
    <w:rsid w:val="009F6ABF"/>
    <w:rsid w:val="00A05457"/>
    <w:rsid w:val="00A06490"/>
    <w:rsid w:val="00A0743C"/>
    <w:rsid w:val="00A10035"/>
    <w:rsid w:val="00A12BF3"/>
    <w:rsid w:val="00A130AA"/>
    <w:rsid w:val="00A1637F"/>
    <w:rsid w:val="00A33644"/>
    <w:rsid w:val="00A33AC6"/>
    <w:rsid w:val="00A33E50"/>
    <w:rsid w:val="00A42A24"/>
    <w:rsid w:val="00A42EA7"/>
    <w:rsid w:val="00A465B6"/>
    <w:rsid w:val="00A50BD6"/>
    <w:rsid w:val="00A56D89"/>
    <w:rsid w:val="00A61E93"/>
    <w:rsid w:val="00A65CE0"/>
    <w:rsid w:val="00A712C1"/>
    <w:rsid w:val="00A75B15"/>
    <w:rsid w:val="00A91970"/>
    <w:rsid w:val="00A91BA0"/>
    <w:rsid w:val="00A93883"/>
    <w:rsid w:val="00A9726A"/>
    <w:rsid w:val="00AA0575"/>
    <w:rsid w:val="00AA4FDF"/>
    <w:rsid w:val="00AB4E16"/>
    <w:rsid w:val="00AC222C"/>
    <w:rsid w:val="00AC49F6"/>
    <w:rsid w:val="00AD0893"/>
    <w:rsid w:val="00AD155C"/>
    <w:rsid w:val="00AD2B5A"/>
    <w:rsid w:val="00AD5AA3"/>
    <w:rsid w:val="00AD72EB"/>
    <w:rsid w:val="00AD779F"/>
    <w:rsid w:val="00AE210B"/>
    <w:rsid w:val="00AE7897"/>
    <w:rsid w:val="00AF4C2D"/>
    <w:rsid w:val="00B0112F"/>
    <w:rsid w:val="00B01F38"/>
    <w:rsid w:val="00B05D37"/>
    <w:rsid w:val="00B06D19"/>
    <w:rsid w:val="00B1482E"/>
    <w:rsid w:val="00B248CC"/>
    <w:rsid w:val="00B31C7E"/>
    <w:rsid w:val="00B31EF0"/>
    <w:rsid w:val="00B340FE"/>
    <w:rsid w:val="00B40592"/>
    <w:rsid w:val="00B439F1"/>
    <w:rsid w:val="00B44363"/>
    <w:rsid w:val="00B4445A"/>
    <w:rsid w:val="00B456C3"/>
    <w:rsid w:val="00B45CEF"/>
    <w:rsid w:val="00B46DDC"/>
    <w:rsid w:val="00B477A8"/>
    <w:rsid w:val="00B51234"/>
    <w:rsid w:val="00B53105"/>
    <w:rsid w:val="00B53B19"/>
    <w:rsid w:val="00B53DA4"/>
    <w:rsid w:val="00B55042"/>
    <w:rsid w:val="00B57121"/>
    <w:rsid w:val="00B6074E"/>
    <w:rsid w:val="00B6725C"/>
    <w:rsid w:val="00B724A9"/>
    <w:rsid w:val="00B73AD7"/>
    <w:rsid w:val="00B7552F"/>
    <w:rsid w:val="00B75F6F"/>
    <w:rsid w:val="00B76C05"/>
    <w:rsid w:val="00B81C6E"/>
    <w:rsid w:val="00B8234D"/>
    <w:rsid w:val="00B942FB"/>
    <w:rsid w:val="00BA0A87"/>
    <w:rsid w:val="00BA594F"/>
    <w:rsid w:val="00BB71DA"/>
    <w:rsid w:val="00BB7B77"/>
    <w:rsid w:val="00BC6127"/>
    <w:rsid w:val="00BD151E"/>
    <w:rsid w:val="00BD2B28"/>
    <w:rsid w:val="00BE05B1"/>
    <w:rsid w:val="00BE07F8"/>
    <w:rsid w:val="00BE1D50"/>
    <w:rsid w:val="00BF2703"/>
    <w:rsid w:val="00BF68BB"/>
    <w:rsid w:val="00C0316B"/>
    <w:rsid w:val="00C0662A"/>
    <w:rsid w:val="00C12E0D"/>
    <w:rsid w:val="00C203A3"/>
    <w:rsid w:val="00C30337"/>
    <w:rsid w:val="00C315C5"/>
    <w:rsid w:val="00C34AA0"/>
    <w:rsid w:val="00C402E7"/>
    <w:rsid w:val="00C436B3"/>
    <w:rsid w:val="00C474ED"/>
    <w:rsid w:val="00C52D10"/>
    <w:rsid w:val="00C56E25"/>
    <w:rsid w:val="00C57B83"/>
    <w:rsid w:val="00C73C59"/>
    <w:rsid w:val="00C74C52"/>
    <w:rsid w:val="00C77D6B"/>
    <w:rsid w:val="00C80A5F"/>
    <w:rsid w:val="00C91082"/>
    <w:rsid w:val="00C917F5"/>
    <w:rsid w:val="00C93765"/>
    <w:rsid w:val="00C96A94"/>
    <w:rsid w:val="00CA2CD1"/>
    <w:rsid w:val="00CB1030"/>
    <w:rsid w:val="00CB31BB"/>
    <w:rsid w:val="00CC2C13"/>
    <w:rsid w:val="00CC55C8"/>
    <w:rsid w:val="00CD3ABC"/>
    <w:rsid w:val="00CD41F8"/>
    <w:rsid w:val="00CE1DD4"/>
    <w:rsid w:val="00CE2C04"/>
    <w:rsid w:val="00D1201A"/>
    <w:rsid w:val="00D17550"/>
    <w:rsid w:val="00D17885"/>
    <w:rsid w:val="00D209F9"/>
    <w:rsid w:val="00D21313"/>
    <w:rsid w:val="00D2163E"/>
    <w:rsid w:val="00D231D4"/>
    <w:rsid w:val="00D246D0"/>
    <w:rsid w:val="00D322EF"/>
    <w:rsid w:val="00D331F0"/>
    <w:rsid w:val="00D41326"/>
    <w:rsid w:val="00D41932"/>
    <w:rsid w:val="00D41CF4"/>
    <w:rsid w:val="00D44295"/>
    <w:rsid w:val="00D56AA3"/>
    <w:rsid w:val="00D603FA"/>
    <w:rsid w:val="00D60AF8"/>
    <w:rsid w:val="00D61857"/>
    <w:rsid w:val="00D677CB"/>
    <w:rsid w:val="00D71C22"/>
    <w:rsid w:val="00D71C4E"/>
    <w:rsid w:val="00D72CFC"/>
    <w:rsid w:val="00D7615F"/>
    <w:rsid w:val="00D7663C"/>
    <w:rsid w:val="00D8388B"/>
    <w:rsid w:val="00D85DCA"/>
    <w:rsid w:val="00D93CFD"/>
    <w:rsid w:val="00DA34F0"/>
    <w:rsid w:val="00DA5685"/>
    <w:rsid w:val="00DA5A34"/>
    <w:rsid w:val="00DB29E4"/>
    <w:rsid w:val="00DB43DC"/>
    <w:rsid w:val="00DB7C0B"/>
    <w:rsid w:val="00DC1E15"/>
    <w:rsid w:val="00DC2026"/>
    <w:rsid w:val="00DC39BF"/>
    <w:rsid w:val="00DC7539"/>
    <w:rsid w:val="00DD18F9"/>
    <w:rsid w:val="00DD760D"/>
    <w:rsid w:val="00DE654B"/>
    <w:rsid w:val="00DE6581"/>
    <w:rsid w:val="00E02D31"/>
    <w:rsid w:val="00E0475F"/>
    <w:rsid w:val="00E06337"/>
    <w:rsid w:val="00E07C82"/>
    <w:rsid w:val="00E1294A"/>
    <w:rsid w:val="00E155C4"/>
    <w:rsid w:val="00E16C90"/>
    <w:rsid w:val="00E21756"/>
    <w:rsid w:val="00E318F3"/>
    <w:rsid w:val="00E32B89"/>
    <w:rsid w:val="00E3405D"/>
    <w:rsid w:val="00E419A5"/>
    <w:rsid w:val="00E44E07"/>
    <w:rsid w:val="00E47201"/>
    <w:rsid w:val="00E474E5"/>
    <w:rsid w:val="00E51F47"/>
    <w:rsid w:val="00E5269D"/>
    <w:rsid w:val="00E559DB"/>
    <w:rsid w:val="00E647E1"/>
    <w:rsid w:val="00E651DD"/>
    <w:rsid w:val="00E71076"/>
    <w:rsid w:val="00E72823"/>
    <w:rsid w:val="00E73BEE"/>
    <w:rsid w:val="00E7676B"/>
    <w:rsid w:val="00E7765D"/>
    <w:rsid w:val="00E82CB3"/>
    <w:rsid w:val="00E83609"/>
    <w:rsid w:val="00E84940"/>
    <w:rsid w:val="00E866EF"/>
    <w:rsid w:val="00E904B1"/>
    <w:rsid w:val="00E9515B"/>
    <w:rsid w:val="00E96D16"/>
    <w:rsid w:val="00EA0E7B"/>
    <w:rsid w:val="00EA126D"/>
    <w:rsid w:val="00EA1EA9"/>
    <w:rsid w:val="00EA4C7F"/>
    <w:rsid w:val="00EA6E5B"/>
    <w:rsid w:val="00EB0986"/>
    <w:rsid w:val="00EB674E"/>
    <w:rsid w:val="00EC4D29"/>
    <w:rsid w:val="00EC6041"/>
    <w:rsid w:val="00EC7B31"/>
    <w:rsid w:val="00ED2491"/>
    <w:rsid w:val="00ED52B4"/>
    <w:rsid w:val="00ED609C"/>
    <w:rsid w:val="00ED6AD7"/>
    <w:rsid w:val="00EE1191"/>
    <w:rsid w:val="00EE1207"/>
    <w:rsid w:val="00EE326B"/>
    <w:rsid w:val="00EE369A"/>
    <w:rsid w:val="00EE751D"/>
    <w:rsid w:val="00EE7A84"/>
    <w:rsid w:val="00EF244B"/>
    <w:rsid w:val="00F04841"/>
    <w:rsid w:val="00F07E8D"/>
    <w:rsid w:val="00F10BFC"/>
    <w:rsid w:val="00F12A7F"/>
    <w:rsid w:val="00F1382C"/>
    <w:rsid w:val="00F20E81"/>
    <w:rsid w:val="00F3011A"/>
    <w:rsid w:val="00F31BA1"/>
    <w:rsid w:val="00F34533"/>
    <w:rsid w:val="00F40BA4"/>
    <w:rsid w:val="00F4421B"/>
    <w:rsid w:val="00F478AE"/>
    <w:rsid w:val="00F50708"/>
    <w:rsid w:val="00F51DCC"/>
    <w:rsid w:val="00F52069"/>
    <w:rsid w:val="00F52B8A"/>
    <w:rsid w:val="00F55497"/>
    <w:rsid w:val="00F56132"/>
    <w:rsid w:val="00F5741B"/>
    <w:rsid w:val="00F57456"/>
    <w:rsid w:val="00F600F8"/>
    <w:rsid w:val="00F6121C"/>
    <w:rsid w:val="00F6714D"/>
    <w:rsid w:val="00F6728F"/>
    <w:rsid w:val="00F72505"/>
    <w:rsid w:val="00F728B7"/>
    <w:rsid w:val="00F75051"/>
    <w:rsid w:val="00F77ECD"/>
    <w:rsid w:val="00F822D5"/>
    <w:rsid w:val="00F83BB3"/>
    <w:rsid w:val="00F96BD6"/>
    <w:rsid w:val="00FA0AF8"/>
    <w:rsid w:val="00FA526D"/>
    <w:rsid w:val="00FC1A60"/>
    <w:rsid w:val="00FE0E0D"/>
    <w:rsid w:val="00FE36E7"/>
    <w:rsid w:val="00FF0F01"/>
    <w:rsid w:val="00FF4045"/>
    <w:rsid w:val="00FF4D3B"/>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9AE7ED2-4D08-4332-A977-ED687E7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D4"/>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rsid w:val="00B7552F"/>
    <w:pPr>
      <w:tabs>
        <w:tab w:val="center" w:pos="4536"/>
        <w:tab w:val="right" w:pos="9072"/>
      </w:tabs>
    </w:pPr>
  </w:style>
  <w:style w:type="character" w:styleId="a7">
    <w:name w:val="Hyperlink"/>
    <w:uiPriority w:val="99"/>
    <w:rsid w:val="00B7552F"/>
    <w:rPr>
      <w:color w:val="0000FF"/>
      <w:u w:val="single"/>
    </w:rPr>
  </w:style>
  <w:style w:type="paragraph" w:styleId="a8">
    <w:name w:val="Balloon Text"/>
    <w:basedOn w:val="a"/>
    <w:semiHidden/>
    <w:rsid w:val="00574199"/>
    <w:rPr>
      <w:rFonts w:ascii="Tahoma" w:hAnsi="Tahoma" w:cs="Tahoma"/>
      <w:sz w:val="16"/>
      <w:szCs w:val="16"/>
    </w:rPr>
  </w:style>
  <w:style w:type="paragraph" w:styleId="a9">
    <w:name w:val="caption"/>
    <w:basedOn w:val="a"/>
    <w:next w:val="a"/>
    <w:uiPriority w:val="99"/>
    <w:qFormat/>
    <w:rsid w:val="00E96D16"/>
    <w:pPr>
      <w:spacing w:after="240"/>
      <w:jc w:val="center"/>
    </w:pPr>
    <w:rPr>
      <w:sz w:val="36"/>
      <w:szCs w:val="36"/>
    </w:rPr>
  </w:style>
  <w:style w:type="character" w:styleId="aa">
    <w:name w:val="FollowedHyperlink"/>
    <w:rsid w:val="003E3357"/>
    <w:rPr>
      <w:color w:val="800080"/>
      <w:u w:val="single"/>
    </w:rPr>
  </w:style>
  <w:style w:type="paragraph" w:styleId="ab">
    <w:name w:val="No Spacing"/>
    <w:uiPriority w:val="1"/>
    <w:qFormat/>
    <w:rsid w:val="00FF0F01"/>
    <w:rPr>
      <w:sz w:val="24"/>
      <w:szCs w:val="24"/>
    </w:rPr>
  </w:style>
  <w:style w:type="paragraph" w:styleId="ac">
    <w:name w:val="List Paragraph"/>
    <w:basedOn w:val="a"/>
    <w:uiPriority w:val="34"/>
    <w:qFormat/>
    <w:rsid w:val="00D2163E"/>
    <w:pPr>
      <w:ind w:left="720"/>
      <w:contextualSpacing/>
    </w:pPr>
  </w:style>
  <w:style w:type="paragraph" w:customStyle="1" w:styleId="ConsPlusNormal">
    <w:name w:val="ConsPlusNormal"/>
    <w:link w:val="ConsPlusNormal0"/>
    <w:rsid w:val="002577B2"/>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303D6C"/>
    <w:rPr>
      <w:rFonts w:ascii="Calibri" w:hAnsi="Calibri" w:cs="Calibri"/>
      <w:sz w:val="22"/>
    </w:rPr>
  </w:style>
  <w:style w:type="table" w:styleId="ad">
    <w:name w:val="Table Grid"/>
    <w:basedOn w:val="a1"/>
    <w:uiPriority w:val="59"/>
    <w:rsid w:val="00857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8577C3"/>
    <w:pPr>
      <w:widowControl w:val="0"/>
      <w:autoSpaceDE w:val="0"/>
      <w:autoSpaceDN w:val="0"/>
      <w:adjustRightInd w:val="0"/>
      <w:ind w:right="19772"/>
    </w:pPr>
    <w:rPr>
      <w:rFonts w:ascii="Courier New" w:hAnsi="Courier New" w:cs="Courier New"/>
    </w:rPr>
  </w:style>
  <w:style w:type="paragraph" w:styleId="ae">
    <w:name w:val="Body Text"/>
    <w:basedOn w:val="a"/>
    <w:link w:val="af"/>
    <w:rsid w:val="008577C3"/>
    <w:pPr>
      <w:spacing w:line="312" w:lineRule="auto"/>
      <w:jc w:val="both"/>
    </w:pPr>
    <w:rPr>
      <w:sz w:val="28"/>
      <w:szCs w:val="28"/>
    </w:rPr>
  </w:style>
  <w:style w:type="character" w:customStyle="1" w:styleId="af">
    <w:name w:val="Основной текст Знак"/>
    <w:basedOn w:val="a0"/>
    <w:link w:val="ae"/>
    <w:rsid w:val="008577C3"/>
    <w:rPr>
      <w:sz w:val="28"/>
      <w:szCs w:val="28"/>
    </w:rPr>
  </w:style>
  <w:style w:type="paragraph" w:customStyle="1" w:styleId="ConsPlusNonformat">
    <w:name w:val="ConsPlusNonformat"/>
    <w:uiPriority w:val="99"/>
    <w:rsid w:val="00FE36E7"/>
    <w:pPr>
      <w:widowControl w:val="0"/>
      <w:autoSpaceDE w:val="0"/>
      <w:autoSpaceDN w:val="0"/>
    </w:pPr>
    <w:rPr>
      <w:rFonts w:ascii="Courier New" w:hAnsi="Courier New" w:cs="Courier New"/>
    </w:rPr>
  </w:style>
  <w:style w:type="paragraph" w:customStyle="1" w:styleId="2">
    <w:name w:val="Знак2"/>
    <w:basedOn w:val="a"/>
    <w:rsid w:val="00646021"/>
    <w:pPr>
      <w:spacing w:after="160" w:line="240" w:lineRule="exact"/>
    </w:pPr>
    <w:rPr>
      <w:rFonts w:ascii="Verdana" w:hAnsi="Verdana" w:cs="Verdana"/>
      <w:lang w:val="en-US" w:eastAsia="en-US"/>
    </w:rPr>
  </w:style>
  <w:style w:type="character" w:customStyle="1" w:styleId="af0">
    <w:name w:val="Основной текст_"/>
    <w:basedOn w:val="a0"/>
    <w:link w:val="10"/>
    <w:rsid w:val="0096114A"/>
    <w:rPr>
      <w:shd w:val="clear" w:color="auto" w:fill="FFFFFF"/>
    </w:rPr>
  </w:style>
  <w:style w:type="character" w:customStyle="1" w:styleId="20">
    <w:name w:val="Заголовок №2_"/>
    <w:basedOn w:val="a0"/>
    <w:link w:val="21"/>
    <w:rsid w:val="0096114A"/>
    <w:rPr>
      <w:b/>
      <w:bCs/>
      <w:shd w:val="clear" w:color="auto" w:fill="FFFFFF"/>
    </w:rPr>
  </w:style>
  <w:style w:type="character" w:customStyle="1" w:styleId="af1">
    <w:name w:val="Другое_"/>
    <w:basedOn w:val="a0"/>
    <w:link w:val="af2"/>
    <w:rsid w:val="0096114A"/>
    <w:rPr>
      <w:shd w:val="clear" w:color="auto" w:fill="FFFFFF"/>
    </w:rPr>
  </w:style>
  <w:style w:type="paragraph" w:customStyle="1" w:styleId="10">
    <w:name w:val="Основной текст1"/>
    <w:basedOn w:val="a"/>
    <w:link w:val="af0"/>
    <w:rsid w:val="0096114A"/>
    <w:pPr>
      <w:widowControl w:val="0"/>
      <w:shd w:val="clear" w:color="auto" w:fill="FFFFFF"/>
      <w:spacing w:line="259" w:lineRule="auto"/>
      <w:ind w:firstLine="400"/>
    </w:pPr>
  </w:style>
  <w:style w:type="paragraph" w:customStyle="1" w:styleId="21">
    <w:name w:val="Заголовок №2"/>
    <w:basedOn w:val="a"/>
    <w:link w:val="20"/>
    <w:rsid w:val="0096114A"/>
    <w:pPr>
      <w:widowControl w:val="0"/>
      <w:shd w:val="clear" w:color="auto" w:fill="FFFFFF"/>
      <w:spacing w:after="280" w:line="259" w:lineRule="auto"/>
      <w:jc w:val="center"/>
      <w:outlineLvl w:val="1"/>
    </w:pPr>
    <w:rPr>
      <w:b/>
      <w:bCs/>
    </w:rPr>
  </w:style>
  <w:style w:type="paragraph" w:customStyle="1" w:styleId="af2">
    <w:name w:val="Другое"/>
    <w:basedOn w:val="a"/>
    <w:link w:val="af1"/>
    <w:rsid w:val="0096114A"/>
    <w:pPr>
      <w:widowControl w:val="0"/>
      <w:shd w:val="clear" w:color="auto" w:fill="FFFFFF"/>
      <w:spacing w:line="259" w:lineRule="auto"/>
      <w:ind w:firstLine="400"/>
    </w:pPr>
  </w:style>
  <w:style w:type="character" w:customStyle="1" w:styleId="a4">
    <w:name w:val="Верхний колонтитул Знак"/>
    <w:basedOn w:val="a0"/>
    <w:link w:val="a3"/>
    <w:uiPriority w:val="99"/>
    <w:rsid w:val="00520221"/>
  </w:style>
  <w:style w:type="paragraph" w:customStyle="1" w:styleId="ConsPlusTitle">
    <w:name w:val="ConsPlusTitle"/>
    <w:uiPriority w:val="99"/>
    <w:rsid w:val="001077B1"/>
    <w:pPr>
      <w:widowControl w:val="0"/>
      <w:autoSpaceDE w:val="0"/>
      <w:autoSpaceDN w:val="0"/>
      <w:adjustRightInd w:val="0"/>
    </w:pPr>
    <w:rPr>
      <w:rFonts w:ascii="Calibri" w:hAnsi="Calibri" w:cs="Calibri"/>
      <w:b/>
      <w:bCs/>
      <w:sz w:val="22"/>
      <w:szCs w:val="22"/>
    </w:rPr>
  </w:style>
  <w:style w:type="table" w:customStyle="1" w:styleId="11">
    <w:name w:val="Сетка таблицы1"/>
    <w:basedOn w:val="a1"/>
    <w:next w:val="ad"/>
    <w:rsid w:val="00B4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013">
      <w:bodyDiv w:val="1"/>
      <w:marLeft w:val="0"/>
      <w:marRight w:val="0"/>
      <w:marTop w:val="0"/>
      <w:marBottom w:val="0"/>
      <w:divBdr>
        <w:top w:val="none" w:sz="0" w:space="0" w:color="auto"/>
        <w:left w:val="none" w:sz="0" w:space="0" w:color="auto"/>
        <w:bottom w:val="none" w:sz="0" w:space="0" w:color="auto"/>
        <w:right w:val="none" w:sz="0" w:space="0" w:color="auto"/>
      </w:divBdr>
    </w:div>
    <w:div w:id="936986699">
      <w:bodyDiv w:val="1"/>
      <w:marLeft w:val="0"/>
      <w:marRight w:val="0"/>
      <w:marTop w:val="0"/>
      <w:marBottom w:val="0"/>
      <w:divBdr>
        <w:top w:val="none" w:sz="0" w:space="0" w:color="auto"/>
        <w:left w:val="none" w:sz="0" w:space="0" w:color="auto"/>
        <w:bottom w:val="none" w:sz="0" w:space="0" w:color="auto"/>
        <w:right w:val="none" w:sz="0" w:space="0" w:color="auto"/>
      </w:divBdr>
    </w:div>
    <w:div w:id="1208567966">
      <w:bodyDiv w:val="1"/>
      <w:marLeft w:val="0"/>
      <w:marRight w:val="0"/>
      <w:marTop w:val="0"/>
      <w:marBottom w:val="0"/>
      <w:divBdr>
        <w:top w:val="none" w:sz="0" w:space="0" w:color="auto"/>
        <w:left w:val="none" w:sz="0" w:space="0" w:color="auto"/>
        <w:bottom w:val="none" w:sz="0" w:space="0" w:color="auto"/>
        <w:right w:val="none" w:sz="0" w:space="0" w:color="auto"/>
      </w:divBdr>
    </w:div>
    <w:div w:id="1313098494">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 w:id="1516193114">
      <w:bodyDiv w:val="1"/>
      <w:marLeft w:val="0"/>
      <w:marRight w:val="0"/>
      <w:marTop w:val="0"/>
      <w:marBottom w:val="0"/>
      <w:divBdr>
        <w:top w:val="none" w:sz="0" w:space="0" w:color="auto"/>
        <w:left w:val="none" w:sz="0" w:space="0" w:color="auto"/>
        <w:bottom w:val="none" w:sz="0" w:space="0" w:color="auto"/>
        <w:right w:val="none" w:sz="0" w:space="0" w:color="auto"/>
      </w:divBdr>
    </w:div>
    <w:div w:id="1735548614">
      <w:bodyDiv w:val="1"/>
      <w:marLeft w:val="0"/>
      <w:marRight w:val="0"/>
      <w:marTop w:val="0"/>
      <w:marBottom w:val="0"/>
      <w:divBdr>
        <w:top w:val="none" w:sz="0" w:space="0" w:color="auto"/>
        <w:left w:val="none" w:sz="0" w:space="0" w:color="auto"/>
        <w:bottom w:val="none" w:sz="0" w:space="0" w:color="auto"/>
        <w:right w:val="none" w:sz="0" w:space="0" w:color="auto"/>
      </w:divBdr>
    </w:div>
    <w:div w:id="1747536958">
      <w:bodyDiv w:val="1"/>
      <w:marLeft w:val="0"/>
      <w:marRight w:val="0"/>
      <w:marTop w:val="0"/>
      <w:marBottom w:val="0"/>
      <w:divBdr>
        <w:top w:val="none" w:sz="0" w:space="0" w:color="auto"/>
        <w:left w:val="none" w:sz="0" w:space="0" w:color="auto"/>
        <w:bottom w:val="none" w:sz="0" w:space="0" w:color="auto"/>
        <w:right w:val="none" w:sz="0" w:space="0" w:color="auto"/>
      </w:divBdr>
    </w:div>
    <w:div w:id="21005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7FB8DFFF128570E8C96F38E98D313CC3C8C3714227518AC93D3AB6CD55CB37E3FC82FD9B629AF29F386E98A2CCZ3DB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2;&#1083;&#1072;&#1093;&#1086;&#1074;&#1072;\Desktop\&#1040;&#1076;&#1084;&#1080;&#1085;&#1080;&#1089;&#1090;&#1088;&#1072;&#1094;&#1080;&#1103;%2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14C0-1A03-4E79-A9AE-1440DF45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 постановление</Template>
  <TotalTime>0</TotalTime>
  <Pages>26</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65688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Голятина Ирина Михайловна</dc:creator>
  <cp:lastModifiedBy>user</cp:lastModifiedBy>
  <cp:revision>2</cp:revision>
  <cp:lastPrinted>2022-06-28T05:10:00Z</cp:lastPrinted>
  <dcterms:created xsi:type="dcterms:W3CDTF">2022-07-28T07:06:00Z</dcterms:created>
  <dcterms:modified xsi:type="dcterms:W3CDTF">2022-07-28T07:06:00Z</dcterms:modified>
</cp:coreProperties>
</file>