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BC6" w:rsidRPr="00323B97" w:rsidRDefault="00FF0F01" w:rsidP="00E44E07">
      <w:pPr>
        <w:spacing w:after="240"/>
        <w:jc w:val="center"/>
        <w:rPr>
          <w:sz w:val="26"/>
          <w:szCs w:val="26"/>
          <w:lang w:val="de-DE"/>
        </w:rPr>
      </w:pPr>
      <w:bookmarkStart w:id="0" w:name="_GoBack"/>
      <w:bookmarkEnd w:id="0"/>
      <w:r w:rsidRPr="001B68A1">
        <w:rPr>
          <w:noProof/>
          <w:sz w:val="26"/>
          <w:szCs w:val="26"/>
        </w:rPr>
        <w:drawing>
          <wp:inline distT="0" distB="0" distL="0" distR="0">
            <wp:extent cx="4029075" cy="159067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9075" cy="1590675"/>
                    </a:xfrm>
                    <a:prstGeom prst="rect">
                      <a:avLst/>
                    </a:prstGeom>
                    <a:noFill/>
                    <a:ln>
                      <a:noFill/>
                    </a:ln>
                  </pic:spPr>
                </pic:pic>
              </a:graphicData>
            </a:graphic>
          </wp:inline>
        </w:drawing>
      </w:r>
    </w:p>
    <w:p w:rsidR="00C52D10" w:rsidRPr="005B6BC6" w:rsidRDefault="00C52D10">
      <w:pPr>
        <w:spacing w:after="120"/>
        <w:ind w:right="-1"/>
        <w:jc w:val="center"/>
        <w:rPr>
          <w:sz w:val="18"/>
          <w:szCs w:val="18"/>
          <w:lang w:val="de-DE"/>
        </w:rPr>
      </w:pPr>
    </w:p>
    <w:tbl>
      <w:tblPr>
        <w:tblW w:w="9645" w:type="dxa"/>
        <w:tblLayout w:type="fixed"/>
        <w:tblCellMar>
          <w:left w:w="70" w:type="dxa"/>
          <w:right w:w="70" w:type="dxa"/>
        </w:tblCellMar>
        <w:tblLook w:val="0000" w:firstRow="0" w:lastRow="0" w:firstColumn="0" w:lastColumn="0" w:noHBand="0" w:noVBand="0"/>
      </w:tblPr>
      <w:tblGrid>
        <w:gridCol w:w="9645"/>
      </w:tblGrid>
      <w:tr w:rsidR="0090377A" w:rsidRPr="0090377A" w:rsidTr="00D615AE">
        <w:trPr>
          <w:trHeight w:val="415"/>
        </w:trPr>
        <w:tc>
          <w:tcPr>
            <w:tcW w:w="9645" w:type="dxa"/>
          </w:tcPr>
          <w:p w:rsidR="0090377A" w:rsidRPr="0090377A" w:rsidRDefault="0090377A" w:rsidP="0090377A">
            <w:pPr>
              <w:spacing w:after="120"/>
              <w:rPr>
                <w:sz w:val="24"/>
                <w:szCs w:val="24"/>
              </w:rPr>
            </w:pPr>
            <w:bookmarkStart w:id="1" w:name="Дата"/>
            <w:r w:rsidRPr="0090377A">
              <w:rPr>
                <w:sz w:val="24"/>
                <w:szCs w:val="24"/>
              </w:rPr>
              <w:t>От</w:t>
            </w:r>
            <w:bookmarkEnd w:id="1"/>
            <w:r w:rsidRPr="0090377A">
              <w:rPr>
                <w:sz w:val="24"/>
                <w:szCs w:val="24"/>
              </w:rPr>
              <w:t xml:space="preserve"> </w:t>
            </w:r>
            <w:r w:rsidR="00D47BB2">
              <w:rPr>
                <w:sz w:val="24"/>
                <w:szCs w:val="24"/>
              </w:rPr>
              <w:t>30.06.2022</w:t>
            </w:r>
            <w:r w:rsidRPr="0090377A">
              <w:rPr>
                <w:sz w:val="24"/>
                <w:szCs w:val="24"/>
              </w:rPr>
              <w:t xml:space="preserve"> № </w:t>
            </w:r>
            <w:bookmarkStart w:id="2" w:name="Номер"/>
            <w:r w:rsidR="00674F42" w:rsidRPr="0090377A">
              <w:rPr>
                <w:sz w:val="24"/>
                <w:szCs w:val="24"/>
              </w:rPr>
              <w:fldChar w:fldCharType="begin"/>
            </w:r>
            <w:r w:rsidRPr="0090377A">
              <w:rPr>
                <w:sz w:val="24"/>
                <w:szCs w:val="24"/>
              </w:rPr>
              <w:instrText xml:space="preserve"> ASK  ТекстовоеПоле3 " "  \* MERGEFORMAT </w:instrText>
            </w:r>
            <w:r w:rsidR="00674F42" w:rsidRPr="0090377A">
              <w:rPr>
                <w:sz w:val="24"/>
                <w:szCs w:val="24"/>
              </w:rPr>
              <w:fldChar w:fldCharType="end"/>
            </w:r>
            <w:bookmarkStart w:id="3" w:name="ТекстовоеПоле3"/>
            <w:bookmarkEnd w:id="2"/>
            <w:bookmarkEnd w:id="3"/>
            <w:r w:rsidR="00D47BB2">
              <w:rPr>
                <w:sz w:val="24"/>
                <w:szCs w:val="24"/>
              </w:rPr>
              <w:t>1278</w:t>
            </w:r>
          </w:p>
          <w:p w:rsidR="006F32D5" w:rsidRPr="0090377A" w:rsidRDefault="006F32D5" w:rsidP="0090377A">
            <w:pPr>
              <w:spacing w:after="360"/>
              <w:rPr>
                <w:sz w:val="24"/>
                <w:szCs w:val="24"/>
              </w:rPr>
            </w:pPr>
          </w:p>
        </w:tc>
      </w:tr>
    </w:tbl>
    <w:p w:rsidR="0090377A" w:rsidRPr="00FF0F01" w:rsidRDefault="0090377A" w:rsidP="0090377A">
      <w:pPr>
        <w:ind w:right="4536"/>
        <w:jc w:val="both"/>
        <w:rPr>
          <w:sz w:val="24"/>
          <w:szCs w:val="24"/>
        </w:rPr>
      </w:pPr>
      <w:r w:rsidRPr="0090377A">
        <w:rPr>
          <w:sz w:val="24"/>
          <w:szCs w:val="24"/>
        </w:rPr>
        <w:t xml:space="preserve">О внесении изменения в постановление администрации Корсаковского городского округа от </w:t>
      </w:r>
      <w:r>
        <w:rPr>
          <w:sz w:val="24"/>
          <w:szCs w:val="24"/>
        </w:rPr>
        <w:t xml:space="preserve">08.04.2020 </w:t>
      </w:r>
      <w:r w:rsidRPr="0090377A">
        <w:rPr>
          <w:sz w:val="24"/>
          <w:szCs w:val="24"/>
        </w:rPr>
        <w:t xml:space="preserve">№ </w:t>
      </w:r>
      <w:r>
        <w:rPr>
          <w:sz w:val="24"/>
          <w:szCs w:val="24"/>
        </w:rPr>
        <w:t>513</w:t>
      </w:r>
      <w:r w:rsidR="00BC5643">
        <w:rPr>
          <w:sz w:val="24"/>
          <w:szCs w:val="24"/>
        </w:rPr>
        <w:t xml:space="preserve"> </w:t>
      </w:r>
      <w:r w:rsidRPr="00170CF0">
        <w:rPr>
          <w:sz w:val="24"/>
          <w:szCs w:val="24"/>
        </w:rPr>
        <w:t>«</w:t>
      </w:r>
      <w:r w:rsidRPr="00934476">
        <w:rPr>
          <w:sz w:val="24"/>
          <w:szCs w:val="24"/>
        </w:rPr>
        <w:t>Об утверждении порядка предоставления субсидии на возмещение затрат по выполнению технических условий подключения (технологического присоединения) к системам инженерно-технического обеспечения, понесенных в целях реализации инвестиционного</w:t>
      </w:r>
      <w:r w:rsidR="00202289">
        <w:rPr>
          <w:sz w:val="24"/>
          <w:szCs w:val="24"/>
        </w:rPr>
        <w:t xml:space="preserve"> </w:t>
      </w:r>
      <w:r w:rsidRPr="00934476">
        <w:rPr>
          <w:sz w:val="24"/>
          <w:szCs w:val="24"/>
        </w:rPr>
        <w:t>проекта</w:t>
      </w:r>
      <w:r w:rsidRPr="00170CF0">
        <w:rPr>
          <w:sz w:val="24"/>
          <w:szCs w:val="24"/>
        </w:rPr>
        <w:t>»</w:t>
      </w:r>
    </w:p>
    <w:p w:rsidR="0090377A" w:rsidRDefault="0090377A" w:rsidP="0090377A">
      <w:pPr>
        <w:ind w:right="4536"/>
        <w:jc w:val="both"/>
        <w:rPr>
          <w:sz w:val="24"/>
          <w:szCs w:val="24"/>
        </w:rPr>
      </w:pPr>
    </w:p>
    <w:p w:rsidR="00500F62" w:rsidRDefault="00500F62" w:rsidP="006F32D5">
      <w:pPr>
        <w:ind w:firstLine="709"/>
        <w:jc w:val="both"/>
        <w:rPr>
          <w:sz w:val="24"/>
          <w:szCs w:val="24"/>
        </w:rPr>
      </w:pPr>
    </w:p>
    <w:p w:rsidR="00500F62" w:rsidRDefault="00500F62" w:rsidP="006F32D5">
      <w:pPr>
        <w:ind w:firstLine="709"/>
        <w:jc w:val="both"/>
        <w:rPr>
          <w:sz w:val="24"/>
          <w:szCs w:val="24"/>
        </w:rPr>
      </w:pPr>
      <w:r>
        <w:rPr>
          <w:sz w:val="24"/>
          <w:szCs w:val="24"/>
        </w:rPr>
        <w:t>Руководствуясь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соответствии с подпунктом 5 пункта 3 статьи 78 Бюджетного кодекса Российской Федерации от 31.07.1998 № 145-ФЗ администрация Корсаковского городского округа ПОСТАНОВЛЯЕТ:</w:t>
      </w:r>
    </w:p>
    <w:p w:rsidR="006F32D5" w:rsidRPr="006F32D5" w:rsidRDefault="006F32D5" w:rsidP="006F32D5">
      <w:pPr>
        <w:ind w:firstLine="709"/>
        <w:jc w:val="both"/>
        <w:rPr>
          <w:sz w:val="24"/>
          <w:szCs w:val="24"/>
        </w:rPr>
      </w:pPr>
      <w:r w:rsidRPr="006F32D5">
        <w:rPr>
          <w:sz w:val="24"/>
          <w:szCs w:val="24"/>
        </w:rPr>
        <w:t xml:space="preserve">1. Порядок предоставления субсидии </w:t>
      </w:r>
      <w:r w:rsidR="00027811" w:rsidRPr="00934476">
        <w:rPr>
          <w:sz w:val="24"/>
          <w:szCs w:val="24"/>
        </w:rPr>
        <w:t>на возмещение затрат по выполнению технических условий подключения (технологического присоединения) к системам инженерно-технического обеспечения, понесенных в целях реализации инвестиционного</w:t>
      </w:r>
      <w:r w:rsidR="00027811">
        <w:rPr>
          <w:sz w:val="24"/>
          <w:szCs w:val="24"/>
        </w:rPr>
        <w:t xml:space="preserve"> </w:t>
      </w:r>
      <w:r w:rsidR="00027811" w:rsidRPr="00934476">
        <w:rPr>
          <w:sz w:val="24"/>
          <w:szCs w:val="24"/>
        </w:rPr>
        <w:t>проекта</w:t>
      </w:r>
      <w:r w:rsidRPr="006F32D5">
        <w:rPr>
          <w:sz w:val="24"/>
          <w:szCs w:val="24"/>
        </w:rPr>
        <w:t>, утвержденный постановлением администрации Корсаковского городс</w:t>
      </w:r>
      <w:r w:rsidR="00027811">
        <w:rPr>
          <w:sz w:val="24"/>
          <w:szCs w:val="24"/>
        </w:rPr>
        <w:t xml:space="preserve">кого округа от 08.04.2020 № 513 </w:t>
      </w:r>
      <w:r w:rsidRPr="006F32D5">
        <w:rPr>
          <w:sz w:val="24"/>
          <w:szCs w:val="24"/>
        </w:rPr>
        <w:t>(в</w:t>
      </w:r>
      <w:r w:rsidR="00027811">
        <w:rPr>
          <w:sz w:val="24"/>
          <w:szCs w:val="24"/>
        </w:rPr>
        <w:t xml:space="preserve"> </w:t>
      </w:r>
      <w:r w:rsidRPr="006F32D5">
        <w:rPr>
          <w:sz w:val="24"/>
          <w:szCs w:val="24"/>
        </w:rPr>
        <w:t xml:space="preserve">редакции постановлений администрации Корсаковского городского округа от </w:t>
      </w:r>
      <w:r w:rsidR="00027811">
        <w:rPr>
          <w:sz w:val="24"/>
          <w:szCs w:val="24"/>
        </w:rPr>
        <w:t>28</w:t>
      </w:r>
      <w:r w:rsidRPr="006F32D5">
        <w:rPr>
          <w:sz w:val="24"/>
          <w:szCs w:val="24"/>
        </w:rPr>
        <w:t>.0</w:t>
      </w:r>
      <w:r w:rsidR="00027811">
        <w:rPr>
          <w:sz w:val="24"/>
          <w:szCs w:val="24"/>
        </w:rPr>
        <w:t>5</w:t>
      </w:r>
      <w:r w:rsidRPr="006F32D5">
        <w:rPr>
          <w:sz w:val="24"/>
          <w:szCs w:val="24"/>
        </w:rPr>
        <w:t xml:space="preserve">.2021 № </w:t>
      </w:r>
      <w:r w:rsidR="00027811">
        <w:rPr>
          <w:sz w:val="24"/>
          <w:szCs w:val="24"/>
        </w:rPr>
        <w:t>767</w:t>
      </w:r>
      <w:r w:rsidRPr="006F32D5">
        <w:rPr>
          <w:sz w:val="24"/>
          <w:szCs w:val="24"/>
        </w:rPr>
        <w:t xml:space="preserve">, от </w:t>
      </w:r>
      <w:r w:rsidR="00027811">
        <w:rPr>
          <w:sz w:val="24"/>
          <w:szCs w:val="24"/>
        </w:rPr>
        <w:t>13</w:t>
      </w:r>
      <w:r w:rsidRPr="006F32D5">
        <w:rPr>
          <w:sz w:val="24"/>
          <w:szCs w:val="24"/>
        </w:rPr>
        <w:t>.0</w:t>
      </w:r>
      <w:r w:rsidR="00027811">
        <w:rPr>
          <w:sz w:val="24"/>
          <w:szCs w:val="24"/>
        </w:rPr>
        <w:t>9</w:t>
      </w:r>
      <w:r w:rsidRPr="006F32D5">
        <w:rPr>
          <w:sz w:val="24"/>
          <w:szCs w:val="24"/>
        </w:rPr>
        <w:t>.202</w:t>
      </w:r>
      <w:r w:rsidR="00027811">
        <w:rPr>
          <w:sz w:val="24"/>
          <w:szCs w:val="24"/>
        </w:rPr>
        <w:t>1</w:t>
      </w:r>
      <w:r w:rsidRPr="006F32D5">
        <w:rPr>
          <w:sz w:val="24"/>
          <w:szCs w:val="24"/>
        </w:rPr>
        <w:t xml:space="preserve"> № </w:t>
      </w:r>
      <w:r w:rsidR="00027811">
        <w:rPr>
          <w:sz w:val="24"/>
          <w:szCs w:val="24"/>
        </w:rPr>
        <w:t>1416, от 03.03.2022 № 388</w:t>
      </w:r>
      <w:r w:rsidRPr="006F32D5">
        <w:rPr>
          <w:sz w:val="24"/>
          <w:szCs w:val="24"/>
        </w:rPr>
        <w:t>) (далее – Порядок), изложить в следующей редакции (прилагается).</w:t>
      </w:r>
    </w:p>
    <w:p w:rsidR="006F32D5" w:rsidRPr="006F32D5" w:rsidRDefault="006F32D5" w:rsidP="006F32D5">
      <w:pPr>
        <w:autoSpaceDE w:val="0"/>
        <w:autoSpaceDN w:val="0"/>
        <w:adjustRightInd w:val="0"/>
        <w:ind w:firstLine="709"/>
        <w:contextualSpacing/>
        <w:jc w:val="both"/>
        <w:rPr>
          <w:sz w:val="24"/>
          <w:szCs w:val="24"/>
        </w:rPr>
      </w:pPr>
      <w:r w:rsidRPr="006F32D5">
        <w:rPr>
          <w:sz w:val="24"/>
          <w:szCs w:val="24"/>
        </w:rPr>
        <w:t>2. Признать утратившими силу постановления администрации Корсаковского городского округа:</w:t>
      </w:r>
    </w:p>
    <w:p w:rsidR="00027811" w:rsidRDefault="006F32D5" w:rsidP="006F32D5">
      <w:pPr>
        <w:autoSpaceDE w:val="0"/>
        <w:autoSpaceDN w:val="0"/>
        <w:adjustRightInd w:val="0"/>
        <w:ind w:firstLine="709"/>
        <w:contextualSpacing/>
        <w:jc w:val="both"/>
        <w:rPr>
          <w:sz w:val="24"/>
          <w:szCs w:val="24"/>
        </w:rPr>
      </w:pPr>
      <w:r w:rsidRPr="006F32D5">
        <w:rPr>
          <w:sz w:val="24"/>
          <w:szCs w:val="24"/>
        </w:rPr>
        <w:t xml:space="preserve">- от </w:t>
      </w:r>
      <w:r w:rsidR="00027811">
        <w:rPr>
          <w:sz w:val="24"/>
          <w:szCs w:val="24"/>
        </w:rPr>
        <w:t>28.05</w:t>
      </w:r>
      <w:r w:rsidRPr="006F32D5">
        <w:rPr>
          <w:sz w:val="24"/>
          <w:szCs w:val="24"/>
        </w:rPr>
        <w:t xml:space="preserve">.2021 № </w:t>
      </w:r>
      <w:r w:rsidR="00027811">
        <w:rPr>
          <w:sz w:val="24"/>
          <w:szCs w:val="24"/>
        </w:rPr>
        <w:t>767</w:t>
      </w:r>
      <w:r w:rsidRPr="006F32D5">
        <w:rPr>
          <w:sz w:val="24"/>
          <w:szCs w:val="24"/>
        </w:rPr>
        <w:t xml:space="preserve"> «О внесении изменения в постановление администрации Корсаковского го</w:t>
      </w:r>
      <w:r w:rsidR="00027811">
        <w:rPr>
          <w:sz w:val="24"/>
          <w:szCs w:val="24"/>
        </w:rPr>
        <w:t>родского округа от 08.04.2020 № 513</w:t>
      </w:r>
      <w:r w:rsidRPr="006F32D5">
        <w:rPr>
          <w:sz w:val="24"/>
          <w:szCs w:val="24"/>
        </w:rPr>
        <w:t xml:space="preserve"> </w:t>
      </w:r>
      <w:r w:rsidR="00027811" w:rsidRPr="00027811">
        <w:rPr>
          <w:sz w:val="24"/>
          <w:szCs w:val="24"/>
        </w:rPr>
        <w:t>«Об утверждении порядка предоставления субсидии на возмещение затрат по выполнению технических условий подключения (технологического присоединения) к системам инженерно-технического обеспечения, понесенных в целях реализации инвестиционного проекта»</w:t>
      </w:r>
      <w:r w:rsidR="00027811">
        <w:rPr>
          <w:sz w:val="24"/>
          <w:szCs w:val="24"/>
        </w:rPr>
        <w:t>;</w:t>
      </w:r>
    </w:p>
    <w:p w:rsidR="00027811" w:rsidRDefault="00027811" w:rsidP="00027811">
      <w:pPr>
        <w:autoSpaceDE w:val="0"/>
        <w:autoSpaceDN w:val="0"/>
        <w:adjustRightInd w:val="0"/>
        <w:ind w:firstLine="709"/>
        <w:contextualSpacing/>
        <w:jc w:val="both"/>
        <w:rPr>
          <w:sz w:val="24"/>
          <w:szCs w:val="24"/>
        </w:rPr>
      </w:pPr>
      <w:r w:rsidRPr="006F32D5">
        <w:rPr>
          <w:sz w:val="24"/>
          <w:szCs w:val="24"/>
        </w:rPr>
        <w:t xml:space="preserve">- от </w:t>
      </w:r>
      <w:r>
        <w:rPr>
          <w:sz w:val="24"/>
          <w:szCs w:val="24"/>
        </w:rPr>
        <w:t>13.09</w:t>
      </w:r>
      <w:r w:rsidRPr="006F32D5">
        <w:rPr>
          <w:sz w:val="24"/>
          <w:szCs w:val="24"/>
        </w:rPr>
        <w:t xml:space="preserve">.2021 № </w:t>
      </w:r>
      <w:r>
        <w:rPr>
          <w:sz w:val="24"/>
          <w:szCs w:val="24"/>
        </w:rPr>
        <w:t>1416</w:t>
      </w:r>
      <w:r w:rsidRPr="006F32D5">
        <w:rPr>
          <w:sz w:val="24"/>
          <w:szCs w:val="24"/>
        </w:rPr>
        <w:t xml:space="preserve"> «О внесении изменения в постановление администрации Корсаковского го</w:t>
      </w:r>
      <w:r>
        <w:rPr>
          <w:sz w:val="24"/>
          <w:szCs w:val="24"/>
        </w:rPr>
        <w:t>родского округа от 08.04.2020 № 513</w:t>
      </w:r>
      <w:r w:rsidRPr="006F32D5">
        <w:rPr>
          <w:sz w:val="24"/>
          <w:szCs w:val="24"/>
        </w:rPr>
        <w:t xml:space="preserve"> </w:t>
      </w:r>
      <w:r w:rsidRPr="00027811">
        <w:rPr>
          <w:sz w:val="24"/>
          <w:szCs w:val="24"/>
        </w:rPr>
        <w:t>«Об утверждении порядка предоставления субсидии на возмещение затрат по выполнению технических условий подклю</w:t>
      </w:r>
      <w:r w:rsidRPr="00027811">
        <w:rPr>
          <w:sz w:val="24"/>
          <w:szCs w:val="24"/>
        </w:rPr>
        <w:lastRenderedPageBreak/>
        <w:t>чения (технологического присоединения) к системам инженерно-технического обеспечения, понесенных в целях реализации инвестиционного проекта»</w:t>
      </w:r>
      <w:r>
        <w:rPr>
          <w:sz w:val="24"/>
          <w:szCs w:val="24"/>
        </w:rPr>
        <w:t>;</w:t>
      </w:r>
    </w:p>
    <w:p w:rsidR="00027811" w:rsidRDefault="00027811" w:rsidP="006F32D5">
      <w:pPr>
        <w:autoSpaceDE w:val="0"/>
        <w:autoSpaceDN w:val="0"/>
        <w:adjustRightInd w:val="0"/>
        <w:ind w:firstLine="709"/>
        <w:contextualSpacing/>
        <w:jc w:val="both"/>
        <w:rPr>
          <w:sz w:val="24"/>
          <w:szCs w:val="24"/>
        </w:rPr>
      </w:pPr>
      <w:r w:rsidRPr="006F32D5">
        <w:rPr>
          <w:sz w:val="24"/>
          <w:szCs w:val="24"/>
        </w:rPr>
        <w:t xml:space="preserve">- от </w:t>
      </w:r>
      <w:r>
        <w:rPr>
          <w:sz w:val="24"/>
          <w:szCs w:val="24"/>
        </w:rPr>
        <w:t>03.03</w:t>
      </w:r>
      <w:r w:rsidRPr="006F32D5">
        <w:rPr>
          <w:sz w:val="24"/>
          <w:szCs w:val="24"/>
        </w:rPr>
        <w:t>.202</w:t>
      </w:r>
      <w:r>
        <w:rPr>
          <w:sz w:val="24"/>
          <w:szCs w:val="24"/>
        </w:rPr>
        <w:t>2</w:t>
      </w:r>
      <w:r w:rsidRPr="006F32D5">
        <w:rPr>
          <w:sz w:val="24"/>
          <w:szCs w:val="24"/>
        </w:rPr>
        <w:t xml:space="preserve"> № </w:t>
      </w:r>
      <w:r>
        <w:rPr>
          <w:sz w:val="24"/>
          <w:szCs w:val="24"/>
        </w:rPr>
        <w:t>388</w:t>
      </w:r>
      <w:r w:rsidRPr="006F32D5">
        <w:rPr>
          <w:sz w:val="24"/>
          <w:szCs w:val="24"/>
        </w:rPr>
        <w:t xml:space="preserve"> «О внесении изменения в постановление администрации Корсаковского го</w:t>
      </w:r>
      <w:r>
        <w:rPr>
          <w:sz w:val="24"/>
          <w:szCs w:val="24"/>
        </w:rPr>
        <w:t>родского округа от 08.04.2020 № 513</w:t>
      </w:r>
      <w:r w:rsidRPr="006F32D5">
        <w:rPr>
          <w:sz w:val="24"/>
          <w:szCs w:val="24"/>
        </w:rPr>
        <w:t xml:space="preserve"> </w:t>
      </w:r>
      <w:r w:rsidRPr="00027811">
        <w:rPr>
          <w:sz w:val="24"/>
          <w:szCs w:val="24"/>
        </w:rPr>
        <w:t>«Об утверждении порядка предоставления субсидии на возмещение затрат по выполнению технических условий подключения (технологического присоединения) к системам инженерно-технического обеспечения, понесенных в целях реализации инвестиционного проекта»</w:t>
      </w:r>
      <w:r>
        <w:rPr>
          <w:sz w:val="24"/>
          <w:szCs w:val="24"/>
        </w:rPr>
        <w:t>.</w:t>
      </w:r>
    </w:p>
    <w:p w:rsidR="006F32D5" w:rsidRPr="006F32D5" w:rsidRDefault="006F32D5" w:rsidP="006F32D5">
      <w:pPr>
        <w:ind w:firstLine="709"/>
        <w:jc w:val="both"/>
        <w:rPr>
          <w:sz w:val="24"/>
          <w:szCs w:val="24"/>
        </w:rPr>
      </w:pPr>
      <w:r w:rsidRPr="006F32D5">
        <w:rPr>
          <w:sz w:val="24"/>
          <w:szCs w:val="24"/>
        </w:rPr>
        <w:t>3. Опубликовать настоящее постановление в газете «Восход».</w:t>
      </w:r>
    </w:p>
    <w:p w:rsidR="006F32D5" w:rsidRPr="006F32D5" w:rsidRDefault="006F32D5" w:rsidP="006F32D5">
      <w:pPr>
        <w:ind w:firstLine="709"/>
        <w:jc w:val="both"/>
        <w:rPr>
          <w:sz w:val="24"/>
          <w:szCs w:val="24"/>
        </w:rPr>
      </w:pPr>
    </w:p>
    <w:p w:rsidR="006F32D5" w:rsidRPr="006F32D5" w:rsidRDefault="006F32D5" w:rsidP="00766167">
      <w:pPr>
        <w:pStyle w:val="ac"/>
        <w:ind w:left="0" w:firstLine="709"/>
        <w:jc w:val="both"/>
        <w:rPr>
          <w:sz w:val="24"/>
          <w:szCs w:val="24"/>
        </w:rPr>
      </w:pPr>
    </w:p>
    <w:p w:rsidR="00766167" w:rsidRDefault="00766167" w:rsidP="0090377A">
      <w:pPr>
        <w:jc w:val="both"/>
        <w:rPr>
          <w:sz w:val="24"/>
          <w:szCs w:val="24"/>
        </w:rPr>
      </w:pPr>
    </w:p>
    <w:p w:rsidR="0090377A" w:rsidRPr="0090377A" w:rsidRDefault="0090377A" w:rsidP="0090377A">
      <w:pPr>
        <w:jc w:val="both"/>
        <w:rPr>
          <w:sz w:val="24"/>
          <w:szCs w:val="24"/>
        </w:rPr>
      </w:pPr>
      <w:r w:rsidRPr="0090377A">
        <w:rPr>
          <w:sz w:val="24"/>
          <w:szCs w:val="24"/>
        </w:rPr>
        <w:t>Мэр</w:t>
      </w:r>
    </w:p>
    <w:p w:rsidR="0090377A" w:rsidRPr="0090377A" w:rsidRDefault="0090377A" w:rsidP="0090377A">
      <w:pPr>
        <w:jc w:val="both"/>
      </w:pPr>
      <w:r w:rsidRPr="0090377A">
        <w:rPr>
          <w:sz w:val="24"/>
          <w:szCs w:val="24"/>
        </w:rPr>
        <w:t>Корсаковского городского округа</w:t>
      </w:r>
      <w:r w:rsidRPr="0090377A">
        <w:rPr>
          <w:sz w:val="24"/>
          <w:szCs w:val="24"/>
        </w:rPr>
        <w:tab/>
      </w:r>
      <w:r w:rsidRPr="0090377A">
        <w:rPr>
          <w:sz w:val="24"/>
          <w:szCs w:val="24"/>
        </w:rPr>
        <w:tab/>
      </w:r>
      <w:r w:rsidRPr="0090377A">
        <w:rPr>
          <w:sz w:val="24"/>
          <w:szCs w:val="24"/>
        </w:rPr>
        <w:tab/>
      </w:r>
      <w:r w:rsidRPr="0090377A">
        <w:rPr>
          <w:sz w:val="24"/>
          <w:szCs w:val="24"/>
        </w:rPr>
        <w:tab/>
      </w:r>
      <w:r w:rsidRPr="0090377A">
        <w:rPr>
          <w:sz w:val="24"/>
          <w:szCs w:val="24"/>
        </w:rPr>
        <w:tab/>
      </w:r>
      <w:r w:rsidRPr="0090377A">
        <w:rPr>
          <w:sz w:val="24"/>
          <w:szCs w:val="24"/>
        </w:rPr>
        <w:tab/>
      </w:r>
      <w:r w:rsidR="00766167">
        <w:rPr>
          <w:sz w:val="24"/>
          <w:szCs w:val="24"/>
        </w:rPr>
        <w:t xml:space="preserve"> </w:t>
      </w:r>
      <w:r w:rsidRPr="0090377A">
        <w:rPr>
          <w:sz w:val="24"/>
          <w:szCs w:val="24"/>
        </w:rPr>
        <w:t xml:space="preserve">            </w:t>
      </w:r>
      <w:r w:rsidR="005B30E9">
        <w:rPr>
          <w:sz w:val="24"/>
          <w:szCs w:val="24"/>
        </w:rPr>
        <w:t xml:space="preserve"> </w:t>
      </w:r>
      <w:r w:rsidRPr="0090377A">
        <w:rPr>
          <w:sz w:val="24"/>
          <w:szCs w:val="24"/>
        </w:rPr>
        <w:t xml:space="preserve"> А.В. Ивашов</w:t>
      </w:r>
    </w:p>
    <w:p w:rsidR="00FF0F01" w:rsidRDefault="00FF0F01" w:rsidP="00F55497">
      <w:pPr>
        <w:jc w:val="both"/>
        <w:sectPr w:rsidR="00FF0F01" w:rsidSect="00FF395A">
          <w:headerReference w:type="default" r:id="rId9"/>
          <w:type w:val="continuous"/>
          <w:pgSz w:w="11907" w:h="16840"/>
          <w:pgMar w:top="1135" w:right="850" w:bottom="1134" w:left="1701" w:header="567" w:footer="1021" w:gutter="0"/>
          <w:cols w:space="720"/>
          <w:titlePg/>
          <w:docGrid w:linePitch="272"/>
        </w:sectPr>
      </w:pPr>
    </w:p>
    <w:p w:rsidR="00B76C05" w:rsidRPr="002D4E0E" w:rsidRDefault="00B76C05" w:rsidP="00B76C05">
      <w:pPr>
        <w:autoSpaceDE w:val="0"/>
        <w:autoSpaceDN w:val="0"/>
        <w:adjustRightInd w:val="0"/>
        <w:ind w:left="5670"/>
        <w:jc w:val="center"/>
        <w:rPr>
          <w:sz w:val="24"/>
        </w:rPr>
      </w:pPr>
      <w:r>
        <w:rPr>
          <w:sz w:val="24"/>
        </w:rPr>
        <w:lastRenderedPageBreak/>
        <w:t xml:space="preserve">Приложение </w:t>
      </w:r>
    </w:p>
    <w:p w:rsidR="00B76C05" w:rsidRPr="002D4E0E" w:rsidRDefault="00202289" w:rsidP="00B76C05">
      <w:pPr>
        <w:autoSpaceDE w:val="0"/>
        <w:autoSpaceDN w:val="0"/>
        <w:adjustRightInd w:val="0"/>
        <w:ind w:left="5670"/>
        <w:jc w:val="center"/>
        <w:rPr>
          <w:sz w:val="24"/>
        </w:rPr>
      </w:pPr>
      <w:r>
        <w:rPr>
          <w:sz w:val="24"/>
        </w:rPr>
        <w:t xml:space="preserve">к </w:t>
      </w:r>
      <w:r w:rsidR="00B76C05" w:rsidRPr="002D4E0E">
        <w:rPr>
          <w:sz w:val="24"/>
        </w:rPr>
        <w:t>постановлени</w:t>
      </w:r>
      <w:r w:rsidR="00B76C05">
        <w:rPr>
          <w:sz w:val="24"/>
        </w:rPr>
        <w:t>ю</w:t>
      </w:r>
      <w:r w:rsidR="00B76C05" w:rsidRPr="002D4E0E">
        <w:rPr>
          <w:sz w:val="24"/>
        </w:rPr>
        <w:t xml:space="preserve"> администрации</w:t>
      </w:r>
    </w:p>
    <w:p w:rsidR="00B76C05" w:rsidRPr="002D4E0E" w:rsidRDefault="00B76C05" w:rsidP="00B76C05">
      <w:pPr>
        <w:autoSpaceDE w:val="0"/>
        <w:autoSpaceDN w:val="0"/>
        <w:adjustRightInd w:val="0"/>
        <w:ind w:left="5670"/>
        <w:jc w:val="center"/>
        <w:rPr>
          <w:sz w:val="24"/>
        </w:rPr>
      </w:pPr>
      <w:r w:rsidRPr="002D4E0E">
        <w:rPr>
          <w:sz w:val="24"/>
        </w:rPr>
        <w:t xml:space="preserve">Корсаковского городского </w:t>
      </w:r>
      <w:r>
        <w:rPr>
          <w:sz w:val="24"/>
        </w:rPr>
        <w:t>о</w:t>
      </w:r>
      <w:r w:rsidRPr="002D4E0E">
        <w:rPr>
          <w:sz w:val="24"/>
        </w:rPr>
        <w:t>круга</w:t>
      </w:r>
    </w:p>
    <w:p w:rsidR="00B76C05" w:rsidRDefault="00D47BB2" w:rsidP="00B76C05">
      <w:pPr>
        <w:ind w:left="4944" w:firstLine="720"/>
        <w:jc w:val="center"/>
        <w:rPr>
          <w:sz w:val="24"/>
          <w:szCs w:val="24"/>
        </w:rPr>
      </w:pPr>
      <w:r>
        <w:rPr>
          <w:sz w:val="24"/>
        </w:rPr>
        <w:t>О</w:t>
      </w:r>
      <w:r w:rsidR="00B76C05" w:rsidRPr="00276F49">
        <w:rPr>
          <w:sz w:val="24"/>
        </w:rPr>
        <w:t>т</w:t>
      </w:r>
      <w:r>
        <w:rPr>
          <w:sz w:val="24"/>
        </w:rPr>
        <w:t xml:space="preserve"> 30.06.2022 </w:t>
      </w:r>
      <w:r w:rsidR="009B1845" w:rsidRPr="00227232">
        <w:rPr>
          <w:sz w:val="24"/>
          <w:szCs w:val="24"/>
        </w:rPr>
        <w:t xml:space="preserve">№ </w:t>
      </w:r>
      <w:r w:rsidR="00674F42" w:rsidRPr="00D47BB2">
        <w:rPr>
          <w:sz w:val="24"/>
          <w:szCs w:val="24"/>
        </w:rPr>
        <w:fldChar w:fldCharType="begin"/>
      </w:r>
      <w:r w:rsidR="009B1845" w:rsidRPr="00D47BB2">
        <w:rPr>
          <w:sz w:val="24"/>
          <w:szCs w:val="24"/>
        </w:rPr>
        <w:instrText xml:space="preserve"> ASK  ТекстовоеПоле3 " "  \* MERGEFORMAT </w:instrText>
      </w:r>
      <w:r w:rsidR="00674F42" w:rsidRPr="00D47BB2">
        <w:rPr>
          <w:sz w:val="24"/>
          <w:szCs w:val="24"/>
        </w:rPr>
        <w:fldChar w:fldCharType="end"/>
      </w:r>
      <w:r w:rsidRPr="00D47BB2">
        <w:rPr>
          <w:sz w:val="24"/>
          <w:szCs w:val="24"/>
        </w:rPr>
        <w:t>1278</w:t>
      </w:r>
    </w:p>
    <w:p w:rsidR="00B76C05" w:rsidRDefault="00B76C05" w:rsidP="00B76C05">
      <w:pPr>
        <w:ind w:left="4944" w:firstLine="720"/>
        <w:jc w:val="center"/>
        <w:rPr>
          <w:sz w:val="24"/>
          <w:szCs w:val="24"/>
        </w:rPr>
      </w:pPr>
    </w:p>
    <w:p w:rsidR="00056A5D" w:rsidRPr="00056A5D" w:rsidRDefault="00056A5D" w:rsidP="00056A5D">
      <w:pPr>
        <w:ind w:left="5670"/>
        <w:jc w:val="center"/>
        <w:rPr>
          <w:sz w:val="24"/>
          <w:szCs w:val="24"/>
        </w:rPr>
      </w:pPr>
      <w:r w:rsidRPr="00056A5D">
        <w:rPr>
          <w:sz w:val="24"/>
          <w:szCs w:val="24"/>
        </w:rPr>
        <w:t>«УТВЕРЖДЕН</w:t>
      </w:r>
    </w:p>
    <w:p w:rsidR="00056A5D" w:rsidRPr="00056A5D" w:rsidRDefault="00056A5D" w:rsidP="00056A5D">
      <w:pPr>
        <w:ind w:left="5670"/>
        <w:jc w:val="center"/>
        <w:rPr>
          <w:sz w:val="24"/>
          <w:szCs w:val="24"/>
        </w:rPr>
      </w:pPr>
      <w:r w:rsidRPr="00056A5D">
        <w:rPr>
          <w:sz w:val="24"/>
          <w:szCs w:val="24"/>
        </w:rPr>
        <w:t>постановлением администрации Корсаковского городского округа</w:t>
      </w:r>
    </w:p>
    <w:p w:rsidR="00B76C05" w:rsidRPr="00284B0C" w:rsidRDefault="00697D00" w:rsidP="00056A5D">
      <w:pPr>
        <w:ind w:left="5670"/>
        <w:jc w:val="center"/>
        <w:rPr>
          <w:sz w:val="24"/>
          <w:szCs w:val="24"/>
        </w:rPr>
      </w:pPr>
      <w:r w:rsidRPr="00697D00">
        <w:rPr>
          <w:sz w:val="24"/>
          <w:szCs w:val="24"/>
        </w:rPr>
        <w:t>от</w:t>
      </w:r>
      <w:r w:rsidR="00202289">
        <w:rPr>
          <w:sz w:val="24"/>
          <w:szCs w:val="24"/>
        </w:rPr>
        <w:t xml:space="preserve"> </w:t>
      </w:r>
      <w:r w:rsidRPr="00697D00">
        <w:rPr>
          <w:sz w:val="24"/>
          <w:szCs w:val="24"/>
          <w:u w:val="single"/>
        </w:rPr>
        <w:t>08.04.2020</w:t>
      </w:r>
      <w:r w:rsidRPr="00697D00">
        <w:rPr>
          <w:sz w:val="24"/>
          <w:szCs w:val="24"/>
        </w:rPr>
        <w:t xml:space="preserve"> № </w:t>
      </w:r>
      <w:r w:rsidRPr="00697D00">
        <w:rPr>
          <w:sz w:val="24"/>
          <w:szCs w:val="24"/>
          <w:u w:val="single"/>
        </w:rPr>
        <w:t>513</w:t>
      </w:r>
    </w:p>
    <w:p w:rsidR="00836E4B" w:rsidRDefault="00836E4B" w:rsidP="00F55497">
      <w:pPr>
        <w:jc w:val="both"/>
      </w:pPr>
    </w:p>
    <w:p w:rsidR="005D28ED" w:rsidRDefault="005D28ED" w:rsidP="00181F11">
      <w:pPr>
        <w:jc w:val="center"/>
        <w:rPr>
          <w:sz w:val="24"/>
          <w:szCs w:val="24"/>
        </w:rPr>
      </w:pPr>
    </w:p>
    <w:p w:rsidR="00FF0F01" w:rsidRPr="00181F11" w:rsidRDefault="00FF0F01" w:rsidP="00181F11">
      <w:pPr>
        <w:jc w:val="center"/>
        <w:rPr>
          <w:sz w:val="24"/>
          <w:szCs w:val="24"/>
        </w:rPr>
      </w:pPr>
      <w:r w:rsidRPr="00181F11">
        <w:rPr>
          <w:sz w:val="24"/>
          <w:szCs w:val="24"/>
        </w:rPr>
        <w:t>П</w:t>
      </w:r>
      <w:r w:rsidR="005D28ED">
        <w:rPr>
          <w:sz w:val="24"/>
          <w:szCs w:val="24"/>
        </w:rPr>
        <w:t>ОРЯДОК</w:t>
      </w:r>
    </w:p>
    <w:p w:rsidR="00FF0F01" w:rsidRDefault="00697D00" w:rsidP="00056A5D">
      <w:pPr>
        <w:jc w:val="center"/>
        <w:rPr>
          <w:sz w:val="24"/>
          <w:szCs w:val="24"/>
        </w:rPr>
      </w:pPr>
      <w:r w:rsidRPr="00697D00">
        <w:rPr>
          <w:sz w:val="24"/>
          <w:szCs w:val="24"/>
        </w:rPr>
        <w:t>предоставления субсидии на возмещение затрат по выполнению технических условий подключения (технологического присоединения) к системам инженерно-технического обеспечения, понесенных в целях реализации инвестиционного проекта</w:t>
      </w:r>
    </w:p>
    <w:p w:rsidR="00F822D5" w:rsidRPr="00181F11" w:rsidRDefault="00F822D5" w:rsidP="00181F11">
      <w:pPr>
        <w:jc w:val="center"/>
        <w:rPr>
          <w:sz w:val="24"/>
          <w:szCs w:val="24"/>
        </w:rPr>
      </w:pPr>
    </w:p>
    <w:p w:rsidR="00D2163E" w:rsidRPr="00F822D5" w:rsidRDefault="00F822D5" w:rsidP="00F822D5">
      <w:pPr>
        <w:jc w:val="center"/>
        <w:rPr>
          <w:sz w:val="24"/>
          <w:szCs w:val="24"/>
        </w:rPr>
      </w:pPr>
      <w:r>
        <w:rPr>
          <w:sz w:val="24"/>
          <w:szCs w:val="24"/>
        </w:rPr>
        <w:t xml:space="preserve">1. </w:t>
      </w:r>
      <w:r w:rsidR="00D2163E" w:rsidRPr="00F822D5">
        <w:rPr>
          <w:sz w:val="24"/>
          <w:szCs w:val="24"/>
        </w:rPr>
        <w:t>Общие положения</w:t>
      </w:r>
      <w:r w:rsidR="00996661">
        <w:rPr>
          <w:sz w:val="24"/>
          <w:szCs w:val="24"/>
        </w:rPr>
        <w:t xml:space="preserve"> о предоставлении субсидий</w:t>
      </w:r>
    </w:p>
    <w:p w:rsidR="00D2163E" w:rsidRPr="00181F11" w:rsidRDefault="00D2163E" w:rsidP="00181F11">
      <w:pPr>
        <w:ind w:firstLine="709"/>
        <w:jc w:val="both"/>
        <w:rPr>
          <w:sz w:val="24"/>
          <w:szCs w:val="24"/>
        </w:rPr>
      </w:pPr>
    </w:p>
    <w:p w:rsidR="00D2163E" w:rsidRDefault="00D2163E" w:rsidP="00757FFC">
      <w:pPr>
        <w:tabs>
          <w:tab w:val="left" w:pos="993"/>
        </w:tabs>
        <w:ind w:firstLine="709"/>
        <w:jc w:val="both"/>
        <w:rPr>
          <w:sz w:val="24"/>
          <w:szCs w:val="24"/>
        </w:rPr>
      </w:pPr>
      <w:r w:rsidRPr="00907FAF">
        <w:rPr>
          <w:sz w:val="24"/>
          <w:szCs w:val="24"/>
        </w:rPr>
        <w:t xml:space="preserve">1.1. </w:t>
      </w:r>
      <w:r w:rsidR="00697D00" w:rsidRPr="00697D00">
        <w:rPr>
          <w:sz w:val="24"/>
          <w:szCs w:val="24"/>
        </w:rPr>
        <w:t xml:space="preserve">Настоящий порядок </w:t>
      </w:r>
      <w:r w:rsidR="00757FFC" w:rsidRPr="00757FFC">
        <w:rPr>
          <w:sz w:val="24"/>
          <w:szCs w:val="24"/>
        </w:rPr>
        <w:t>разработан в целях реализации подпрограммы «Развитие инвестиционного потенциала Корсаковского городского округа» муниципальной программы «Стимулирование экономической активности в Корсаковском городском округе», утвержденной постановлением мэра Корсаковского городского округа от 04.07.2014</w:t>
      </w:r>
      <w:r w:rsidR="00202289">
        <w:rPr>
          <w:sz w:val="24"/>
          <w:szCs w:val="24"/>
        </w:rPr>
        <w:t xml:space="preserve">                 № </w:t>
      </w:r>
      <w:r w:rsidR="00757FFC" w:rsidRPr="00757FFC">
        <w:rPr>
          <w:sz w:val="24"/>
          <w:szCs w:val="24"/>
        </w:rPr>
        <w:t>1293 (далее - муниципальная Программа), регулирует предоставление</w:t>
      </w:r>
      <w:r w:rsidR="00202289">
        <w:rPr>
          <w:sz w:val="24"/>
          <w:szCs w:val="24"/>
        </w:rPr>
        <w:t xml:space="preserve"> </w:t>
      </w:r>
      <w:r w:rsidR="00697D00" w:rsidRPr="00697D00">
        <w:rPr>
          <w:sz w:val="24"/>
          <w:szCs w:val="24"/>
        </w:rPr>
        <w:t>субсидии на возмещение затрат по выполнению технических условий подключения (технологического присоединения) объектов капитального строительства к системам инженерно-технического обеспечения, понесенных в целях реализации инвестиционного проекта, регулирует предоставление субъектам предпринимательской деятельности, реализующим (реализовавшим) инвестиционные проекты на территории Корсаковского городского округа, субсидии на возмещение затрат по выполнению технических условий подключения (технологического присоединения) объекта капитального строительства, созданного в рамках реализации инвестиционного проекта, к системам инженерно-технического обеспечения (электроснабжения, газоснабжения, водоснабжения, теплоснабжения, водоотведения (в том числе канализации) (далее - субсидия).</w:t>
      </w:r>
    </w:p>
    <w:p w:rsidR="00CB65CA" w:rsidRDefault="00CB65CA" w:rsidP="00CB65CA">
      <w:pPr>
        <w:tabs>
          <w:tab w:val="left" w:pos="993"/>
        </w:tabs>
        <w:ind w:firstLine="709"/>
        <w:jc w:val="both"/>
        <w:rPr>
          <w:sz w:val="24"/>
          <w:szCs w:val="24"/>
        </w:rPr>
      </w:pPr>
      <w:r w:rsidRPr="00907FAF">
        <w:rPr>
          <w:sz w:val="24"/>
          <w:szCs w:val="24"/>
        </w:rPr>
        <w:t>1.2. Понятия, используемые в настоящем порядке:</w:t>
      </w:r>
    </w:p>
    <w:p w:rsidR="00CB65CA" w:rsidRPr="003E3D81" w:rsidRDefault="00CB65CA" w:rsidP="00CB65CA">
      <w:pPr>
        <w:widowControl w:val="0"/>
        <w:autoSpaceDE w:val="0"/>
        <w:autoSpaceDN w:val="0"/>
        <w:ind w:firstLine="709"/>
        <w:jc w:val="both"/>
        <w:rPr>
          <w:sz w:val="24"/>
          <w:szCs w:val="24"/>
        </w:rPr>
      </w:pPr>
      <w:r w:rsidRPr="003E3D81">
        <w:rPr>
          <w:sz w:val="24"/>
          <w:szCs w:val="24"/>
        </w:rPr>
        <w:t>1) 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CB65CA" w:rsidRPr="003E3D81" w:rsidRDefault="00CB65CA" w:rsidP="00CB65CA">
      <w:pPr>
        <w:widowControl w:val="0"/>
        <w:autoSpaceDE w:val="0"/>
        <w:autoSpaceDN w:val="0"/>
        <w:ind w:firstLine="709"/>
        <w:jc w:val="both"/>
        <w:rPr>
          <w:sz w:val="24"/>
          <w:szCs w:val="24"/>
        </w:rPr>
      </w:pPr>
      <w:r w:rsidRPr="003E3D81">
        <w:rPr>
          <w:sz w:val="24"/>
          <w:szCs w:val="24"/>
        </w:rPr>
        <w:t>2) инициатор инвестиционного проекта - юридическое лицо (за исключением государственных (муниципальных) учреждений), индивидуальный предприниматель или крестьянское (фермерское) хозяйство, осуществляющее реализацию инвестиционного проекта на территории Корсаковского городского округа;</w:t>
      </w:r>
    </w:p>
    <w:p w:rsidR="00CB65CA" w:rsidRPr="003E3D81" w:rsidRDefault="00CB65CA" w:rsidP="00CB65CA">
      <w:pPr>
        <w:widowControl w:val="0"/>
        <w:autoSpaceDE w:val="0"/>
        <w:autoSpaceDN w:val="0"/>
        <w:ind w:firstLine="709"/>
        <w:jc w:val="both"/>
        <w:rPr>
          <w:sz w:val="24"/>
          <w:szCs w:val="24"/>
        </w:rPr>
      </w:pPr>
      <w:r w:rsidRPr="003E3D81">
        <w:rPr>
          <w:sz w:val="24"/>
          <w:szCs w:val="24"/>
        </w:rPr>
        <w:t>3) реализация инвестиционного проекта - осуществление практических действий в рамках инвестиционного проекта и вложения инвестиций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проектно-изыскательские работы и другие затраты инвестиционного характера;</w:t>
      </w:r>
    </w:p>
    <w:p w:rsidR="00CB65CA" w:rsidRPr="003E3D81" w:rsidRDefault="00CB65CA" w:rsidP="00CB65CA">
      <w:pPr>
        <w:widowControl w:val="0"/>
        <w:autoSpaceDE w:val="0"/>
        <w:autoSpaceDN w:val="0"/>
        <w:ind w:firstLine="709"/>
        <w:jc w:val="both"/>
        <w:rPr>
          <w:sz w:val="24"/>
          <w:szCs w:val="24"/>
        </w:rPr>
      </w:pPr>
      <w:r>
        <w:rPr>
          <w:sz w:val="24"/>
          <w:szCs w:val="24"/>
        </w:rPr>
        <w:t>4</w:t>
      </w:r>
      <w:r w:rsidRPr="003E3D81">
        <w:rPr>
          <w:sz w:val="24"/>
          <w:szCs w:val="24"/>
        </w:rPr>
        <w:t>) отчетный год - год предоставления субсидии;</w:t>
      </w:r>
    </w:p>
    <w:p w:rsidR="00CB65CA" w:rsidRPr="003E3D81" w:rsidRDefault="00CB65CA" w:rsidP="00CB65CA">
      <w:pPr>
        <w:widowControl w:val="0"/>
        <w:autoSpaceDE w:val="0"/>
        <w:autoSpaceDN w:val="0"/>
        <w:ind w:firstLine="709"/>
        <w:jc w:val="both"/>
        <w:rPr>
          <w:sz w:val="24"/>
          <w:szCs w:val="24"/>
        </w:rPr>
      </w:pPr>
      <w:r>
        <w:rPr>
          <w:sz w:val="24"/>
          <w:szCs w:val="24"/>
        </w:rPr>
        <w:t>5</w:t>
      </w:r>
      <w:r w:rsidRPr="003E3D81">
        <w:rPr>
          <w:sz w:val="24"/>
          <w:szCs w:val="24"/>
        </w:rPr>
        <w:t>) уполномоченный орган - департамент экономического развития администрации Корсаковского городского округа.</w:t>
      </w:r>
    </w:p>
    <w:p w:rsidR="00CB65CA" w:rsidRDefault="00D2163E" w:rsidP="00E21756">
      <w:pPr>
        <w:ind w:firstLine="709"/>
        <w:jc w:val="both"/>
        <w:rPr>
          <w:sz w:val="24"/>
          <w:szCs w:val="24"/>
        </w:rPr>
      </w:pPr>
      <w:r w:rsidRPr="007C2D47">
        <w:rPr>
          <w:sz w:val="24"/>
          <w:szCs w:val="24"/>
        </w:rPr>
        <w:lastRenderedPageBreak/>
        <w:t xml:space="preserve">1.3. </w:t>
      </w:r>
      <w:r w:rsidR="00E21756" w:rsidRPr="00271C0D">
        <w:rPr>
          <w:sz w:val="24"/>
          <w:szCs w:val="24"/>
        </w:rPr>
        <w:t xml:space="preserve">Цель предоставления субсидии </w:t>
      </w:r>
      <w:r w:rsidR="00893B95" w:rsidRPr="00893B95">
        <w:rPr>
          <w:sz w:val="24"/>
          <w:szCs w:val="24"/>
        </w:rPr>
        <w:t xml:space="preserve">- </w:t>
      </w:r>
      <w:r w:rsidR="00C610D6" w:rsidRPr="00C610D6">
        <w:rPr>
          <w:sz w:val="24"/>
          <w:szCs w:val="24"/>
        </w:rPr>
        <w:t>возмещени</w:t>
      </w:r>
      <w:r w:rsidR="00C610D6">
        <w:rPr>
          <w:sz w:val="24"/>
          <w:szCs w:val="24"/>
        </w:rPr>
        <w:t>е</w:t>
      </w:r>
      <w:r w:rsidR="00C610D6" w:rsidRPr="00C610D6">
        <w:rPr>
          <w:sz w:val="24"/>
          <w:szCs w:val="24"/>
        </w:rPr>
        <w:t xml:space="preserve"> затрат по выполнению технических условий подключения (технологического присоединения) объекта капитального строительства к системам инженерно-технического обеспечения, понесенных при реализации инвестиционного проекта субъектами предпринимательской деятельности</w:t>
      </w:r>
      <w:r w:rsidR="00CB65CA">
        <w:rPr>
          <w:sz w:val="24"/>
          <w:szCs w:val="24"/>
        </w:rPr>
        <w:t>.</w:t>
      </w:r>
    </w:p>
    <w:p w:rsidR="00CB65CA" w:rsidRPr="00CB65CA" w:rsidRDefault="00CB65CA" w:rsidP="00CB65CA">
      <w:pPr>
        <w:ind w:firstLine="709"/>
        <w:jc w:val="both"/>
        <w:rPr>
          <w:sz w:val="24"/>
          <w:szCs w:val="24"/>
        </w:rPr>
      </w:pPr>
      <w:r w:rsidRPr="00CB65CA">
        <w:rPr>
          <w:sz w:val="24"/>
          <w:szCs w:val="24"/>
        </w:rPr>
        <w:t>Субсидия предоставляется в рамках реализации мероприятия «Реализация мер муниципальной поддержки инвестиционной деятельности на территории Корсаковского городского округа» подпрограммы «Развитие инвестиционного потенциала Корсаковского городского округа» муниципальной Программы.</w:t>
      </w:r>
    </w:p>
    <w:p w:rsidR="00D2163E" w:rsidRPr="007C2D47" w:rsidRDefault="00D2163E" w:rsidP="007C2D47">
      <w:pPr>
        <w:ind w:firstLine="709"/>
        <w:jc w:val="both"/>
        <w:rPr>
          <w:sz w:val="24"/>
          <w:szCs w:val="24"/>
        </w:rPr>
      </w:pPr>
      <w:r w:rsidRPr="007C2D47">
        <w:rPr>
          <w:sz w:val="24"/>
          <w:szCs w:val="24"/>
        </w:rPr>
        <w:t>1.4. Администрация Корсаковского городского округа является главным распорядителем средств бюджета Корсаковского городского округа, осуществляющим предоставление субсидии в пределах бюджетных ассигнований, предусмотренных в бюджете Корсаковского городского округа на соответствующий финансовый год и плановый период, и лимитов бюджетных обязательств, утвержденных в установленном пор</w:t>
      </w:r>
      <w:r w:rsidR="00DA34F0" w:rsidRPr="007C2D47">
        <w:rPr>
          <w:sz w:val="24"/>
          <w:szCs w:val="24"/>
        </w:rPr>
        <w:t>ядке на предоставление субсидий (далее – Администрация</w:t>
      </w:r>
      <w:r w:rsidR="00812F68">
        <w:rPr>
          <w:sz w:val="24"/>
          <w:szCs w:val="24"/>
        </w:rPr>
        <w:t>, главный распорядитель бюджетных средств</w:t>
      </w:r>
      <w:r w:rsidR="00DA34F0" w:rsidRPr="007C2D47">
        <w:rPr>
          <w:sz w:val="24"/>
          <w:szCs w:val="24"/>
        </w:rPr>
        <w:t>).</w:t>
      </w:r>
    </w:p>
    <w:p w:rsidR="00CB65CA" w:rsidRPr="00CB65CA" w:rsidRDefault="00CB65CA" w:rsidP="00CB65CA">
      <w:pPr>
        <w:ind w:firstLine="709"/>
        <w:contextualSpacing/>
        <w:jc w:val="both"/>
        <w:rPr>
          <w:sz w:val="24"/>
          <w:szCs w:val="24"/>
        </w:rPr>
      </w:pPr>
      <w:r w:rsidRPr="00CB65CA">
        <w:rPr>
          <w:sz w:val="24"/>
          <w:szCs w:val="24"/>
        </w:rPr>
        <w:t>1.5. Категория получателей субсидии - инициаторы инвестиционных проектов (далее - субъекты, участники отбора).</w:t>
      </w:r>
    </w:p>
    <w:p w:rsidR="00CB65CA" w:rsidRPr="00CB65CA" w:rsidRDefault="00CB65CA" w:rsidP="00CB65CA">
      <w:pPr>
        <w:ind w:firstLine="709"/>
        <w:contextualSpacing/>
        <w:jc w:val="both"/>
        <w:rPr>
          <w:sz w:val="24"/>
          <w:szCs w:val="24"/>
        </w:rPr>
      </w:pPr>
      <w:r w:rsidRPr="00CB65CA">
        <w:rPr>
          <w:sz w:val="24"/>
          <w:szCs w:val="24"/>
        </w:rPr>
        <w:t>1.6. Субъекты, имеющие право на получение субсидий, отбираются исходя из указанных на дату подачи заявки критериев:</w:t>
      </w:r>
    </w:p>
    <w:p w:rsidR="00CB65CA" w:rsidRPr="00CB65CA" w:rsidRDefault="00CB65CA" w:rsidP="00CB65CA">
      <w:pPr>
        <w:ind w:firstLine="709"/>
        <w:contextualSpacing/>
        <w:jc w:val="both"/>
        <w:rPr>
          <w:sz w:val="24"/>
          <w:szCs w:val="24"/>
        </w:rPr>
      </w:pPr>
      <w:r w:rsidRPr="00CB65CA">
        <w:rPr>
          <w:sz w:val="24"/>
          <w:szCs w:val="24"/>
        </w:rPr>
        <w:t>1.6.1. Субсидии предоставляются субъектам:</w:t>
      </w:r>
    </w:p>
    <w:p w:rsidR="00CB65CA" w:rsidRPr="00CB65CA" w:rsidRDefault="00CB65CA" w:rsidP="00CB65CA">
      <w:pPr>
        <w:ind w:firstLine="709"/>
        <w:contextualSpacing/>
        <w:jc w:val="both"/>
        <w:rPr>
          <w:sz w:val="24"/>
          <w:szCs w:val="24"/>
        </w:rPr>
      </w:pPr>
      <w:r w:rsidRPr="00CB65CA">
        <w:rPr>
          <w:sz w:val="24"/>
          <w:szCs w:val="24"/>
        </w:rPr>
        <w:t>1) вставшим по месту осуществления своей деятельности в Корсаковском городском округе на учет в налоговом органе и имеющим государственную регистрацию юридического лица и индивидуального предпринимателя (далее - государственная регистрация):</w:t>
      </w:r>
    </w:p>
    <w:p w:rsidR="00CB65CA" w:rsidRPr="00CB65CA" w:rsidRDefault="00CB65CA" w:rsidP="00CB65CA">
      <w:pPr>
        <w:ind w:firstLine="709"/>
        <w:contextualSpacing/>
        <w:jc w:val="both"/>
        <w:rPr>
          <w:sz w:val="24"/>
          <w:szCs w:val="24"/>
        </w:rPr>
      </w:pPr>
      <w:r w:rsidRPr="00CB65CA">
        <w:rPr>
          <w:sz w:val="24"/>
          <w:szCs w:val="24"/>
        </w:rPr>
        <w:t>для юридических лиц -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предусмотрено Федеральным законом от 08.08.2001 № 129-ФЗ «О государственной регистрации юридических лиц и индивидуальных предпринимателей», в Корсаковском городском округе;</w:t>
      </w:r>
    </w:p>
    <w:p w:rsidR="00CB65CA" w:rsidRPr="00CB65CA" w:rsidRDefault="00CB65CA" w:rsidP="00CB65CA">
      <w:pPr>
        <w:ind w:firstLine="709"/>
        <w:contextualSpacing/>
        <w:jc w:val="both"/>
        <w:rPr>
          <w:sz w:val="24"/>
          <w:szCs w:val="24"/>
        </w:rPr>
      </w:pPr>
      <w:r w:rsidRPr="00CB65CA">
        <w:rPr>
          <w:sz w:val="24"/>
          <w:szCs w:val="24"/>
        </w:rPr>
        <w:t>для индивидуального предпринимателя - по месту его жительства в Корсаковском городском округе;</w:t>
      </w:r>
    </w:p>
    <w:p w:rsidR="00CB65CA" w:rsidRPr="00CB65CA" w:rsidRDefault="00CB65CA" w:rsidP="00CB65CA">
      <w:pPr>
        <w:ind w:firstLine="709"/>
        <w:contextualSpacing/>
        <w:jc w:val="both"/>
        <w:rPr>
          <w:sz w:val="24"/>
          <w:szCs w:val="24"/>
        </w:rPr>
      </w:pPr>
      <w:r>
        <w:rPr>
          <w:sz w:val="24"/>
          <w:szCs w:val="24"/>
        </w:rPr>
        <w:t>2</w:t>
      </w:r>
      <w:r w:rsidRPr="00CB65CA">
        <w:rPr>
          <w:sz w:val="24"/>
          <w:szCs w:val="24"/>
        </w:rPr>
        <w:t>) реализующим (реализовавшим) инвестиционный проект на территории Корсаковского городского округа;</w:t>
      </w:r>
    </w:p>
    <w:p w:rsidR="00CB65CA" w:rsidRPr="008E67E4" w:rsidRDefault="00CB65CA" w:rsidP="00CB65CA">
      <w:pPr>
        <w:pStyle w:val="ConsPlusNormal"/>
        <w:ind w:firstLine="709"/>
        <w:jc w:val="both"/>
        <w:rPr>
          <w:rFonts w:ascii="Times New Roman" w:hAnsi="Times New Roman" w:cs="Times New Roman"/>
          <w:sz w:val="24"/>
          <w:szCs w:val="24"/>
        </w:rPr>
      </w:pPr>
      <w:r w:rsidRPr="008106A2">
        <w:rPr>
          <w:rFonts w:ascii="Times New Roman" w:hAnsi="Times New Roman" w:cs="Times New Roman"/>
          <w:sz w:val="24"/>
          <w:szCs w:val="24"/>
        </w:rPr>
        <w:t>2) подклю</w:t>
      </w:r>
      <w:r>
        <w:rPr>
          <w:rFonts w:ascii="Times New Roman" w:hAnsi="Times New Roman" w:cs="Times New Roman"/>
          <w:sz w:val="24"/>
          <w:szCs w:val="24"/>
        </w:rPr>
        <w:t>чившим</w:t>
      </w:r>
      <w:r w:rsidRPr="008106A2">
        <w:rPr>
          <w:rFonts w:ascii="Times New Roman" w:hAnsi="Times New Roman" w:cs="Times New Roman"/>
          <w:sz w:val="24"/>
          <w:szCs w:val="24"/>
        </w:rPr>
        <w:t xml:space="preserve"> (</w:t>
      </w:r>
      <w:r>
        <w:rPr>
          <w:rFonts w:ascii="Times New Roman" w:hAnsi="Times New Roman" w:cs="Times New Roman"/>
          <w:sz w:val="24"/>
          <w:szCs w:val="24"/>
        </w:rPr>
        <w:t xml:space="preserve">выполнившим </w:t>
      </w:r>
      <w:r w:rsidRPr="008106A2">
        <w:rPr>
          <w:rFonts w:ascii="Times New Roman" w:hAnsi="Times New Roman" w:cs="Times New Roman"/>
          <w:sz w:val="24"/>
          <w:szCs w:val="24"/>
        </w:rPr>
        <w:t>технологическое присоединение) объект</w:t>
      </w:r>
      <w:r w:rsidR="007A711D">
        <w:rPr>
          <w:rFonts w:ascii="Times New Roman" w:hAnsi="Times New Roman" w:cs="Times New Roman"/>
          <w:sz w:val="24"/>
          <w:szCs w:val="24"/>
        </w:rPr>
        <w:t>а</w:t>
      </w:r>
      <w:r w:rsidRPr="008106A2">
        <w:rPr>
          <w:rFonts w:ascii="Times New Roman" w:hAnsi="Times New Roman" w:cs="Times New Roman"/>
          <w:sz w:val="24"/>
          <w:szCs w:val="24"/>
        </w:rPr>
        <w:t xml:space="preserve"> капитального строительства к системам инженерно-технического обеспечения на территории Корсаковского городского округа;</w:t>
      </w:r>
    </w:p>
    <w:p w:rsidR="00CB65CA" w:rsidRPr="00F4421B" w:rsidRDefault="00CB65CA" w:rsidP="00CB65CA">
      <w:pPr>
        <w:pStyle w:val="ac"/>
        <w:ind w:left="0" w:firstLine="709"/>
        <w:jc w:val="both"/>
        <w:rPr>
          <w:sz w:val="24"/>
          <w:szCs w:val="24"/>
        </w:rPr>
      </w:pPr>
      <w:r>
        <w:rPr>
          <w:sz w:val="24"/>
          <w:szCs w:val="24"/>
        </w:rPr>
        <w:t>3</w:t>
      </w:r>
      <w:r w:rsidRPr="00D61857">
        <w:rPr>
          <w:sz w:val="24"/>
          <w:szCs w:val="24"/>
        </w:rPr>
        <w:t>) получатели субсидий не должны являться нерезидентами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rsidR="00CB65CA" w:rsidRPr="00CB65CA" w:rsidRDefault="00CB65CA" w:rsidP="00CB65CA">
      <w:pPr>
        <w:ind w:firstLine="709"/>
        <w:contextualSpacing/>
        <w:jc w:val="both"/>
        <w:rPr>
          <w:sz w:val="24"/>
          <w:szCs w:val="24"/>
        </w:rPr>
      </w:pPr>
      <w:r w:rsidRPr="00CB65CA">
        <w:rPr>
          <w:sz w:val="24"/>
          <w:szCs w:val="24"/>
        </w:rPr>
        <w:t>4) в отношении которых отсутствует постановление по делу об административном правонарушении, предусматривающее административное приостановление деятельности в порядке, предусмотренном Кодексом Российской Федерации об административных правонарушениях, отсутствуют ограничения на осуществление хозяйственной деятельности;</w:t>
      </w:r>
    </w:p>
    <w:p w:rsidR="00CB65CA" w:rsidRPr="00CB65CA" w:rsidRDefault="00CB65CA" w:rsidP="00CB65CA">
      <w:pPr>
        <w:ind w:firstLine="709"/>
        <w:contextualSpacing/>
        <w:jc w:val="both"/>
        <w:rPr>
          <w:sz w:val="24"/>
          <w:szCs w:val="24"/>
        </w:rPr>
      </w:pPr>
      <w:r w:rsidRPr="00CB65CA">
        <w:rPr>
          <w:sz w:val="24"/>
          <w:szCs w:val="24"/>
        </w:rPr>
        <w:t>5) с момента признания которых допустившими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CB65CA" w:rsidRPr="00CB65CA" w:rsidRDefault="00CB65CA" w:rsidP="00CB65CA">
      <w:pPr>
        <w:ind w:firstLine="709"/>
        <w:contextualSpacing/>
        <w:jc w:val="both"/>
        <w:rPr>
          <w:sz w:val="24"/>
          <w:szCs w:val="24"/>
        </w:rPr>
      </w:pPr>
      <w:r w:rsidRPr="00CB65CA">
        <w:rPr>
          <w:rFonts w:eastAsia="Calibri"/>
          <w:sz w:val="24"/>
          <w:szCs w:val="24"/>
          <w:lang w:eastAsia="en-US"/>
        </w:rPr>
        <w:t>6) не имеющим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B65CA" w:rsidRPr="00CB65CA" w:rsidRDefault="00CB65CA" w:rsidP="00CB65CA">
      <w:pPr>
        <w:ind w:firstLine="709"/>
        <w:contextualSpacing/>
        <w:jc w:val="both"/>
        <w:rPr>
          <w:sz w:val="24"/>
          <w:szCs w:val="24"/>
        </w:rPr>
      </w:pPr>
      <w:r w:rsidRPr="00CB65CA">
        <w:rPr>
          <w:sz w:val="24"/>
          <w:szCs w:val="24"/>
        </w:rPr>
        <w:t>7) прошедшим конкурсный отбор, проводимый администрацией Корсаковского городского округа в соответствии с настоящим порядком;</w:t>
      </w:r>
    </w:p>
    <w:p w:rsidR="00CB65CA" w:rsidRPr="00CB65CA" w:rsidRDefault="00CB65CA" w:rsidP="00CB65CA">
      <w:pPr>
        <w:ind w:firstLine="709"/>
        <w:contextualSpacing/>
        <w:jc w:val="both"/>
        <w:rPr>
          <w:sz w:val="24"/>
          <w:szCs w:val="24"/>
        </w:rPr>
      </w:pPr>
      <w:r w:rsidRPr="00CB65CA">
        <w:rPr>
          <w:sz w:val="24"/>
          <w:szCs w:val="24"/>
        </w:rPr>
        <w:lastRenderedPageBreak/>
        <w:t>8) открывшим расчетный счет в учреждениях Центрального банка Российской Федерации или кредитных организациях.</w:t>
      </w:r>
    </w:p>
    <w:p w:rsidR="00CB65CA" w:rsidRPr="00CB65CA" w:rsidRDefault="00CB65CA" w:rsidP="00CB65CA">
      <w:pPr>
        <w:ind w:firstLine="709"/>
        <w:contextualSpacing/>
        <w:jc w:val="both"/>
        <w:rPr>
          <w:sz w:val="24"/>
          <w:szCs w:val="24"/>
        </w:rPr>
      </w:pPr>
      <w:r w:rsidRPr="00CB65CA">
        <w:rPr>
          <w:sz w:val="24"/>
          <w:szCs w:val="24"/>
        </w:rPr>
        <w:t>1.6.2. Субсидия не предоставляется субъектам:</w:t>
      </w:r>
    </w:p>
    <w:p w:rsidR="00CB65CA" w:rsidRPr="00CB65CA" w:rsidRDefault="00CB65CA" w:rsidP="00CB65CA">
      <w:pPr>
        <w:widowControl w:val="0"/>
        <w:autoSpaceDE w:val="0"/>
        <w:autoSpaceDN w:val="0"/>
        <w:ind w:firstLine="709"/>
        <w:jc w:val="both"/>
        <w:rPr>
          <w:sz w:val="24"/>
          <w:szCs w:val="24"/>
        </w:rPr>
      </w:pPr>
      <w:r w:rsidRPr="00CB65CA">
        <w:rPr>
          <w:sz w:val="24"/>
          <w:szCs w:val="24"/>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B65CA" w:rsidRPr="00CB65CA" w:rsidRDefault="00CB65CA" w:rsidP="00CB65CA">
      <w:pPr>
        <w:widowControl w:val="0"/>
        <w:autoSpaceDE w:val="0"/>
        <w:autoSpaceDN w:val="0"/>
        <w:ind w:firstLine="709"/>
        <w:jc w:val="both"/>
        <w:rPr>
          <w:sz w:val="24"/>
          <w:szCs w:val="24"/>
        </w:rPr>
      </w:pPr>
      <w:r w:rsidRPr="00CB65CA">
        <w:rPr>
          <w:sz w:val="24"/>
          <w:szCs w:val="24"/>
        </w:rPr>
        <w:t>2) являющимся участниками соглашений о разделе продукции;</w:t>
      </w:r>
    </w:p>
    <w:p w:rsidR="00CB65CA" w:rsidRPr="00CB65CA" w:rsidRDefault="00CB65CA" w:rsidP="00CB65CA">
      <w:pPr>
        <w:widowControl w:val="0"/>
        <w:autoSpaceDE w:val="0"/>
        <w:autoSpaceDN w:val="0"/>
        <w:ind w:firstLine="709"/>
        <w:jc w:val="both"/>
        <w:rPr>
          <w:sz w:val="24"/>
          <w:szCs w:val="24"/>
        </w:rPr>
      </w:pPr>
      <w:r w:rsidRPr="00CB65CA">
        <w:rPr>
          <w:sz w:val="24"/>
          <w:szCs w:val="24"/>
        </w:rPr>
        <w:t>3) осуществляющим предпринимательскую деятельность в сфере игорного бизнеса;</w:t>
      </w:r>
    </w:p>
    <w:p w:rsidR="00CB65CA" w:rsidRPr="00CB65CA" w:rsidRDefault="00CB65CA" w:rsidP="00CB65CA">
      <w:pPr>
        <w:widowControl w:val="0"/>
        <w:autoSpaceDE w:val="0"/>
        <w:autoSpaceDN w:val="0"/>
        <w:ind w:firstLine="709"/>
        <w:jc w:val="both"/>
        <w:rPr>
          <w:sz w:val="24"/>
          <w:szCs w:val="24"/>
        </w:rPr>
      </w:pPr>
      <w:r w:rsidRPr="00CB65CA">
        <w:rPr>
          <w:sz w:val="24"/>
          <w:szCs w:val="24"/>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B65CA" w:rsidRDefault="00CB65CA" w:rsidP="00CB65CA">
      <w:pPr>
        <w:widowControl w:val="0"/>
        <w:autoSpaceDE w:val="0"/>
        <w:autoSpaceDN w:val="0"/>
        <w:ind w:firstLine="709"/>
        <w:jc w:val="both"/>
        <w:rPr>
          <w:sz w:val="24"/>
          <w:szCs w:val="24"/>
        </w:rPr>
      </w:pPr>
      <w:r w:rsidRPr="00CB65CA">
        <w:rPr>
          <w:sz w:val="24"/>
          <w:szCs w:val="24"/>
        </w:rPr>
        <w:t>5) осуществляющим производство и (или) реализацию подакцизных товаров, а также добычу и реализацию полезных ископаемых, за исключением общераспр</w:t>
      </w:r>
      <w:r w:rsidR="00830E21">
        <w:rPr>
          <w:sz w:val="24"/>
          <w:szCs w:val="24"/>
        </w:rPr>
        <w:t>остраненных полезных ископаемых;</w:t>
      </w:r>
    </w:p>
    <w:p w:rsidR="00830E21" w:rsidRPr="00CB65CA" w:rsidRDefault="00830E21" w:rsidP="00CB65CA">
      <w:pPr>
        <w:widowControl w:val="0"/>
        <w:autoSpaceDE w:val="0"/>
        <w:autoSpaceDN w:val="0"/>
        <w:ind w:firstLine="709"/>
        <w:jc w:val="both"/>
        <w:rPr>
          <w:sz w:val="24"/>
          <w:szCs w:val="24"/>
        </w:rPr>
      </w:pPr>
      <w:r>
        <w:rPr>
          <w:sz w:val="24"/>
          <w:szCs w:val="24"/>
        </w:rPr>
        <w:t xml:space="preserve">6) </w:t>
      </w:r>
      <w:r>
        <w:rPr>
          <w:rFonts w:eastAsia="Calibri"/>
          <w:sz w:val="24"/>
          <w:szCs w:val="24"/>
          <w:lang w:eastAsia="en-US"/>
        </w:rPr>
        <w:t xml:space="preserve">субсидия не предоставляется субъектам </w:t>
      </w:r>
      <w:r>
        <w:rPr>
          <w:sz w:val="24"/>
          <w:szCs w:val="24"/>
        </w:rPr>
        <w:t>на возмещение затрат по сделкам между лицами, признаваемыми в соответствии с пунктом 2 статьи 105.1 Налогового кодекса Российской Федерации взаимозависимыми.</w:t>
      </w:r>
    </w:p>
    <w:p w:rsidR="00CB65CA" w:rsidRPr="00CB65CA" w:rsidRDefault="00CB65CA" w:rsidP="00CB65CA">
      <w:pPr>
        <w:widowControl w:val="0"/>
        <w:autoSpaceDE w:val="0"/>
        <w:autoSpaceDN w:val="0"/>
        <w:ind w:firstLine="709"/>
        <w:rPr>
          <w:sz w:val="24"/>
          <w:szCs w:val="24"/>
        </w:rPr>
      </w:pPr>
      <w:r w:rsidRPr="00CB65CA">
        <w:rPr>
          <w:sz w:val="24"/>
          <w:szCs w:val="24"/>
        </w:rPr>
        <w:t xml:space="preserve">1.6.3. Субсидия предоставляется при наличии инвестиционного проекта. </w:t>
      </w:r>
    </w:p>
    <w:p w:rsidR="00CB65CA" w:rsidRPr="00CB65CA" w:rsidRDefault="00CB65CA" w:rsidP="00CB65CA">
      <w:pPr>
        <w:autoSpaceDE w:val="0"/>
        <w:autoSpaceDN w:val="0"/>
        <w:adjustRightInd w:val="0"/>
        <w:ind w:firstLine="709"/>
        <w:jc w:val="both"/>
        <w:rPr>
          <w:sz w:val="24"/>
          <w:szCs w:val="24"/>
        </w:rPr>
      </w:pPr>
      <w:r w:rsidRPr="00CB65CA">
        <w:rPr>
          <w:sz w:val="24"/>
          <w:szCs w:val="24"/>
        </w:rPr>
        <w:t xml:space="preserve">1.7. Способ проведения отбора устанавливается в соответствии с пунктом 2.1 настоящего порядка. </w:t>
      </w:r>
    </w:p>
    <w:p w:rsidR="00CB65CA" w:rsidRPr="00CB65CA" w:rsidRDefault="00CB65CA" w:rsidP="00CB65CA">
      <w:pPr>
        <w:autoSpaceDE w:val="0"/>
        <w:autoSpaceDN w:val="0"/>
        <w:adjustRightInd w:val="0"/>
        <w:ind w:firstLine="709"/>
        <w:jc w:val="both"/>
        <w:rPr>
          <w:rFonts w:eastAsia="Calibri"/>
          <w:b/>
          <w:sz w:val="24"/>
          <w:szCs w:val="24"/>
          <w:lang w:eastAsia="en-US"/>
        </w:rPr>
      </w:pPr>
      <w:r w:rsidRPr="00CB65CA">
        <w:rPr>
          <w:sz w:val="24"/>
          <w:szCs w:val="24"/>
        </w:rPr>
        <w:t>1.8.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 муниципального образования «Корсаковский городской округ» Сахалинской области.</w:t>
      </w:r>
    </w:p>
    <w:p w:rsidR="00F600F8" w:rsidRPr="00907FAF" w:rsidRDefault="00F600F8" w:rsidP="00181F11">
      <w:pPr>
        <w:ind w:firstLine="709"/>
        <w:jc w:val="both"/>
        <w:rPr>
          <w:sz w:val="24"/>
          <w:szCs w:val="24"/>
        </w:rPr>
      </w:pPr>
    </w:p>
    <w:p w:rsidR="00C315C5" w:rsidRDefault="00935D49" w:rsidP="00181F11">
      <w:pPr>
        <w:autoSpaceDE w:val="0"/>
        <w:autoSpaceDN w:val="0"/>
        <w:adjustRightInd w:val="0"/>
        <w:jc w:val="center"/>
        <w:rPr>
          <w:rFonts w:eastAsiaTheme="minorHAnsi"/>
          <w:sz w:val="24"/>
          <w:szCs w:val="24"/>
          <w:lang w:eastAsia="en-US"/>
        </w:rPr>
      </w:pPr>
      <w:r w:rsidRPr="00F822D5">
        <w:rPr>
          <w:rFonts w:eastAsiaTheme="minorHAnsi"/>
          <w:sz w:val="24"/>
          <w:szCs w:val="24"/>
          <w:lang w:eastAsia="en-US"/>
        </w:rPr>
        <w:t>2.</w:t>
      </w:r>
      <w:r w:rsidRPr="00F822D5">
        <w:rPr>
          <w:rFonts w:eastAsiaTheme="minorHAnsi"/>
          <w:sz w:val="24"/>
          <w:szCs w:val="24"/>
          <w:lang w:val="en-US" w:eastAsia="en-US"/>
        </w:rPr>
        <w:t> </w:t>
      </w:r>
      <w:r w:rsidRPr="00F822D5">
        <w:rPr>
          <w:rFonts w:eastAsiaTheme="minorHAnsi"/>
          <w:sz w:val="24"/>
          <w:szCs w:val="24"/>
          <w:lang w:eastAsia="en-US"/>
        </w:rPr>
        <w:t>Порядок проведения отбора</w:t>
      </w:r>
      <w:r w:rsidR="00C315C5">
        <w:rPr>
          <w:rFonts w:eastAsiaTheme="minorHAnsi"/>
          <w:sz w:val="24"/>
          <w:szCs w:val="24"/>
          <w:lang w:eastAsia="en-US"/>
        </w:rPr>
        <w:t xml:space="preserve"> получателей субсидий </w:t>
      </w:r>
    </w:p>
    <w:p w:rsidR="00935D49" w:rsidRPr="00F822D5" w:rsidRDefault="00C315C5" w:rsidP="00181F11">
      <w:pPr>
        <w:autoSpaceDE w:val="0"/>
        <w:autoSpaceDN w:val="0"/>
        <w:adjustRightInd w:val="0"/>
        <w:jc w:val="center"/>
        <w:rPr>
          <w:rFonts w:eastAsiaTheme="minorHAnsi"/>
          <w:sz w:val="24"/>
          <w:szCs w:val="24"/>
          <w:lang w:eastAsia="en-US"/>
        </w:rPr>
      </w:pPr>
      <w:r>
        <w:rPr>
          <w:rFonts w:eastAsiaTheme="minorHAnsi"/>
          <w:sz w:val="24"/>
          <w:szCs w:val="24"/>
          <w:lang w:eastAsia="en-US"/>
        </w:rPr>
        <w:t>для предоставления субсидий</w:t>
      </w:r>
    </w:p>
    <w:p w:rsidR="00181F11" w:rsidRPr="00907FAF" w:rsidRDefault="00181F11" w:rsidP="00181F11">
      <w:pPr>
        <w:autoSpaceDE w:val="0"/>
        <w:autoSpaceDN w:val="0"/>
        <w:adjustRightInd w:val="0"/>
        <w:jc w:val="center"/>
        <w:rPr>
          <w:rFonts w:eastAsiaTheme="minorHAnsi"/>
          <w:b/>
          <w:sz w:val="24"/>
          <w:szCs w:val="24"/>
          <w:lang w:eastAsia="en-US"/>
        </w:rPr>
      </w:pPr>
    </w:p>
    <w:p w:rsidR="00430408" w:rsidRPr="009A6A87" w:rsidRDefault="00430408" w:rsidP="00430408">
      <w:pPr>
        <w:autoSpaceDE w:val="0"/>
        <w:autoSpaceDN w:val="0"/>
        <w:adjustRightInd w:val="0"/>
        <w:ind w:firstLine="709"/>
        <w:jc w:val="both"/>
        <w:rPr>
          <w:sz w:val="24"/>
          <w:szCs w:val="24"/>
        </w:rPr>
      </w:pPr>
      <w:r w:rsidRPr="009A6A87">
        <w:rPr>
          <w:rFonts w:eastAsia="Calibri"/>
          <w:sz w:val="24"/>
          <w:szCs w:val="24"/>
          <w:lang w:eastAsia="en-US"/>
        </w:rPr>
        <w:t xml:space="preserve">2.1. </w:t>
      </w:r>
      <w:r w:rsidRPr="009A6A87">
        <w:rPr>
          <w:sz w:val="24"/>
          <w:szCs w:val="24"/>
        </w:rPr>
        <w:t xml:space="preserve">Способом проведения отбора является конкурс, который проводится для определения получателя субсидии исходя из наилучших условий достижения результатов, в целях достижения которых предоставляется субсидия (далее </w:t>
      </w:r>
      <w:r>
        <w:rPr>
          <w:sz w:val="24"/>
          <w:szCs w:val="24"/>
        </w:rPr>
        <w:t>-</w:t>
      </w:r>
      <w:r w:rsidRPr="009A6A87">
        <w:rPr>
          <w:sz w:val="24"/>
          <w:szCs w:val="24"/>
        </w:rPr>
        <w:t xml:space="preserve"> отбор).</w:t>
      </w:r>
    </w:p>
    <w:p w:rsidR="00E91E19" w:rsidRPr="00027811" w:rsidRDefault="00430408" w:rsidP="00E91E19">
      <w:pPr>
        <w:autoSpaceDE w:val="0"/>
        <w:autoSpaceDN w:val="0"/>
        <w:adjustRightInd w:val="0"/>
        <w:ind w:firstLine="708"/>
        <w:jc w:val="both"/>
        <w:rPr>
          <w:sz w:val="24"/>
          <w:szCs w:val="24"/>
        </w:rPr>
      </w:pPr>
      <w:r w:rsidRPr="00027811">
        <w:rPr>
          <w:rFonts w:eastAsia="Calibri"/>
          <w:sz w:val="24"/>
          <w:szCs w:val="24"/>
          <w:lang w:eastAsia="en-US"/>
        </w:rPr>
        <w:t xml:space="preserve">2.2. </w:t>
      </w:r>
      <w:r w:rsidR="00E91E19" w:rsidRPr="00027811">
        <w:rPr>
          <w:sz w:val="24"/>
          <w:szCs w:val="24"/>
        </w:rPr>
        <w:t>Объявление о проведении отбора не менее чем за 6 дней до даты начала приема заявок размещается на официальном сайте администрации Корсаковского городского округа в информационно-телекоммуникационной сети «Интернет» (www.sakh-korsakov.ru) с указанием:</w:t>
      </w:r>
    </w:p>
    <w:p w:rsidR="00E91E19" w:rsidRPr="00027811" w:rsidRDefault="00E91E19" w:rsidP="00E91E19">
      <w:pPr>
        <w:autoSpaceDE w:val="0"/>
        <w:autoSpaceDN w:val="0"/>
        <w:adjustRightInd w:val="0"/>
        <w:ind w:firstLine="708"/>
        <w:jc w:val="both"/>
        <w:rPr>
          <w:sz w:val="24"/>
          <w:szCs w:val="24"/>
        </w:rPr>
      </w:pPr>
      <w:r w:rsidRPr="00027811">
        <w:rPr>
          <w:sz w:val="24"/>
          <w:szCs w:val="24"/>
        </w:rPr>
        <w:t>- сроков проведения отбора;</w:t>
      </w:r>
    </w:p>
    <w:p w:rsidR="00E91E19" w:rsidRPr="00027811" w:rsidRDefault="00E91E19" w:rsidP="00E91E19">
      <w:pPr>
        <w:autoSpaceDE w:val="0"/>
        <w:autoSpaceDN w:val="0"/>
        <w:adjustRightInd w:val="0"/>
        <w:ind w:firstLine="708"/>
        <w:jc w:val="both"/>
        <w:rPr>
          <w:sz w:val="24"/>
          <w:szCs w:val="24"/>
        </w:rPr>
      </w:pPr>
      <w:r w:rsidRPr="00027811">
        <w:rPr>
          <w:sz w:val="24"/>
          <w:szCs w:val="24"/>
        </w:rPr>
        <w:t xml:space="preserve">- 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 </w:t>
      </w:r>
    </w:p>
    <w:p w:rsidR="00E91E19" w:rsidRPr="00027811" w:rsidRDefault="00E91E19" w:rsidP="00E91E19">
      <w:pPr>
        <w:autoSpaceDE w:val="0"/>
        <w:autoSpaceDN w:val="0"/>
        <w:adjustRightInd w:val="0"/>
        <w:ind w:firstLine="708"/>
        <w:jc w:val="both"/>
        <w:rPr>
          <w:sz w:val="24"/>
          <w:szCs w:val="24"/>
        </w:rPr>
      </w:pPr>
      <w:r w:rsidRPr="00027811">
        <w:rPr>
          <w:sz w:val="24"/>
          <w:szCs w:val="24"/>
        </w:rPr>
        <w:t>- наименования, места нахождения, почтового адреса, адреса электронной почты главного распорядителя как получателя бюджетных средств;</w:t>
      </w:r>
    </w:p>
    <w:p w:rsidR="00E91E19" w:rsidRPr="00027811" w:rsidRDefault="00E91E19" w:rsidP="00E91E19">
      <w:pPr>
        <w:autoSpaceDE w:val="0"/>
        <w:autoSpaceDN w:val="0"/>
        <w:adjustRightInd w:val="0"/>
        <w:ind w:firstLine="708"/>
        <w:jc w:val="both"/>
        <w:rPr>
          <w:sz w:val="24"/>
          <w:szCs w:val="24"/>
        </w:rPr>
      </w:pPr>
      <w:r w:rsidRPr="00027811">
        <w:rPr>
          <w:sz w:val="24"/>
          <w:szCs w:val="24"/>
        </w:rPr>
        <w:t>-  результатов предоставления субсидии;</w:t>
      </w:r>
    </w:p>
    <w:p w:rsidR="00E91E19" w:rsidRPr="00027811" w:rsidRDefault="00E91E19" w:rsidP="00E91E19">
      <w:pPr>
        <w:autoSpaceDE w:val="0"/>
        <w:autoSpaceDN w:val="0"/>
        <w:adjustRightInd w:val="0"/>
        <w:ind w:firstLine="708"/>
        <w:jc w:val="both"/>
        <w:rPr>
          <w:sz w:val="24"/>
          <w:szCs w:val="24"/>
        </w:rPr>
      </w:pPr>
      <w:r w:rsidRPr="00027811">
        <w:rPr>
          <w:sz w:val="24"/>
          <w:szCs w:val="24"/>
        </w:rPr>
        <w:t>-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E91E19" w:rsidRPr="00027811" w:rsidRDefault="00E91E19" w:rsidP="00E91E19">
      <w:pPr>
        <w:autoSpaceDE w:val="0"/>
        <w:autoSpaceDN w:val="0"/>
        <w:adjustRightInd w:val="0"/>
        <w:ind w:firstLine="708"/>
        <w:jc w:val="both"/>
        <w:rPr>
          <w:sz w:val="24"/>
          <w:szCs w:val="24"/>
        </w:rPr>
      </w:pPr>
      <w:r w:rsidRPr="00027811">
        <w:rPr>
          <w:sz w:val="24"/>
          <w:szCs w:val="24"/>
        </w:rPr>
        <w:t>- порядка подачи заявок участниками отбора и требований, предъявляемых к форме и содержанию заявок, подаваемых участниками отбора;</w:t>
      </w:r>
    </w:p>
    <w:p w:rsidR="00E91E19" w:rsidRPr="00027811" w:rsidRDefault="00E91E19" w:rsidP="00E91E19">
      <w:pPr>
        <w:autoSpaceDE w:val="0"/>
        <w:autoSpaceDN w:val="0"/>
        <w:adjustRightInd w:val="0"/>
        <w:ind w:firstLine="708"/>
        <w:jc w:val="both"/>
        <w:rPr>
          <w:sz w:val="24"/>
          <w:szCs w:val="24"/>
        </w:rPr>
      </w:pPr>
      <w:r w:rsidRPr="00027811">
        <w:rPr>
          <w:sz w:val="24"/>
          <w:szCs w:val="24"/>
        </w:rPr>
        <w:lastRenderedPageBreak/>
        <w:t>-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E91E19" w:rsidRPr="00027811" w:rsidRDefault="00E91E19" w:rsidP="00E91E19">
      <w:pPr>
        <w:autoSpaceDE w:val="0"/>
        <w:autoSpaceDN w:val="0"/>
        <w:adjustRightInd w:val="0"/>
        <w:ind w:firstLine="708"/>
        <w:jc w:val="both"/>
        <w:rPr>
          <w:sz w:val="24"/>
          <w:szCs w:val="24"/>
        </w:rPr>
      </w:pPr>
      <w:r w:rsidRPr="00027811">
        <w:rPr>
          <w:sz w:val="24"/>
          <w:szCs w:val="24"/>
        </w:rPr>
        <w:t>- правил рассмотрения и оценки заявок участников отбора;</w:t>
      </w:r>
    </w:p>
    <w:p w:rsidR="00E91E19" w:rsidRPr="00027811" w:rsidRDefault="00E91E19" w:rsidP="00E91E19">
      <w:pPr>
        <w:autoSpaceDE w:val="0"/>
        <w:autoSpaceDN w:val="0"/>
        <w:adjustRightInd w:val="0"/>
        <w:ind w:firstLine="708"/>
        <w:jc w:val="both"/>
        <w:rPr>
          <w:sz w:val="24"/>
          <w:szCs w:val="24"/>
        </w:rPr>
      </w:pPr>
      <w:r w:rsidRPr="00027811">
        <w:rPr>
          <w:sz w:val="24"/>
          <w:szCs w:val="24"/>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E91E19" w:rsidRPr="00027811" w:rsidRDefault="00E91E19" w:rsidP="00E91E19">
      <w:pPr>
        <w:autoSpaceDE w:val="0"/>
        <w:autoSpaceDN w:val="0"/>
        <w:adjustRightInd w:val="0"/>
        <w:ind w:firstLine="708"/>
        <w:jc w:val="both"/>
        <w:rPr>
          <w:sz w:val="24"/>
          <w:szCs w:val="24"/>
        </w:rPr>
      </w:pPr>
      <w:r w:rsidRPr="00027811">
        <w:rPr>
          <w:sz w:val="24"/>
          <w:szCs w:val="24"/>
        </w:rPr>
        <w:t>- срока, в течение которого победитель (победители) отбора должен подписать соглашение о предоставлении субсидии (далее - Соглашение);</w:t>
      </w:r>
    </w:p>
    <w:p w:rsidR="00E91E19" w:rsidRPr="00027811" w:rsidRDefault="00E91E19" w:rsidP="00E91E19">
      <w:pPr>
        <w:autoSpaceDE w:val="0"/>
        <w:autoSpaceDN w:val="0"/>
        <w:adjustRightInd w:val="0"/>
        <w:ind w:firstLine="708"/>
        <w:jc w:val="both"/>
        <w:rPr>
          <w:sz w:val="24"/>
          <w:szCs w:val="24"/>
        </w:rPr>
      </w:pPr>
      <w:r w:rsidRPr="00027811">
        <w:rPr>
          <w:sz w:val="24"/>
          <w:szCs w:val="24"/>
        </w:rPr>
        <w:t>- условий признания победителя (победителей) отбора уклонившимся от заключения Соглашения;</w:t>
      </w:r>
    </w:p>
    <w:p w:rsidR="00E91E19" w:rsidRPr="00027811" w:rsidRDefault="00E91E19" w:rsidP="00E91E19">
      <w:pPr>
        <w:autoSpaceDE w:val="0"/>
        <w:autoSpaceDN w:val="0"/>
        <w:adjustRightInd w:val="0"/>
        <w:ind w:firstLine="708"/>
        <w:jc w:val="both"/>
        <w:rPr>
          <w:sz w:val="24"/>
          <w:szCs w:val="24"/>
        </w:rPr>
      </w:pPr>
      <w:r w:rsidRPr="00027811">
        <w:rPr>
          <w:sz w:val="24"/>
          <w:szCs w:val="24"/>
        </w:rPr>
        <w:t>- даты размещения результатов отбора, которая не может быть позднее 14-го календарного дня, следующего за днем определения победителя отбора;</w:t>
      </w:r>
    </w:p>
    <w:p w:rsidR="00E91E19" w:rsidRDefault="00E91E19" w:rsidP="00E91E19">
      <w:pPr>
        <w:autoSpaceDE w:val="0"/>
        <w:autoSpaceDN w:val="0"/>
        <w:adjustRightInd w:val="0"/>
        <w:ind w:firstLine="708"/>
        <w:jc w:val="both"/>
        <w:rPr>
          <w:sz w:val="24"/>
          <w:szCs w:val="24"/>
        </w:rPr>
      </w:pPr>
      <w:r w:rsidRPr="00027811">
        <w:rPr>
          <w:sz w:val="24"/>
          <w:szCs w:val="24"/>
        </w:rPr>
        <w:t>Информация о проведении отбора размещается на едином портале не позднее даты начала подачи заявок участников отбора.</w:t>
      </w:r>
    </w:p>
    <w:p w:rsidR="00430408" w:rsidRPr="009A6A87" w:rsidRDefault="00430408" w:rsidP="00E91E19">
      <w:pPr>
        <w:autoSpaceDE w:val="0"/>
        <w:autoSpaceDN w:val="0"/>
        <w:adjustRightInd w:val="0"/>
        <w:ind w:firstLine="708"/>
        <w:jc w:val="both"/>
        <w:rPr>
          <w:bCs/>
          <w:sz w:val="24"/>
          <w:szCs w:val="24"/>
        </w:rPr>
      </w:pPr>
      <w:r w:rsidRPr="009A6A87">
        <w:rPr>
          <w:rFonts w:eastAsia="Calibri"/>
          <w:sz w:val="24"/>
          <w:szCs w:val="24"/>
          <w:lang w:eastAsia="en-US"/>
        </w:rPr>
        <w:t xml:space="preserve">2.3. Участники, </w:t>
      </w:r>
      <w:r w:rsidRPr="009A6A87">
        <w:rPr>
          <w:bCs/>
          <w:sz w:val="24"/>
          <w:szCs w:val="24"/>
        </w:rPr>
        <w:t>претендующие на участие в отборе, должны соответствовать следующим условиям и требованиям на дату подачи заявки на участие в отборе:</w:t>
      </w:r>
    </w:p>
    <w:p w:rsidR="00430408" w:rsidRPr="009A6A87" w:rsidRDefault="00430408" w:rsidP="00430408">
      <w:pPr>
        <w:autoSpaceDE w:val="0"/>
        <w:autoSpaceDN w:val="0"/>
        <w:adjustRightInd w:val="0"/>
        <w:ind w:firstLine="709"/>
        <w:jc w:val="both"/>
        <w:rPr>
          <w:rFonts w:eastAsia="Calibri"/>
          <w:sz w:val="24"/>
          <w:szCs w:val="24"/>
          <w:lang w:eastAsia="en-US"/>
        </w:rPr>
      </w:pPr>
      <w:r w:rsidRPr="009A6A87">
        <w:rPr>
          <w:rFonts w:eastAsia="Calibri"/>
          <w:sz w:val="24"/>
          <w:szCs w:val="24"/>
          <w:lang w:eastAsia="en-US"/>
        </w:rPr>
        <w:t>2.3.1.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30408" w:rsidRPr="009A6A87" w:rsidRDefault="00430408" w:rsidP="00430408">
      <w:pPr>
        <w:autoSpaceDE w:val="0"/>
        <w:autoSpaceDN w:val="0"/>
        <w:adjustRightInd w:val="0"/>
        <w:ind w:firstLine="709"/>
        <w:jc w:val="both"/>
        <w:rPr>
          <w:rFonts w:eastAsia="Calibri"/>
          <w:sz w:val="24"/>
          <w:szCs w:val="24"/>
          <w:lang w:eastAsia="en-US"/>
        </w:rPr>
      </w:pPr>
      <w:r w:rsidRPr="009A6A87">
        <w:rPr>
          <w:rFonts w:eastAsia="Calibri"/>
          <w:sz w:val="24"/>
          <w:szCs w:val="24"/>
          <w:lang w:eastAsia="en-US"/>
        </w:rPr>
        <w:t xml:space="preserve">2.3.2. Отсутствие </w:t>
      </w:r>
      <w:r w:rsidRPr="009A6A87">
        <w:rPr>
          <w:sz w:val="24"/>
          <w:szCs w:val="24"/>
        </w:rPr>
        <w:t>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r w:rsidRPr="009A6A87">
        <w:rPr>
          <w:rFonts w:eastAsia="Calibri"/>
          <w:sz w:val="24"/>
          <w:szCs w:val="24"/>
          <w:lang w:eastAsia="en-US"/>
        </w:rPr>
        <w:t>.</w:t>
      </w:r>
    </w:p>
    <w:p w:rsidR="00430408" w:rsidRPr="009A6A87" w:rsidRDefault="00430408" w:rsidP="00430408">
      <w:pPr>
        <w:autoSpaceDE w:val="0"/>
        <w:autoSpaceDN w:val="0"/>
        <w:adjustRightInd w:val="0"/>
        <w:ind w:firstLine="709"/>
        <w:jc w:val="both"/>
        <w:rPr>
          <w:rFonts w:eastAsia="Calibri"/>
          <w:sz w:val="24"/>
          <w:szCs w:val="24"/>
          <w:lang w:eastAsia="en-US"/>
        </w:rPr>
      </w:pPr>
      <w:r w:rsidRPr="009A6A87">
        <w:rPr>
          <w:rFonts w:eastAsia="Calibri"/>
          <w:sz w:val="24"/>
          <w:szCs w:val="24"/>
          <w:lang w:eastAsia="en-US"/>
        </w:rPr>
        <w:t>2.3.3.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430408" w:rsidRPr="009A6A87" w:rsidRDefault="00430408" w:rsidP="00430408">
      <w:pPr>
        <w:autoSpaceDE w:val="0"/>
        <w:autoSpaceDN w:val="0"/>
        <w:adjustRightInd w:val="0"/>
        <w:ind w:firstLine="709"/>
        <w:jc w:val="both"/>
        <w:rPr>
          <w:rFonts w:eastAsia="Calibri"/>
          <w:sz w:val="24"/>
          <w:szCs w:val="24"/>
          <w:lang w:eastAsia="en-US"/>
        </w:rPr>
      </w:pPr>
      <w:r w:rsidRPr="009A6A87">
        <w:rPr>
          <w:rFonts w:eastAsia="Calibri"/>
          <w:sz w:val="24"/>
          <w:szCs w:val="24"/>
          <w:lang w:eastAsia="en-US"/>
        </w:rPr>
        <w:t>2.3.4.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30408" w:rsidRPr="009A6A87" w:rsidRDefault="00430408" w:rsidP="00430408">
      <w:pPr>
        <w:autoSpaceDE w:val="0"/>
        <w:autoSpaceDN w:val="0"/>
        <w:adjustRightInd w:val="0"/>
        <w:ind w:firstLine="709"/>
        <w:jc w:val="both"/>
        <w:rPr>
          <w:sz w:val="24"/>
          <w:szCs w:val="24"/>
        </w:rPr>
      </w:pPr>
      <w:r w:rsidRPr="009A6A87">
        <w:rPr>
          <w:rFonts w:eastAsia="Calibri"/>
          <w:sz w:val="24"/>
          <w:szCs w:val="24"/>
          <w:lang w:eastAsia="en-US"/>
        </w:rPr>
        <w:t>2.3.5.</w:t>
      </w:r>
      <w:r w:rsidRPr="009A6A87">
        <w:rPr>
          <w:sz w:val="24"/>
          <w:szCs w:val="24"/>
        </w:rPr>
        <w:t xml:space="preserve">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цель, указанную в пункте 1.3 настоящего порядка.</w:t>
      </w:r>
    </w:p>
    <w:p w:rsidR="00430408" w:rsidRPr="009A6A87" w:rsidRDefault="00430408" w:rsidP="00430408">
      <w:pPr>
        <w:autoSpaceDE w:val="0"/>
        <w:autoSpaceDN w:val="0"/>
        <w:adjustRightInd w:val="0"/>
        <w:ind w:firstLine="709"/>
        <w:jc w:val="both"/>
        <w:rPr>
          <w:rFonts w:eastAsia="Calibri"/>
          <w:sz w:val="24"/>
          <w:szCs w:val="24"/>
          <w:lang w:eastAsia="en-US"/>
        </w:rPr>
      </w:pPr>
      <w:r w:rsidRPr="009A6A87">
        <w:rPr>
          <w:sz w:val="24"/>
          <w:szCs w:val="24"/>
        </w:rPr>
        <w:t xml:space="preserve">2.4. </w:t>
      </w:r>
      <w:r w:rsidRPr="009A6A87">
        <w:rPr>
          <w:rFonts w:eastAsia="Calibri"/>
          <w:sz w:val="24"/>
          <w:szCs w:val="24"/>
          <w:lang w:eastAsia="en-US"/>
        </w:rPr>
        <w:t xml:space="preserve">Для участия в отборе </w:t>
      </w:r>
      <w:r w:rsidRPr="009A6A87">
        <w:rPr>
          <w:sz w:val="24"/>
          <w:szCs w:val="24"/>
        </w:rPr>
        <w:t xml:space="preserve">участники </w:t>
      </w:r>
      <w:r w:rsidRPr="009A6A87">
        <w:rPr>
          <w:rFonts w:eastAsia="Calibri"/>
          <w:sz w:val="24"/>
          <w:szCs w:val="24"/>
          <w:lang w:eastAsia="en-US"/>
        </w:rPr>
        <w:t xml:space="preserve">предоставляют в </w:t>
      </w:r>
      <w:r>
        <w:rPr>
          <w:rFonts w:eastAsia="Calibri"/>
          <w:sz w:val="24"/>
          <w:szCs w:val="24"/>
          <w:lang w:eastAsia="en-US"/>
        </w:rPr>
        <w:t>уполномоченный</w:t>
      </w:r>
      <w:r w:rsidRPr="009A6A87">
        <w:rPr>
          <w:rFonts w:eastAsia="Calibri"/>
          <w:sz w:val="24"/>
          <w:szCs w:val="24"/>
          <w:lang w:eastAsia="en-US"/>
        </w:rPr>
        <w:t xml:space="preserve"> орган заявку, включающую следующие документы (далее </w:t>
      </w:r>
      <w:r>
        <w:rPr>
          <w:rFonts w:eastAsia="Calibri"/>
          <w:sz w:val="24"/>
          <w:szCs w:val="24"/>
          <w:lang w:eastAsia="en-US"/>
        </w:rPr>
        <w:t>-</w:t>
      </w:r>
      <w:r w:rsidRPr="009A6A87">
        <w:rPr>
          <w:rFonts w:eastAsia="Calibri"/>
          <w:sz w:val="24"/>
          <w:szCs w:val="24"/>
          <w:lang w:eastAsia="en-US"/>
        </w:rPr>
        <w:t xml:space="preserve"> заявка на участие в отборе):</w:t>
      </w:r>
    </w:p>
    <w:p w:rsidR="000E11FE" w:rsidRPr="000E11FE" w:rsidRDefault="000E11FE" w:rsidP="000E11FE">
      <w:pPr>
        <w:suppressAutoHyphens/>
        <w:autoSpaceDE w:val="0"/>
        <w:autoSpaceDN w:val="0"/>
        <w:adjustRightInd w:val="0"/>
        <w:ind w:firstLine="708"/>
        <w:jc w:val="both"/>
        <w:rPr>
          <w:sz w:val="24"/>
          <w:szCs w:val="24"/>
        </w:rPr>
      </w:pPr>
      <w:r w:rsidRPr="000E11FE">
        <w:rPr>
          <w:sz w:val="24"/>
          <w:szCs w:val="24"/>
        </w:rPr>
        <w:t>1) заявка на участие в отборе по форме № 1 к настоящему порядку, в которой участник подтверждает, что:</w:t>
      </w:r>
    </w:p>
    <w:p w:rsidR="000E11FE" w:rsidRPr="000E11FE" w:rsidRDefault="000E11FE" w:rsidP="000E11FE">
      <w:pPr>
        <w:suppressAutoHyphens/>
        <w:autoSpaceDE w:val="0"/>
        <w:autoSpaceDN w:val="0"/>
        <w:adjustRightInd w:val="0"/>
        <w:ind w:firstLine="708"/>
        <w:jc w:val="both"/>
        <w:rPr>
          <w:sz w:val="24"/>
          <w:szCs w:val="24"/>
        </w:rPr>
      </w:pPr>
      <w:r w:rsidRPr="000E11FE">
        <w:rPr>
          <w:sz w:val="24"/>
          <w:szCs w:val="24"/>
        </w:rPr>
        <w:t xml:space="preserve">- у участника отбора отсутствует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настоящим постановлением, субсидий, бюджетных инвестиций, </w:t>
      </w:r>
      <w:r w:rsidRPr="000E11FE">
        <w:rPr>
          <w:sz w:val="24"/>
          <w:szCs w:val="24"/>
        </w:rPr>
        <w:lastRenderedPageBreak/>
        <w:t>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настоящим постановлением;</w:t>
      </w:r>
    </w:p>
    <w:p w:rsidR="000E11FE" w:rsidRPr="000E11FE" w:rsidRDefault="000E11FE" w:rsidP="000E11FE">
      <w:pPr>
        <w:suppressAutoHyphens/>
        <w:autoSpaceDE w:val="0"/>
        <w:autoSpaceDN w:val="0"/>
        <w:adjustRightInd w:val="0"/>
        <w:ind w:firstLine="708"/>
        <w:jc w:val="both"/>
        <w:rPr>
          <w:sz w:val="24"/>
          <w:szCs w:val="24"/>
        </w:rPr>
      </w:pPr>
      <w:r w:rsidRPr="000E11FE">
        <w:rPr>
          <w:sz w:val="24"/>
          <w:szCs w:val="24"/>
        </w:rPr>
        <w:t>-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0E11FE" w:rsidRPr="000E11FE" w:rsidRDefault="000E11FE" w:rsidP="000E11FE">
      <w:pPr>
        <w:suppressAutoHyphens/>
        <w:autoSpaceDE w:val="0"/>
        <w:autoSpaceDN w:val="0"/>
        <w:adjustRightInd w:val="0"/>
        <w:ind w:firstLine="708"/>
        <w:jc w:val="both"/>
        <w:rPr>
          <w:sz w:val="24"/>
          <w:szCs w:val="24"/>
        </w:rPr>
      </w:pPr>
      <w:r w:rsidRPr="000E11FE">
        <w:rPr>
          <w:sz w:val="24"/>
          <w:szCs w:val="24"/>
        </w:rPr>
        <w:t>- участник отбора - индивидуальный предприниматель не прекратил деятельность в качестве индивидуального предпринимателя;</w:t>
      </w:r>
    </w:p>
    <w:p w:rsidR="000E11FE" w:rsidRPr="000E11FE" w:rsidRDefault="00202289" w:rsidP="000E11FE">
      <w:pPr>
        <w:suppressAutoHyphens/>
        <w:autoSpaceDE w:val="0"/>
        <w:autoSpaceDN w:val="0"/>
        <w:adjustRightInd w:val="0"/>
        <w:ind w:firstLine="708"/>
        <w:jc w:val="both"/>
        <w:rPr>
          <w:sz w:val="24"/>
          <w:szCs w:val="24"/>
        </w:rPr>
      </w:pPr>
      <w:r>
        <w:rPr>
          <w:sz w:val="24"/>
          <w:szCs w:val="24"/>
        </w:rPr>
        <w:t xml:space="preserve">- </w:t>
      </w:r>
      <w:r w:rsidR="000E11FE" w:rsidRPr="000E11FE">
        <w:rPr>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0E11FE" w:rsidRPr="000E11FE" w:rsidRDefault="000E11FE" w:rsidP="000E11FE">
      <w:pPr>
        <w:suppressAutoHyphens/>
        <w:autoSpaceDE w:val="0"/>
        <w:autoSpaceDN w:val="0"/>
        <w:adjustRightInd w:val="0"/>
        <w:ind w:firstLine="708"/>
        <w:jc w:val="both"/>
        <w:rPr>
          <w:sz w:val="24"/>
          <w:szCs w:val="24"/>
        </w:rPr>
      </w:pPr>
      <w:r w:rsidRPr="000E11FE">
        <w:rPr>
          <w:sz w:val="24"/>
          <w:szCs w:val="24"/>
        </w:rPr>
        <w:t>-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6725C" w:rsidRPr="00B6725C" w:rsidRDefault="000E11FE" w:rsidP="000E11FE">
      <w:pPr>
        <w:suppressAutoHyphens/>
        <w:autoSpaceDE w:val="0"/>
        <w:autoSpaceDN w:val="0"/>
        <w:adjustRightInd w:val="0"/>
        <w:ind w:firstLine="708"/>
        <w:jc w:val="both"/>
        <w:rPr>
          <w:sz w:val="24"/>
          <w:szCs w:val="24"/>
        </w:rPr>
      </w:pPr>
      <w:r w:rsidRPr="000E11FE">
        <w:rPr>
          <w:sz w:val="24"/>
          <w:szCs w:val="24"/>
        </w:rPr>
        <w:t>- участник отбора не получает средства из бюджета бюджетной системы Российской Федерации, из которого планируется предоставление субсидии в соответствии с настоящим Порядком, на основании иных нормативных правовых актов или муниципальных правовых актов на цель, указанную в пункте 1.3 настоящего порядка;</w:t>
      </w:r>
    </w:p>
    <w:p w:rsidR="00DA3A2D" w:rsidRDefault="00DA3A2D" w:rsidP="00B672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DA3A2D">
        <w:rPr>
          <w:rFonts w:ascii="Times New Roman" w:hAnsi="Times New Roman" w:cs="Times New Roman"/>
          <w:sz w:val="24"/>
          <w:szCs w:val="24"/>
        </w:rPr>
        <w:t>) расчет размера субсидии по прилагаемой к настоящему порядку форме № 2;</w:t>
      </w:r>
    </w:p>
    <w:p w:rsidR="00B6725C" w:rsidRPr="00B6725C" w:rsidRDefault="00DA3A2D" w:rsidP="00B672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B6725C" w:rsidRPr="00B6725C">
        <w:rPr>
          <w:rFonts w:ascii="Times New Roman" w:hAnsi="Times New Roman" w:cs="Times New Roman"/>
          <w:sz w:val="24"/>
          <w:szCs w:val="24"/>
        </w:rPr>
        <w:t xml:space="preserve">) письмо, подписанное </w:t>
      </w:r>
      <w:r w:rsidR="00430408">
        <w:rPr>
          <w:rFonts w:ascii="Times New Roman" w:hAnsi="Times New Roman" w:cs="Times New Roman"/>
          <w:sz w:val="24"/>
          <w:szCs w:val="24"/>
        </w:rPr>
        <w:t>участником отбора</w:t>
      </w:r>
      <w:r w:rsidR="00B6725C" w:rsidRPr="00B6725C">
        <w:rPr>
          <w:rFonts w:ascii="Times New Roman" w:hAnsi="Times New Roman" w:cs="Times New Roman"/>
          <w:sz w:val="24"/>
          <w:szCs w:val="24"/>
        </w:rPr>
        <w:t>, содержащее реквизиты счета, открытого в кредитной организации, на который в случае принятия решения о предоставлении субсидии будет перечислена субсидия;</w:t>
      </w:r>
    </w:p>
    <w:p w:rsidR="00DA3A2D" w:rsidRDefault="00DA3A2D" w:rsidP="00066F5C">
      <w:pPr>
        <w:autoSpaceDE w:val="0"/>
        <w:autoSpaceDN w:val="0"/>
        <w:adjustRightInd w:val="0"/>
        <w:ind w:firstLine="709"/>
        <w:jc w:val="both"/>
        <w:rPr>
          <w:sz w:val="24"/>
          <w:szCs w:val="24"/>
        </w:rPr>
      </w:pPr>
      <w:r>
        <w:rPr>
          <w:sz w:val="24"/>
          <w:szCs w:val="24"/>
        </w:rPr>
        <w:t>4</w:t>
      </w:r>
      <w:r w:rsidRPr="00DA3A2D">
        <w:rPr>
          <w:sz w:val="24"/>
          <w:szCs w:val="24"/>
        </w:rPr>
        <w:t>) информацию о выполнении мероприятий в рамках инвестиционного проекта по форме № 3 к настоящему порядку;</w:t>
      </w:r>
    </w:p>
    <w:p w:rsidR="00430408" w:rsidRDefault="00ED4E3A" w:rsidP="00ED4E3A">
      <w:pPr>
        <w:autoSpaceDE w:val="0"/>
        <w:autoSpaceDN w:val="0"/>
        <w:adjustRightInd w:val="0"/>
        <w:ind w:firstLine="709"/>
        <w:jc w:val="both"/>
        <w:rPr>
          <w:sz w:val="24"/>
          <w:szCs w:val="24"/>
        </w:rPr>
      </w:pPr>
      <w:r>
        <w:rPr>
          <w:sz w:val="24"/>
          <w:szCs w:val="24"/>
        </w:rPr>
        <w:t>5</w:t>
      </w:r>
      <w:r w:rsidRPr="00ED4E3A">
        <w:rPr>
          <w:sz w:val="24"/>
          <w:szCs w:val="24"/>
        </w:rPr>
        <w:t xml:space="preserve">) </w:t>
      </w:r>
      <w:r w:rsidR="00430408">
        <w:rPr>
          <w:sz w:val="24"/>
          <w:szCs w:val="24"/>
        </w:rPr>
        <w:t>копию инвестиционного проекта (</w:t>
      </w:r>
      <w:r w:rsidR="00430408" w:rsidRPr="00651F19">
        <w:rPr>
          <w:sz w:val="24"/>
          <w:szCs w:val="24"/>
        </w:rPr>
        <w:t>бизнес-план</w:t>
      </w:r>
      <w:r w:rsidR="00430408">
        <w:rPr>
          <w:sz w:val="24"/>
          <w:szCs w:val="24"/>
        </w:rPr>
        <w:t>а</w:t>
      </w:r>
      <w:r w:rsidR="00430408" w:rsidRPr="00651F19">
        <w:rPr>
          <w:sz w:val="24"/>
          <w:szCs w:val="24"/>
        </w:rPr>
        <w:t xml:space="preserve"> инвестиционного проекта</w:t>
      </w:r>
      <w:r w:rsidR="00430408">
        <w:rPr>
          <w:sz w:val="24"/>
          <w:szCs w:val="24"/>
        </w:rPr>
        <w:t>)</w:t>
      </w:r>
      <w:r w:rsidR="00430408" w:rsidRPr="00651F19">
        <w:rPr>
          <w:sz w:val="24"/>
          <w:szCs w:val="24"/>
        </w:rPr>
        <w:t>, содержащ</w:t>
      </w:r>
      <w:r w:rsidR="00430408">
        <w:rPr>
          <w:sz w:val="24"/>
          <w:szCs w:val="24"/>
        </w:rPr>
        <w:t>его</w:t>
      </w:r>
      <w:r w:rsidR="00430408" w:rsidRPr="00651F19">
        <w:rPr>
          <w:sz w:val="24"/>
          <w:szCs w:val="24"/>
        </w:rPr>
        <w:t xml:space="preserve"> расчет показателей экономической, бюджетной, социальной эффективности</w:t>
      </w:r>
      <w:r w:rsidR="00430408">
        <w:rPr>
          <w:sz w:val="24"/>
          <w:szCs w:val="24"/>
        </w:rPr>
        <w:t>;</w:t>
      </w:r>
    </w:p>
    <w:p w:rsidR="007A711D" w:rsidRDefault="00ED4E3A" w:rsidP="00ED4E3A">
      <w:pPr>
        <w:autoSpaceDE w:val="0"/>
        <w:autoSpaceDN w:val="0"/>
        <w:adjustRightInd w:val="0"/>
        <w:ind w:firstLine="709"/>
        <w:jc w:val="both"/>
        <w:rPr>
          <w:sz w:val="24"/>
          <w:szCs w:val="24"/>
        </w:rPr>
      </w:pPr>
      <w:r>
        <w:rPr>
          <w:sz w:val="24"/>
          <w:szCs w:val="24"/>
        </w:rPr>
        <w:t>6</w:t>
      </w:r>
      <w:r w:rsidRPr="00ED4E3A">
        <w:rPr>
          <w:sz w:val="24"/>
          <w:szCs w:val="24"/>
        </w:rPr>
        <w:t>) копию выписки из Единого государственного реестра недвижимости, удостоверяющей права собственности на объекты капитального строительства</w:t>
      </w:r>
      <w:r w:rsidR="007A711D">
        <w:rPr>
          <w:sz w:val="24"/>
          <w:szCs w:val="24"/>
        </w:rPr>
        <w:t>.</w:t>
      </w:r>
    </w:p>
    <w:p w:rsidR="00766167" w:rsidRDefault="00766167" w:rsidP="00ED4E3A">
      <w:pPr>
        <w:autoSpaceDE w:val="0"/>
        <w:autoSpaceDN w:val="0"/>
        <w:adjustRightInd w:val="0"/>
        <w:ind w:firstLine="709"/>
        <w:jc w:val="both"/>
        <w:rPr>
          <w:sz w:val="24"/>
          <w:szCs w:val="24"/>
        </w:rPr>
      </w:pPr>
      <w:r w:rsidRPr="00766167">
        <w:rPr>
          <w:sz w:val="24"/>
          <w:szCs w:val="24"/>
        </w:rPr>
        <w:t>В случае</w:t>
      </w:r>
      <w:r w:rsidRPr="00FC3BF7">
        <w:rPr>
          <w:sz w:val="24"/>
          <w:szCs w:val="24"/>
        </w:rPr>
        <w:t xml:space="preserve"> непредставления указанного документа </w:t>
      </w:r>
      <w:r>
        <w:rPr>
          <w:sz w:val="24"/>
          <w:szCs w:val="24"/>
        </w:rPr>
        <w:t>уполномоченный</w:t>
      </w:r>
      <w:r w:rsidRPr="00FC3BF7">
        <w:rPr>
          <w:sz w:val="24"/>
          <w:szCs w:val="24"/>
        </w:rPr>
        <w:t xml:space="preserve"> орган самостоятельно формирует и направляет запрос в Федеральную налоговую службу</w:t>
      </w:r>
      <w:r>
        <w:rPr>
          <w:sz w:val="24"/>
          <w:szCs w:val="24"/>
        </w:rPr>
        <w:t xml:space="preserve"> Российской Федерации</w:t>
      </w:r>
      <w:r w:rsidRPr="00FC3BF7">
        <w:rPr>
          <w:sz w:val="24"/>
          <w:szCs w:val="24"/>
        </w:rPr>
        <w:t xml:space="preserve"> по состоянию на дату подачи заявки на участие в отборе</w:t>
      </w:r>
      <w:r w:rsidR="00202289">
        <w:rPr>
          <w:sz w:val="24"/>
          <w:szCs w:val="24"/>
        </w:rPr>
        <w:t xml:space="preserve"> </w:t>
      </w:r>
      <w:r w:rsidRPr="00FC3BF7">
        <w:rPr>
          <w:sz w:val="24"/>
          <w:szCs w:val="24"/>
        </w:rPr>
        <w:t xml:space="preserve">в соответствии с подпунктом </w:t>
      </w:r>
      <w:r>
        <w:rPr>
          <w:sz w:val="24"/>
          <w:szCs w:val="24"/>
        </w:rPr>
        <w:t xml:space="preserve">2.4.1 </w:t>
      </w:r>
      <w:r w:rsidRPr="00FC3BF7">
        <w:rPr>
          <w:sz w:val="24"/>
          <w:szCs w:val="24"/>
        </w:rPr>
        <w:t>Порядка</w:t>
      </w:r>
      <w:r>
        <w:rPr>
          <w:sz w:val="24"/>
          <w:szCs w:val="24"/>
        </w:rPr>
        <w:t>.</w:t>
      </w:r>
    </w:p>
    <w:p w:rsidR="00ED4E3A" w:rsidRPr="007A711D" w:rsidRDefault="00ED4E3A" w:rsidP="00ED4E3A">
      <w:pPr>
        <w:autoSpaceDE w:val="0"/>
        <w:autoSpaceDN w:val="0"/>
        <w:adjustRightInd w:val="0"/>
        <w:ind w:firstLine="709"/>
        <w:jc w:val="both"/>
        <w:rPr>
          <w:sz w:val="24"/>
          <w:szCs w:val="24"/>
        </w:rPr>
      </w:pPr>
      <w:r w:rsidRPr="007A711D">
        <w:rPr>
          <w:sz w:val="24"/>
          <w:szCs w:val="24"/>
        </w:rPr>
        <w:t>7) копию разрешения на ввод объекта в эксплуатацию;</w:t>
      </w:r>
    </w:p>
    <w:p w:rsidR="00ED4E3A" w:rsidRPr="007A711D" w:rsidRDefault="00ED4E3A" w:rsidP="00ED4E3A">
      <w:pPr>
        <w:autoSpaceDE w:val="0"/>
        <w:autoSpaceDN w:val="0"/>
        <w:adjustRightInd w:val="0"/>
        <w:ind w:firstLine="709"/>
        <w:jc w:val="both"/>
        <w:rPr>
          <w:sz w:val="24"/>
          <w:szCs w:val="24"/>
        </w:rPr>
      </w:pPr>
      <w:r w:rsidRPr="007A711D">
        <w:rPr>
          <w:sz w:val="24"/>
          <w:szCs w:val="24"/>
        </w:rPr>
        <w:t>8) копию договора на технологическое подключение (присоединение) к сетям инженерно-технического обеспечения с приложением всех спецификаций и дополнительных соглашений;</w:t>
      </w:r>
    </w:p>
    <w:p w:rsidR="00ED4E3A" w:rsidRPr="007A711D" w:rsidRDefault="00ED4E3A" w:rsidP="00ED4E3A">
      <w:pPr>
        <w:autoSpaceDE w:val="0"/>
        <w:autoSpaceDN w:val="0"/>
        <w:adjustRightInd w:val="0"/>
        <w:ind w:firstLine="709"/>
        <w:jc w:val="both"/>
        <w:rPr>
          <w:sz w:val="24"/>
          <w:szCs w:val="24"/>
        </w:rPr>
      </w:pPr>
      <w:r w:rsidRPr="007A711D">
        <w:rPr>
          <w:sz w:val="24"/>
          <w:szCs w:val="24"/>
        </w:rPr>
        <w:t>9) копи</w:t>
      </w:r>
      <w:r w:rsidR="007F78D1" w:rsidRPr="007A711D">
        <w:rPr>
          <w:sz w:val="24"/>
          <w:szCs w:val="24"/>
        </w:rPr>
        <w:t>ю</w:t>
      </w:r>
      <w:r w:rsidRPr="007A711D">
        <w:rPr>
          <w:sz w:val="24"/>
          <w:szCs w:val="24"/>
        </w:rPr>
        <w:t xml:space="preserve"> технических условий на подключение (технологическое присоединение) к сетям инженерно-технического обеспечения;</w:t>
      </w:r>
    </w:p>
    <w:p w:rsidR="00ED4E3A" w:rsidRPr="007A711D" w:rsidRDefault="00ED4E3A" w:rsidP="00ED4E3A">
      <w:pPr>
        <w:autoSpaceDE w:val="0"/>
        <w:autoSpaceDN w:val="0"/>
        <w:adjustRightInd w:val="0"/>
        <w:ind w:firstLine="709"/>
        <w:jc w:val="both"/>
        <w:rPr>
          <w:sz w:val="24"/>
          <w:szCs w:val="24"/>
        </w:rPr>
      </w:pPr>
      <w:r w:rsidRPr="007A711D">
        <w:rPr>
          <w:sz w:val="24"/>
          <w:szCs w:val="24"/>
        </w:rPr>
        <w:lastRenderedPageBreak/>
        <w:t xml:space="preserve">10) копию акта о подключении (технологическом присоединении), выполнении технических условий на подключение (технологическое присоединение) к сетям инженерно-технического обеспечения; </w:t>
      </w:r>
    </w:p>
    <w:p w:rsidR="00DA3A2D" w:rsidRDefault="00ED4E3A" w:rsidP="00ED4E3A">
      <w:pPr>
        <w:autoSpaceDE w:val="0"/>
        <w:autoSpaceDN w:val="0"/>
        <w:adjustRightInd w:val="0"/>
        <w:ind w:firstLine="709"/>
        <w:jc w:val="both"/>
        <w:rPr>
          <w:sz w:val="24"/>
          <w:szCs w:val="24"/>
        </w:rPr>
      </w:pPr>
      <w:r w:rsidRPr="007A711D">
        <w:rPr>
          <w:sz w:val="24"/>
          <w:szCs w:val="24"/>
        </w:rPr>
        <w:t>11) копии платежных документов, подтверждающих оплату по договорам на подключение (технологическое присоединение) объекта, выполнение технических условий на подключение (технологическое присоединение) объекта к сетям инженерно-технического обеспечения;</w:t>
      </w:r>
    </w:p>
    <w:p w:rsidR="00812F68" w:rsidRDefault="00C86639" w:rsidP="007A1F0A">
      <w:pPr>
        <w:tabs>
          <w:tab w:val="left" w:pos="1276"/>
        </w:tabs>
        <w:ind w:firstLine="709"/>
        <w:jc w:val="both"/>
        <w:rPr>
          <w:sz w:val="24"/>
          <w:szCs w:val="24"/>
        </w:rPr>
      </w:pPr>
      <w:r>
        <w:rPr>
          <w:sz w:val="24"/>
          <w:szCs w:val="24"/>
        </w:rPr>
        <w:t>1</w:t>
      </w:r>
      <w:r w:rsidR="00AC507F">
        <w:rPr>
          <w:sz w:val="24"/>
          <w:szCs w:val="24"/>
        </w:rPr>
        <w:t>2</w:t>
      </w:r>
      <w:r w:rsidR="007A1F0A" w:rsidRPr="004A551A">
        <w:rPr>
          <w:sz w:val="24"/>
          <w:szCs w:val="24"/>
        </w:rPr>
        <w:t>) справк</w:t>
      </w:r>
      <w:r w:rsidR="002D1BA1">
        <w:rPr>
          <w:sz w:val="24"/>
          <w:szCs w:val="24"/>
        </w:rPr>
        <w:t>у</w:t>
      </w:r>
      <w:r w:rsidR="007A1F0A" w:rsidRPr="004A551A">
        <w:rPr>
          <w:sz w:val="24"/>
          <w:szCs w:val="24"/>
        </w:rPr>
        <w:t xml:space="preserve"> 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812F68">
        <w:rPr>
          <w:sz w:val="24"/>
          <w:szCs w:val="24"/>
        </w:rPr>
        <w:t>.</w:t>
      </w:r>
    </w:p>
    <w:p w:rsidR="00766167" w:rsidRDefault="00766167" w:rsidP="007A1F0A">
      <w:pPr>
        <w:tabs>
          <w:tab w:val="left" w:pos="1276"/>
        </w:tabs>
        <w:ind w:firstLine="709"/>
        <w:jc w:val="both"/>
        <w:rPr>
          <w:sz w:val="24"/>
          <w:szCs w:val="24"/>
        </w:rPr>
      </w:pPr>
      <w:r w:rsidRPr="00766167">
        <w:rPr>
          <w:sz w:val="24"/>
          <w:szCs w:val="24"/>
        </w:rPr>
        <w:t>В случае</w:t>
      </w:r>
      <w:r w:rsidRPr="00FC3BF7">
        <w:rPr>
          <w:sz w:val="24"/>
          <w:szCs w:val="24"/>
        </w:rPr>
        <w:t xml:space="preserve"> непредставления указанного документа </w:t>
      </w:r>
      <w:r>
        <w:rPr>
          <w:sz w:val="24"/>
          <w:szCs w:val="24"/>
        </w:rPr>
        <w:t>уполномоченный</w:t>
      </w:r>
      <w:r w:rsidRPr="00FC3BF7">
        <w:rPr>
          <w:sz w:val="24"/>
          <w:szCs w:val="24"/>
        </w:rPr>
        <w:t xml:space="preserve"> орган самостоятельно формирует и направляет запрос в Федеральную налоговую службу</w:t>
      </w:r>
      <w:r>
        <w:rPr>
          <w:sz w:val="24"/>
          <w:szCs w:val="24"/>
        </w:rPr>
        <w:t xml:space="preserve"> Российской Федерации</w:t>
      </w:r>
      <w:r w:rsidRPr="00FC3BF7">
        <w:rPr>
          <w:sz w:val="24"/>
          <w:szCs w:val="24"/>
        </w:rPr>
        <w:t xml:space="preserve"> по состоянию на дату подачи заявки на участие в отборе, в соответствии с подпунктом </w:t>
      </w:r>
      <w:r>
        <w:rPr>
          <w:sz w:val="24"/>
          <w:szCs w:val="24"/>
        </w:rPr>
        <w:t xml:space="preserve">2.4.1 </w:t>
      </w:r>
      <w:r w:rsidRPr="00FC3BF7">
        <w:rPr>
          <w:sz w:val="24"/>
          <w:szCs w:val="24"/>
        </w:rPr>
        <w:t>Порядка</w:t>
      </w:r>
      <w:r>
        <w:rPr>
          <w:sz w:val="24"/>
          <w:szCs w:val="24"/>
        </w:rPr>
        <w:t>.</w:t>
      </w:r>
    </w:p>
    <w:p w:rsidR="007A1F0A" w:rsidRPr="004A551A" w:rsidRDefault="0003351D" w:rsidP="007A1F0A">
      <w:pPr>
        <w:tabs>
          <w:tab w:val="left" w:pos="1276"/>
        </w:tabs>
        <w:ind w:firstLine="709"/>
        <w:jc w:val="both"/>
        <w:rPr>
          <w:sz w:val="24"/>
          <w:szCs w:val="24"/>
        </w:rPr>
      </w:pPr>
      <w:r>
        <w:rPr>
          <w:sz w:val="24"/>
          <w:szCs w:val="24"/>
        </w:rPr>
        <w:t>1</w:t>
      </w:r>
      <w:r w:rsidR="00AC507F">
        <w:rPr>
          <w:sz w:val="24"/>
          <w:szCs w:val="24"/>
        </w:rPr>
        <w:t>3</w:t>
      </w:r>
      <w:r w:rsidR="007A1F0A" w:rsidRPr="004A551A">
        <w:rPr>
          <w:sz w:val="24"/>
          <w:szCs w:val="24"/>
        </w:rPr>
        <w:t>) выписк</w:t>
      </w:r>
      <w:r w:rsidR="002D1BA1">
        <w:rPr>
          <w:sz w:val="24"/>
          <w:szCs w:val="24"/>
        </w:rPr>
        <w:t>у</w:t>
      </w:r>
      <w:r w:rsidR="007A1F0A" w:rsidRPr="004A551A">
        <w:rPr>
          <w:sz w:val="24"/>
          <w:szCs w:val="24"/>
        </w:rPr>
        <w:t xml:space="preserve"> из Единого государственного реестра юридических лиц или индивидуальных предпринимателей.</w:t>
      </w:r>
    </w:p>
    <w:p w:rsidR="00766167" w:rsidRDefault="00766167" w:rsidP="00812F68">
      <w:pPr>
        <w:autoSpaceDE w:val="0"/>
        <w:autoSpaceDN w:val="0"/>
        <w:adjustRightInd w:val="0"/>
        <w:ind w:firstLine="709"/>
        <w:jc w:val="both"/>
        <w:rPr>
          <w:sz w:val="24"/>
          <w:szCs w:val="24"/>
        </w:rPr>
      </w:pPr>
      <w:r w:rsidRPr="00766167">
        <w:rPr>
          <w:sz w:val="24"/>
          <w:szCs w:val="24"/>
        </w:rPr>
        <w:t>В случае</w:t>
      </w:r>
      <w:r w:rsidRPr="00FC3BF7">
        <w:rPr>
          <w:sz w:val="24"/>
          <w:szCs w:val="24"/>
        </w:rPr>
        <w:t xml:space="preserve"> непредставления указанного документа </w:t>
      </w:r>
      <w:r>
        <w:rPr>
          <w:sz w:val="24"/>
          <w:szCs w:val="24"/>
        </w:rPr>
        <w:t>уполномоченный</w:t>
      </w:r>
      <w:r w:rsidRPr="00FC3BF7">
        <w:rPr>
          <w:sz w:val="24"/>
          <w:szCs w:val="24"/>
        </w:rPr>
        <w:t xml:space="preserve"> орган самостоятельно формирует и направляет запрос в Федеральную налоговую службу</w:t>
      </w:r>
      <w:r>
        <w:rPr>
          <w:sz w:val="24"/>
          <w:szCs w:val="24"/>
        </w:rPr>
        <w:t xml:space="preserve"> Российской Федерации</w:t>
      </w:r>
      <w:r w:rsidRPr="00FC3BF7">
        <w:rPr>
          <w:sz w:val="24"/>
          <w:szCs w:val="24"/>
        </w:rPr>
        <w:t xml:space="preserve"> по состоянию на дату подачи заявки на участие в отборе</w:t>
      </w:r>
      <w:r w:rsidR="001334AD">
        <w:rPr>
          <w:sz w:val="24"/>
          <w:szCs w:val="24"/>
        </w:rPr>
        <w:t xml:space="preserve"> </w:t>
      </w:r>
      <w:r w:rsidRPr="00FC3BF7">
        <w:rPr>
          <w:sz w:val="24"/>
          <w:szCs w:val="24"/>
        </w:rPr>
        <w:t xml:space="preserve">в соответствии с подпунктом </w:t>
      </w:r>
      <w:r>
        <w:rPr>
          <w:sz w:val="24"/>
          <w:szCs w:val="24"/>
        </w:rPr>
        <w:t xml:space="preserve">2.4.1 </w:t>
      </w:r>
      <w:r w:rsidRPr="00FC3BF7">
        <w:rPr>
          <w:sz w:val="24"/>
          <w:szCs w:val="24"/>
        </w:rPr>
        <w:t>Порядка</w:t>
      </w:r>
      <w:r>
        <w:rPr>
          <w:sz w:val="24"/>
          <w:szCs w:val="24"/>
        </w:rPr>
        <w:t>.</w:t>
      </w:r>
    </w:p>
    <w:p w:rsidR="00812F68" w:rsidRDefault="00812F68" w:rsidP="00812F68">
      <w:pPr>
        <w:autoSpaceDE w:val="0"/>
        <w:autoSpaceDN w:val="0"/>
        <w:adjustRightInd w:val="0"/>
        <w:ind w:firstLine="709"/>
        <w:jc w:val="both"/>
        <w:rPr>
          <w:sz w:val="24"/>
          <w:szCs w:val="24"/>
        </w:rPr>
      </w:pPr>
      <w:r w:rsidRPr="00AE210B">
        <w:rPr>
          <w:sz w:val="24"/>
          <w:szCs w:val="24"/>
        </w:rPr>
        <w:t>Все представленные документы (копии документов) должны быть заверены подписью и печатью</w:t>
      </w:r>
      <w:r w:rsidR="00685263">
        <w:rPr>
          <w:sz w:val="24"/>
          <w:szCs w:val="24"/>
        </w:rPr>
        <w:t xml:space="preserve"> (при наличии)</w:t>
      </w:r>
      <w:r w:rsidR="00202289">
        <w:rPr>
          <w:sz w:val="24"/>
          <w:szCs w:val="24"/>
        </w:rPr>
        <w:t xml:space="preserve"> </w:t>
      </w:r>
      <w:r w:rsidR="00685263">
        <w:rPr>
          <w:sz w:val="24"/>
          <w:szCs w:val="24"/>
        </w:rPr>
        <w:t>участника отбора</w:t>
      </w:r>
      <w:r w:rsidRPr="00AE210B">
        <w:rPr>
          <w:sz w:val="24"/>
          <w:szCs w:val="24"/>
        </w:rPr>
        <w:t xml:space="preserve">. Ответственность за комплектность, полноту и достоверность представляемых документов несет </w:t>
      </w:r>
      <w:r>
        <w:rPr>
          <w:sz w:val="24"/>
          <w:szCs w:val="24"/>
        </w:rPr>
        <w:t>участник отбора</w:t>
      </w:r>
      <w:r w:rsidRPr="00AE210B">
        <w:rPr>
          <w:sz w:val="24"/>
          <w:szCs w:val="24"/>
        </w:rPr>
        <w:t>.</w:t>
      </w:r>
    </w:p>
    <w:p w:rsidR="00766167" w:rsidRPr="00FC3BF7" w:rsidRDefault="00766167" w:rsidP="00766167">
      <w:pPr>
        <w:autoSpaceDE w:val="0"/>
        <w:autoSpaceDN w:val="0"/>
        <w:adjustRightInd w:val="0"/>
        <w:ind w:firstLine="709"/>
        <w:contextualSpacing/>
        <w:jc w:val="both"/>
        <w:rPr>
          <w:sz w:val="24"/>
          <w:szCs w:val="24"/>
        </w:rPr>
      </w:pPr>
      <w:r>
        <w:rPr>
          <w:sz w:val="24"/>
          <w:szCs w:val="24"/>
        </w:rPr>
        <w:t xml:space="preserve">2.4.1. </w:t>
      </w:r>
      <w:r w:rsidRPr="00FC3BF7">
        <w:rPr>
          <w:sz w:val="24"/>
          <w:szCs w:val="24"/>
        </w:rPr>
        <w:t>Межведомственный запрос должен отвечать требованиям, установленным статьей 7.2 Федерального закона № 210-ФЗ «Об организации предоставления государственных и муниципальных услуг».</w:t>
      </w:r>
    </w:p>
    <w:p w:rsidR="00766167" w:rsidRPr="00FC3BF7" w:rsidRDefault="00766167" w:rsidP="00766167">
      <w:pPr>
        <w:autoSpaceDE w:val="0"/>
        <w:autoSpaceDN w:val="0"/>
        <w:adjustRightInd w:val="0"/>
        <w:ind w:firstLine="709"/>
        <w:contextualSpacing/>
        <w:jc w:val="both"/>
        <w:rPr>
          <w:sz w:val="24"/>
          <w:szCs w:val="24"/>
        </w:rPr>
      </w:pPr>
      <w:r w:rsidRPr="00FC3BF7">
        <w:rPr>
          <w:sz w:val="24"/>
          <w:szCs w:val="24"/>
        </w:rPr>
        <w:t>Межведомственные запросы формируются и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66167" w:rsidRPr="00AE210B" w:rsidRDefault="00766167" w:rsidP="00812F68">
      <w:pPr>
        <w:autoSpaceDE w:val="0"/>
        <w:autoSpaceDN w:val="0"/>
        <w:adjustRightInd w:val="0"/>
        <w:ind w:firstLine="709"/>
        <w:contextualSpacing/>
        <w:jc w:val="both"/>
        <w:rPr>
          <w:sz w:val="24"/>
          <w:szCs w:val="24"/>
        </w:rPr>
      </w:pPr>
      <w:r w:rsidRPr="00FC3BF7">
        <w:rPr>
          <w:sz w:val="24"/>
          <w:szCs w:val="24"/>
        </w:rPr>
        <w:t>В случае невозможности осуществления межведомственного информационного взаимодействия с использованием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p>
    <w:p w:rsidR="00DC16B8" w:rsidRPr="00DC16B8" w:rsidRDefault="00DC16B8" w:rsidP="00DC16B8">
      <w:pPr>
        <w:tabs>
          <w:tab w:val="left" w:pos="1276"/>
        </w:tabs>
        <w:ind w:firstLine="709"/>
        <w:jc w:val="both"/>
        <w:rPr>
          <w:rFonts w:eastAsia="Calibri"/>
          <w:sz w:val="24"/>
          <w:szCs w:val="24"/>
          <w:lang w:eastAsia="en-US"/>
        </w:rPr>
      </w:pPr>
      <w:bookmarkStart w:id="4" w:name="_Hlk62560378"/>
      <w:r w:rsidRPr="00DC16B8">
        <w:rPr>
          <w:sz w:val="24"/>
          <w:szCs w:val="24"/>
        </w:rPr>
        <w:t>2.5.</w:t>
      </w:r>
      <w:r w:rsidRPr="00DC16B8">
        <w:rPr>
          <w:rFonts w:eastAsia="Calibri"/>
          <w:sz w:val="24"/>
          <w:szCs w:val="24"/>
          <w:lang w:eastAsia="en-US"/>
        </w:rPr>
        <w:t xml:space="preserve"> Участником отбора может быть подано не более одной заявки на участие в отборе. В случае необходимости внесения изменений в заявку на участие в отборе участник отбора отзывает ранее направленную заявку на участие в отборе и направляет новую заявку на участие в отборе.</w:t>
      </w:r>
    </w:p>
    <w:p w:rsidR="00DC16B8" w:rsidRPr="00DC16B8" w:rsidRDefault="00DC16B8" w:rsidP="00DC16B8">
      <w:pPr>
        <w:autoSpaceDE w:val="0"/>
        <w:autoSpaceDN w:val="0"/>
        <w:adjustRightInd w:val="0"/>
        <w:ind w:firstLine="709"/>
        <w:jc w:val="both"/>
        <w:rPr>
          <w:sz w:val="24"/>
          <w:szCs w:val="24"/>
        </w:rPr>
      </w:pPr>
      <w:r w:rsidRPr="00DC16B8">
        <w:rPr>
          <w:sz w:val="24"/>
          <w:szCs w:val="24"/>
          <w:lang w:eastAsia="zh-CN"/>
        </w:rPr>
        <w:t>2.6. Регистрация заявок на участие в отборе претендентов на получение субсидии осуществляется уполномоченным органом</w:t>
      </w:r>
      <w:r w:rsidRPr="00DC16B8">
        <w:rPr>
          <w:sz w:val="24"/>
          <w:szCs w:val="24"/>
        </w:rPr>
        <w:t xml:space="preserve"> в журнале регистрации заявок на участие в конкурсах</w:t>
      </w:r>
      <w:r w:rsidRPr="00DC16B8">
        <w:rPr>
          <w:sz w:val="24"/>
          <w:szCs w:val="24"/>
          <w:lang w:eastAsia="zh-CN"/>
        </w:rPr>
        <w:t xml:space="preserve"> в порядке их поступления. </w:t>
      </w:r>
    </w:p>
    <w:p w:rsidR="00DC16B8" w:rsidRDefault="00DC16B8" w:rsidP="00DC16B8">
      <w:pPr>
        <w:autoSpaceDE w:val="0"/>
        <w:autoSpaceDN w:val="0"/>
        <w:adjustRightInd w:val="0"/>
        <w:ind w:firstLine="709"/>
        <w:jc w:val="both"/>
        <w:rPr>
          <w:sz w:val="24"/>
          <w:szCs w:val="24"/>
        </w:rPr>
      </w:pPr>
      <w:r w:rsidRPr="00DC16B8">
        <w:rPr>
          <w:sz w:val="24"/>
          <w:szCs w:val="24"/>
        </w:rPr>
        <w:t xml:space="preserve">В журнале регистрации заявок на участие в конкурсах фиксируются </w:t>
      </w:r>
      <w:r w:rsidRPr="00DC16B8">
        <w:rPr>
          <w:sz w:val="24"/>
          <w:szCs w:val="24"/>
          <w:lang w:eastAsia="zh-CN"/>
        </w:rPr>
        <w:t xml:space="preserve">дата и время поступления заявки </w:t>
      </w:r>
      <w:r w:rsidRPr="00DC16B8">
        <w:rPr>
          <w:rFonts w:eastAsia="Calibri"/>
          <w:sz w:val="24"/>
          <w:szCs w:val="24"/>
          <w:lang w:eastAsia="en-US"/>
        </w:rPr>
        <w:t>на участие в отборе</w:t>
      </w:r>
      <w:r w:rsidRPr="00DC16B8">
        <w:rPr>
          <w:sz w:val="24"/>
          <w:szCs w:val="24"/>
          <w:lang w:eastAsia="zh-CN"/>
        </w:rPr>
        <w:t xml:space="preserve">, а также номер заявки в соответствии </w:t>
      </w:r>
      <w:r w:rsidR="00ED6786">
        <w:rPr>
          <w:sz w:val="24"/>
          <w:szCs w:val="24"/>
          <w:lang w:val="en-US" w:eastAsia="zh-CN"/>
        </w:rPr>
        <w:t>c</w:t>
      </w:r>
      <w:r w:rsidR="001334AD">
        <w:rPr>
          <w:sz w:val="24"/>
          <w:szCs w:val="24"/>
          <w:lang w:eastAsia="zh-CN"/>
        </w:rPr>
        <w:t xml:space="preserve"> </w:t>
      </w:r>
      <w:r w:rsidRPr="00DC16B8">
        <w:rPr>
          <w:sz w:val="24"/>
          <w:szCs w:val="24"/>
          <w:lang w:eastAsia="zh-CN"/>
        </w:rPr>
        <w:t>очередностью пос</w:t>
      </w:r>
      <w:r w:rsidRPr="00DC16B8">
        <w:rPr>
          <w:sz w:val="24"/>
          <w:szCs w:val="24"/>
        </w:rPr>
        <w:t>тупления в уполномоченный орган.</w:t>
      </w:r>
    </w:p>
    <w:p w:rsidR="003841C1" w:rsidRPr="0090377A" w:rsidRDefault="003841C1" w:rsidP="003841C1">
      <w:pPr>
        <w:autoSpaceDE w:val="0"/>
        <w:autoSpaceDN w:val="0"/>
        <w:adjustRightInd w:val="0"/>
        <w:ind w:firstLine="709"/>
        <w:jc w:val="both"/>
        <w:rPr>
          <w:sz w:val="24"/>
          <w:szCs w:val="24"/>
        </w:rPr>
      </w:pPr>
      <w:r>
        <w:rPr>
          <w:sz w:val="24"/>
          <w:szCs w:val="24"/>
        </w:rPr>
        <w:t xml:space="preserve">2.6.1. </w:t>
      </w:r>
      <w:r w:rsidRPr="0090377A">
        <w:rPr>
          <w:sz w:val="24"/>
          <w:szCs w:val="24"/>
        </w:rPr>
        <w:t>Уполномоченный орган формирует и направляет с использованием системы межведомственного взаимодействия запрос в Федеральную налоговую службу:</w:t>
      </w:r>
    </w:p>
    <w:p w:rsidR="003841C1" w:rsidRPr="0090377A" w:rsidRDefault="003841C1" w:rsidP="003841C1">
      <w:pPr>
        <w:autoSpaceDE w:val="0"/>
        <w:autoSpaceDN w:val="0"/>
        <w:adjustRightInd w:val="0"/>
        <w:ind w:firstLine="709"/>
        <w:jc w:val="both"/>
        <w:rPr>
          <w:sz w:val="24"/>
          <w:szCs w:val="24"/>
        </w:rPr>
      </w:pPr>
      <w:r w:rsidRPr="0090377A">
        <w:rPr>
          <w:sz w:val="24"/>
          <w:szCs w:val="24"/>
        </w:rPr>
        <w:t>- сведений о наличии (отсутствии) задолженности по уплате налогов, сборов, пеней и штрафов. Сведения запрашиваются по состоянию на дату подачи документов, составляющих конкурсную заявку, в случае, если в указанных документах отсутствует документ из налогового органа, содержащий сведения о наличии (отсутствии) задолженности по уплате налогов, сборов, пеней и штрафов, либо срок его составления превышает 30 календарных дней, предшествующих дате подачи документов, составляющих конкурсную заявку. В про</w:t>
      </w:r>
      <w:r w:rsidRPr="0090377A">
        <w:rPr>
          <w:sz w:val="24"/>
          <w:szCs w:val="24"/>
        </w:rPr>
        <w:lastRenderedPageBreak/>
        <w:t>тивном случае сведения запрашиваются на дату, указанную в документе из налогового органа, содержащ</w:t>
      </w:r>
      <w:r w:rsidR="001334AD">
        <w:rPr>
          <w:sz w:val="24"/>
          <w:szCs w:val="24"/>
        </w:rPr>
        <w:t>е</w:t>
      </w:r>
      <w:r w:rsidRPr="0090377A">
        <w:rPr>
          <w:sz w:val="24"/>
          <w:szCs w:val="24"/>
        </w:rPr>
        <w:t>м сведения о наличии (отсутствии) задолженности по уплате налогов, сборов, пеней и штрафов;</w:t>
      </w:r>
    </w:p>
    <w:p w:rsidR="003841C1" w:rsidRPr="0090377A" w:rsidRDefault="003841C1" w:rsidP="003841C1">
      <w:pPr>
        <w:autoSpaceDE w:val="0"/>
        <w:autoSpaceDN w:val="0"/>
        <w:adjustRightInd w:val="0"/>
        <w:ind w:firstLine="709"/>
        <w:jc w:val="both"/>
        <w:rPr>
          <w:sz w:val="24"/>
          <w:szCs w:val="24"/>
        </w:rPr>
      </w:pPr>
      <w:r w:rsidRPr="0090377A">
        <w:rPr>
          <w:sz w:val="24"/>
          <w:szCs w:val="24"/>
        </w:rPr>
        <w:t>- выписки из Единого государственного реестра юридических лиц или индивидуальных предпринимателей;</w:t>
      </w:r>
    </w:p>
    <w:p w:rsidR="003841C1" w:rsidRPr="0090377A" w:rsidRDefault="003841C1" w:rsidP="003841C1">
      <w:pPr>
        <w:autoSpaceDE w:val="0"/>
        <w:autoSpaceDN w:val="0"/>
        <w:adjustRightInd w:val="0"/>
        <w:ind w:firstLine="709"/>
        <w:jc w:val="both"/>
        <w:rPr>
          <w:sz w:val="24"/>
          <w:szCs w:val="24"/>
        </w:rPr>
      </w:pPr>
      <w:r w:rsidRPr="0090377A">
        <w:rPr>
          <w:sz w:val="24"/>
          <w:szCs w:val="24"/>
        </w:rPr>
        <w:t>- сведений о среднесписочной численности работников за предшествующий календарный год.</w:t>
      </w:r>
    </w:p>
    <w:p w:rsidR="003841C1" w:rsidRPr="0090377A" w:rsidRDefault="003841C1" w:rsidP="003841C1">
      <w:pPr>
        <w:autoSpaceDE w:val="0"/>
        <w:autoSpaceDN w:val="0"/>
        <w:adjustRightInd w:val="0"/>
        <w:ind w:firstLine="709"/>
        <w:contextualSpacing/>
        <w:jc w:val="both"/>
        <w:rPr>
          <w:sz w:val="24"/>
          <w:szCs w:val="24"/>
        </w:rPr>
      </w:pPr>
      <w:r w:rsidRPr="0090377A">
        <w:rPr>
          <w:sz w:val="24"/>
          <w:szCs w:val="24"/>
        </w:rPr>
        <w:t>Межведомственный запрос должен отвечать требованиям, установленным статьей 7.2 Федерального закона № 210-ФЗ «Об организации предоставления государственных и муниципальных услуг».</w:t>
      </w:r>
    </w:p>
    <w:p w:rsidR="003841C1" w:rsidRPr="0090377A" w:rsidRDefault="003841C1" w:rsidP="003841C1">
      <w:pPr>
        <w:autoSpaceDE w:val="0"/>
        <w:autoSpaceDN w:val="0"/>
        <w:adjustRightInd w:val="0"/>
        <w:ind w:firstLine="709"/>
        <w:contextualSpacing/>
        <w:jc w:val="both"/>
        <w:rPr>
          <w:sz w:val="24"/>
          <w:szCs w:val="24"/>
        </w:rPr>
      </w:pPr>
      <w:r w:rsidRPr="0090377A">
        <w:rPr>
          <w:sz w:val="24"/>
          <w:szCs w:val="24"/>
        </w:rPr>
        <w:t>Межведомственные запросы формируются и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841C1" w:rsidRPr="0090377A" w:rsidRDefault="003841C1" w:rsidP="003841C1">
      <w:pPr>
        <w:autoSpaceDE w:val="0"/>
        <w:autoSpaceDN w:val="0"/>
        <w:adjustRightInd w:val="0"/>
        <w:ind w:firstLine="709"/>
        <w:contextualSpacing/>
        <w:jc w:val="both"/>
        <w:rPr>
          <w:sz w:val="24"/>
          <w:szCs w:val="24"/>
        </w:rPr>
      </w:pPr>
      <w:r w:rsidRPr="0090377A">
        <w:rPr>
          <w:sz w:val="24"/>
          <w:szCs w:val="24"/>
        </w:rPr>
        <w:t>В случае невозможности осуществления межведомственного информационного взаимодействия с использованием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w:t>
      </w:r>
      <w:r>
        <w:rPr>
          <w:sz w:val="24"/>
          <w:szCs w:val="24"/>
        </w:rPr>
        <w:t>венный запрос в бумажном виде.</w:t>
      </w:r>
    </w:p>
    <w:p w:rsidR="00DC16B8" w:rsidRPr="00DC16B8" w:rsidRDefault="00DC16B8" w:rsidP="00DC16B8">
      <w:pPr>
        <w:tabs>
          <w:tab w:val="left" w:pos="709"/>
        </w:tabs>
        <w:ind w:firstLine="709"/>
        <w:jc w:val="both"/>
        <w:rPr>
          <w:sz w:val="24"/>
          <w:szCs w:val="24"/>
        </w:rPr>
      </w:pPr>
      <w:r w:rsidRPr="00DC16B8">
        <w:rPr>
          <w:rFonts w:eastAsia="Calibri"/>
          <w:sz w:val="24"/>
          <w:szCs w:val="24"/>
          <w:lang w:eastAsia="en-US"/>
        </w:rPr>
        <w:t>2.7. </w:t>
      </w:r>
      <w:r w:rsidRPr="00DC16B8">
        <w:rPr>
          <w:sz w:val="24"/>
          <w:szCs w:val="24"/>
        </w:rPr>
        <w:t>Рассмотрение и оценку заявок на участие в отборе осуществляет комиссия.</w:t>
      </w:r>
    </w:p>
    <w:p w:rsidR="00DC16B8" w:rsidRPr="00DC16B8" w:rsidRDefault="00DC16B8" w:rsidP="00DC16B8">
      <w:pPr>
        <w:tabs>
          <w:tab w:val="left" w:pos="709"/>
        </w:tabs>
        <w:ind w:firstLine="709"/>
        <w:jc w:val="both"/>
        <w:rPr>
          <w:sz w:val="24"/>
          <w:szCs w:val="24"/>
        </w:rPr>
      </w:pPr>
      <w:r w:rsidRPr="00DC16B8">
        <w:rPr>
          <w:sz w:val="24"/>
          <w:szCs w:val="24"/>
        </w:rPr>
        <w:t>Состав комиссии утверждается постановлением администрации Корсаковского городского округа.</w:t>
      </w:r>
    </w:p>
    <w:p w:rsidR="00DC16B8" w:rsidRPr="00DC16B8" w:rsidRDefault="00DC16B8" w:rsidP="00DC16B8">
      <w:pPr>
        <w:tabs>
          <w:tab w:val="left" w:pos="709"/>
        </w:tabs>
        <w:ind w:firstLine="709"/>
        <w:jc w:val="both"/>
        <w:rPr>
          <w:sz w:val="24"/>
          <w:szCs w:val="24"/>
        </w:rPr>
      </w:pPr>
      <w:r w:rsidRPr="00DC16B8">
        <w:rPr>
          <w:sz w:val="24"/>
          <w:szCs w:val="24"/>
        </w:rPr>
        <w:t>Заседание комиссии проводится в течение:</w:t>
      </w:r>
    </w:p>
    <w:p w:rsidR="00DC16B8" w:rsidRPr="00DC16B8" w:rsidRDefault="00DC16B8" w:rsidP="00DC16B8">
      <w:pPr>
        <w:tabs>
          <w:tab w:val="left" w:pos="709"/>
        </w:tabs>
        <w:ind w:firstLine="709"/>
        <w:jc w:val="both"/>
        <w:rPr>
          <w:sz w:val="24"/>
          <w:szCs w:val="24"/>
        </w:rPr>
      </w:pPr>
      <w:r w:rsidRPr="00DC16B8">
        <w:rPr>
          <w:sz w:val="24"/>
          <w:szCs w:val="24"/>
        </w:rPr>
        <w:t>1) 10 рабочих дней со дня окончания срока приема заявок на участие в отборе;</w:t>
      </w:r>
    </w:p>
    <w:p w:rsidR="00DC16B8" w:rsidRPr="00DC16B8" w:rsidRDefault="00DC16B8" w:rsidP="00DC16B8">
      <w:pPr>
        <w:tabs>
          <w:tab w:val="left" w:pos="709"/>
        </w:tabs>
        <w:ind w:firstLine="709"/>
        <w:jc w:val="both"/>
        <w:rPr>
          <w:sz w:val="24"/>
          <w:szCs w:val="24"/>
        </w:rPr>
      </w:pPr>
      <w:r w:rsidRPr="00DC16B8">
        <w:rPr>
          <w:sz w:val="24"/>
          <w:szCs w:val="24"/>
        </w:rPr>
        <w:t>2) 30 рабочих дней со дня увеличения объемов финансирования мероприятия «Реализация мер муниципальной поддержки инвестиционной деятельности на территории Корсаковского городского округа» подпрограммы «Развитие инвестиционного потенциала Корсаковского городского округа» муниципальной Программы в текущем финансовом году на цели предоставления субсидии.</w:t>
      </w:r>
    </w:p>
    <w:p w:rsidR="00DC16B8" w:rsidRPr="00DC16B8" w:rsidRDefault="00DC16B8" w:rsidP="00DC16B8">
      <w:pPr>
        <w:tabs>
          <w:tab w:val="left" w:pos="709"/>
        </w:tabs>
        <w:ind w:firstLine="709"/>
        <w:jc w:val="both"/>
        <w:rPr>
          <w:sz w:val="24"/>
          <w:szCs w:val="24"/>
        </w:rPr>
      </w:pPr>
      <w:r w:rsidRPr="00DC16B8">
        <w:rPr>
          <w:sz w:val="24"/>
          <w:szCs w:val="24"/>
        </w:rPr>
        <w:t>Информация о дате, времени и месте проведения рассмотрения и оценки заявок участников отбора размещается на едином портале.</w:t>
      </w:r>
    </w:p>
    <w:p w:rsidR="00DC16B8" w:rsidRPr="00DC16B8" w:rsidRDefault="00DC16B8" w:rsidP="00DC16B8">
      <w:pPr>
        <w:autoSpaceDE w:val="0"/>
        <w:autoSpaceDN w:val="0"/>
        <w:adjustRightInd w:val="0"/>
        <w:ind w:firstLine="709"/>
        <w:jc w:val="both"/>
        <w:rPr>
          <w:sz w:val="24"/>
          <w:szCs w:val="24"/>
        </w:rPr>
      </w:pPr>
      <w:r w:rsidRPr="00DC16B8">
        <w:rPr>
          <w:sz w:val="24"/>
          <w:szCs w:val="24"/>
        </w:rPr>
        <w:t>На всех заседаниях комиссии ведется протокол.</w:t>
      </w:r>
    </w:p>
    <w:p w:rsidR="00DC16B8" w:rsidRPr="00DC16B8" w:rsidRDefault="00DC16B8" w:rsidP="00DC16B8">
      <w:pPr>
        <w:autoSpaceDE w:val="0"/>
        <w:autoSpaceDN w:val="0"/>
        <w:adjustRightInd w:val="0"/>
        <w:ind w:firstLine="709"/>
        <w:jc w:val="both"/>
        <w:rPr>
          <w:sz w:val="24"/>
          <w:szCs w:val="24"/>
        </w:rPr>
      </w:pPr>
      <w:r w:rsidRPr="00DC16B8">
        <w:rPr>
          <w:sz w:val="24"/>
          <w:szCs w:val="24"/>
        </w:rPr>
        <w:t>2.8. Комиссия осуществляет проверку:</w:t>
      </w:r>
    </w:p>
    <w:p w:rsidR="00DC16B8" w:rsidRPr="00DC16B8" w:rsidRDefault="00DC16B8" w:rsidP="00DC16B8">
      <w:pPr>
        <w:autoSpaceDE w:val="0"/>
        <w:autoSpaceDN w:val="0"/>
        <w:adjustRightInd w:val="0"/>
        <w:ind w:firstLine="709"/>
        <w:jc w:val="both"/>
        <w:rPr>
          <w:sz w:val="24"/>
          <w:szCs w:val="24"/>
        </w:rPr>
      </w:pPr>
      <w:r w:rsidRPr="00DC16B8">
        <w:rPr>
          <w:sz w:val="24"/>
          <w:szCs w:val="24"/>
        </w:rPr>
        <w:t>- участников отбора на соответствие категории, критериям отбора, условиям и требованиям, установленным пунктами 1.5, 1.6, 2.3 настоящего порядка;</w:t>
      </w:r>
    </w:p>
    <w:p w:rsidR="00DC16B8" w:rsidRPr="00DC16B8" w:rsidRDefault="00DC16B8" w:rsidP="00DC16B8">
      <w:pPr>
        <w:autoSpaceDE w:val="0"/>
        <w:autoSpaceDN w:val="0"/>
        <w:adjustRightInd w:val="0"/>
        <w:ind w:firstLine="709"/>
        <w:jc w:val="both"/>
        <w:rPr>
          <w:sz w:val="24"/>
          <w:szCs w:val="24"/>
        </w:rPr>
      </w:pPr>
      <w:r w:rsidRPr="00DC16B8">
        <w:rPr>
          <w:sz w:val="24"/>
          <w:szCs w:val="24"/>
        </w:rPr>
        <w:t>- представленных документов в составе заявки на участие в отборе на соответствие требованиям и полноту комплекта документов, установленных пунктом 2.4 настоящего порядка;</w:t>
      </w:r>
    </w:p>
    <w:p w:rsidR="00DC16B8" w:rsidRPr="00DC16B8" w:rsidRDefault="00DC16B8" w:rsidP="00DC16B8">
      <w:pPr>
        <w:autoSpaceDE w:val="0"/>
        <w:autoSpaceDN w:val="0"/>
        <w:adjustRightInd w:val="0"/>
        <w:ind w:firstLine="709"/>
        <w:jc w:val="both"/>
        <w:rPr>
          <w:sz w:val="24"/>
          <w:szCs w:val="24"/>
        </w:rPr>
      </w:pPr>
      <w:r w:rsidRPr="00DC16B8">
        <w:rPr>
          <w:sz w:val="24"/>
          <w:szCs w:val="24"/>
        </w:rPr>
        <w:t>- правильности выполненного расчета размера субсидии. В случае, если участником отбора расчет размера субсидии выполнен не в соответствии с пунктом 3.2 настоящего порядка, то комиссия осуществляет его корректировку.</w:t>
      </w:r>
    </w:p>
    <w:p w:rsidR="00DC16B8" w:rsidRPr="00DC16B8" w:rsidRDefault="00DC16B8" w:rsidP="00DC16B8">
      <w:pPr>
        <w:autoSpaceDE w:val="0"/>
        <w:autoSpaceDN w:val="0"/>
        <w:adjustRightInd w:val="0"/>
        <w:ind w:firstLine="709"/>
        <w:jc w:val="both"/>
        <w:rPr>
          <w:sz w:val="24"/>
          <w:szCs w:val="24"/>
        </w:rPr>
      </w:pPr>
      <w:r w:rsidRPr="00DC16B8">
        <w:rPr>
          <w:sz w:val="24"/>
          <w:szCs w:val="24"/>
        </w:rPr>
        <w:t>2.9. Комиссия принимает решение об отклонении заявок участников отбора по следующим основаниям:</w:t>
      </w:r>
    </w:p>
    <w:p w:rsidR="00DC16B8" w:rsidRPr="00DC16B8" w:rsidRDefault="00DC16B8" w:rsidP="00DC16B8">
      <w:pPr>
        <w:autoSpaceDE w:val="0"/>
        <w:autoSpaceDN w:val="0"/>
        <w:adjustRightInd w:val="0"/>
        <w:ind w:firstLine="709"/>
        <w:jc w:val="both"/>
        <w:rPr>
          <w:sz w:val="24"/>
          <w:szCs w:val="24"/>
        </w:rPr>
      </w:pPr>
      <w:r w:rsidRPr="00DC16B8">
        <w:rPr>
          <w:sz w:val="24"/>
          <w:szCs w:val="24"/>
        </w:rPr>
        <w:t>- несоответствие заявителя категории и критериям отбора, установленным пунктами 1.5 и 1.6 настоящего порядка;</w:t>
      </w:r>
    </w:p>
    <w:p w:rsidR="00DC16B8" w:rsidRPr="00DC16B8" w:rsidRDefault="00DC16B8" w:rsidP="00DC16B8">
      <w:pPr>
        <w:autoSpaceDE w:val="0"/>
        <w:autoSpaceDN w:val="0"/>
        <w:adjustRightInd w:val="0"/>
        <w:ind w:firstLine="709"/>
        <w:jc w:val="both"/>
        <w:rPr>
          <w:sz w:val="24"/>
          <w:szCs w:val="24"/>
        </w:rPr>
      </w:pPr>
      <w:r w:rsidRPr="00DC16B8">
        <w:rPr>
          <w:sz w:val="24"/>
          <w:szCs w:val="24"/>
        </w:rPr>
        <w:t>- несоответствие заявителя требованиям, установленным пунктом 2.3 настоящего порядка;</w:t>
      </w:r>
    </w:p>
    <w:p w:rsidR="00DC16B8" w:rsidRPr="00DC16B8" w:rsidRDefault="00DC16B8" w:rsidP="00DC16B8">
      <w:pPr>
        <w:autoSpaceDE w:val="0"/>
        <w:autoSpaceDN w:val="0"/>
        <w:adjustRightInd w:val="0"/>
        <w:ind w:firstLine="709"/>
        <w:jc w:val="both"/>
        <w:rPr>
          <w:sz w:val="24"/>
          <w:szCs w:val="24"/>
        </w:rPr>
      </w:pPr>
      <w:r w:rsidRPr="00DC16B8">
        <w:rPr>
          <w:sz w:val="24"/>
          <w:szCs w:val="24"/>
        </w:rPr>
        <w:t>- недостоверность представленной участником отбора информации, в том числе информации о месте нахождения и адресе юридического лица (индивидуального предпринимателя);</w:t>
      </w:r>
    </w:p>
    <w:p w:rsidR="00DC16B8" w:rsidRPr="00DC16B8" w:rsidRDefault="00DC16B8" w:rsidP="00DC16B8">
      <w:pPr>
        <w:autoSpaceDE w:val="0"/>
        <w:autoSpaceDN w:val="0"/>
        <w:adjustRightInd w:val="0"/>
        <w:ind w:firstLine="709"/>
        <w:jc w:val="both"/>
        <w:rPr>
          <w:sz w:val="24"/>
          <w:szCs w:val="24"/>
        </w:rPr>
      </w:pPr>
      <w:r w:rsidRPr="00DC16B8">
        <w:rPr>
          <w:sz w:val="24"/>
          <w:szCs w:val="24"/>
        </w:rPr>
        <w:t>- несоответствие представленных документов, составляющих заявку на участие в отборе, требованиям и (или) представление не всех документов, которые должны быть представлены в соответствии с пунктом 2.4 настоящего порядка;</w:t>
      </w:r>
    </w:p>
    <w:p w:rsidR="00DC16B8" w:rsidRPr="00DC16B8" w:rsidRDefault="00DC16B8" w:rsidP="00DC16B8">
      <w:pPr>
        <w:autoSpaceDE w:val="0"/>
        <w:autoSpaceDN w:val="0"/>
        <w:adjustRightInd w:val="0"/>
        <w:ind w:firstLine="709"/>
        <w:jc w:val="both"/>
        <w:rPr>
          <w:sz w:val="24"/>
          <w:szCs w:val="24"/>
        </w:rPr>
      </w:pPr>
      <w:r w:rsidRPr="00DC16B8">
        <w:rPr>
          <w:sz w:val="24"/>
          <w:szCs w:val="24"/>
        </w:rPr>
        <w:lastRenderedPageBreak/>
        <w:t>- подача участником отбора заявки на участие в отборе после даты и (или) времени, определенных для подачи заявок.</w:t>
      </w:r>
    </w:p>
    <w:p w:rsidR="00DC16B8" w:rsidRPr="00DC16B8" w:rsidRDefault="00DC16B8" w:rsidP="00DC16B8">
      <w:pPr>
        <w:tabs>
          <w:tab w:val="left" w:pos="709"/>
        </w:tabs>
        <w:ind w:firstLine="709"/>
        <w:jc w:val="both"/>
        <w:rPr>
          <w:sz w:val="24"/>
          <w:szCs w:val="24"/>
        </w:rPr>
      </w:pPr>
      <w:r w:rsidRPr="00DC16B8">
        <w:rPr>
          <w:sz w:val="24"/>
          <w:szCs w:val="24"/>
        </w:rPr>
        <w:t>2.10. По оставшимся заявкам на участие в отборе комиссия осуществляет их оценку по критериям, указанным в пункте 2.11 настоящего порядка.</w:t>
      </w:r>
    </w:p>
    <w:p w:rsidR="00DC16B8" w:rsidRPr="00DC16B8" w:rsidRDefault="00DC16B8" w:rsidP="00DC16B8">
      <w:pPr>
        <w:tabs>
          <w:tab w:val="left" w:pos="709"/>
        </w:tabs>
        <w:ind w:firstLine="709"/>
        <w:jc w:val="both"/>
        <w:rPr>
          <w:rFonts w:eastAsia="Calibri"/>
          <w:sz w:val="24"/>
          <w:szCs w:val="24"/>
          <w:lang w:eastAsia="en-US"/>
        </w:rPr>
      </w:pPr>
      <w:r w:rsidRPr="00DC16B8">
        <w:rPr>
          <w:sz w:val="24"/>
          <w:szCs w:val="24"/>
        </w:rPr>
        <w:t>Для этого осуществляется оценка показателей, указанных участником отбора, в заявке на участие в отборе.</w:t>
      </w:r>
    </w:p>
    <w:p w:rsidR="00DC16B8" w:rsidRPr="00DC16B8" w:rsidRDefault="00DC16B8" w:rsidP="00DC16B8">
      <w:pPr>
        <w:tabs>
          <w:tab w:val="left" w:pos="709"/>
        </w:tabs>
        <w:ind w:firstLine="709"/>
        <w:jc w:val="both"/>
        <w:rPr>
          <w:sz w:val="24"/>
          <w:szCs w:val="24"/>
        </w:rPr>
      </w:pPr>
      <w:r w:rsidRPr="00DC16B8">
        <w:rPr>
          <w:sz w:val="24"/>
          <w:szCs w:val="24"/>
        </w:rPr>
        <w:t>2.11. Критерии оценки заявок на участие в отборе:</w:t>
      </w:r>
    </w:p>
    <w:p w:rsidR="00DC16B8" w:rsidRPr="00DC16B8" w:rsidRDefault="00DC16B8" w:rsidP="00DC16B8">
      <w:pPr>
        <w:autoSpaceDE w:val="0"/>
        <w:autoSpaceDN w:val="0"/>
        <w:adjustRightInd w:val="0"/>
        <w:ind w:firstLine="708"/>
        <w:jc w:val="both"/>
        <w:rPr>
          <w:sz w:val="24"/>
          <w:szCs w:val="24"/>
        </w:rPr>
      </w:pPr>
      <w:r w:rsidRPr="00DC16B8">
        <w:rPr>
          <w:sz w:val="24"/>
          <w:szCs w:val="24"/>
        </w:rPr>
        <w:t>1) отношение объема вложенных инвестиций в основной капитал по инвестиционному проекту к объему планируемых инвестиций в основной капитал по инвестиционному проекту. Удельный вес критерия составляет 60 процентов;</w:t>
      </w:r>
    </w:p>
    <w:p w:rsidR="00DC16B8" w:rsidRPr="00DC16B8" w:rsidRDefault="00DC16B8" w:rsidP="00DC16B8">
      <w:pPr>
        <w:tabs>
          <w:tab w:val="left" w:pos="709"/>
        </w:tabs>
        <w:ind w:firstLine="709"/>
        <w:jc w:val="both"/>
        <w:rPr>
          <w:sz w:val="24"/>
          <w:szCs w:val="24"/>
        </w:rPr>
      </w:pPr>
      <w:r w:rsidRPr="00DC16B8">
        <w:rPr>
          <w:sz w:val="24"/>
          <w:szCs w:val="24"/>
        </w:rPr>
        <w:t>2) количество вновь созданных рабочих мест. Удельный вес критерия составляет 30 процентов.</w:t>
      </w:r>
    </w:p>
    <w:p w:rsidR="00DC16B8" w:rsidRPr="00DC16B8" w:rsidRDefault="00DC16B8" w:rsidP="00DC16B8">
      <w:pPr>
        <w:ind w:firstLine="709"/>
        <w:jc w:val="both"/>
        <w:rPr>
          <w:color w:val="000000"/>
          <w:sz w:val="24"/>
          <w:szCs w:val="24"/>
        </w:rPr>
      </w:pPr>
      <w:r w:rsidRPr="00DC16B8">
        <w:rPr>
          <w:color w:val="000000"/>
          <w:sz w:val="24"/>
          <w:szCs w:val="24"/>
        </w:rPr>
        <w:t xml:space="preserve">Количество вновь созданных рабочих мест определяется как разница между среднесписочной численностью работающих у участника отбора за отчетный год и среднесписочной численностью работающих за год, предшествующий отчетному году. </w:t>
      </w:r>
    </w:p>
    <w:p w:rsidR="001334AD" w:rsidRDefault="00DC16B8" w:rsidP="00DC16B8">
      <w:pPr>
        <w:ind w:firstLine="709"/>
        <w:jc w:val="both"/>
        <w:rPr>
          <w:color w:val="000000"/>
          <w:sz w:val="24"/>
          <w:szCs w:val="24"/>
        </w:rPr>
      </w:pPr>
      <w:r w:rsidRPr="00DC16B8">
        <w:rPr>
          <w:color w:val="000000"/>
          <w:sz w:val="24"/>
          <w:szCs w:val="24"/>
        </w:rPr>
        <w:t xml:space="preserve">Среднесписочная численность работающих определяется на основании сведений, указанных в составе расчета по страховым взносам </w:t>
      </w:r>
      <w:r w:rsidR="001334AD">
        <w:rPr>
          <w:color w:val="000000"/>
          <w:sz w:val="24"/>
          <w:szCs w:val="24"/>
        </w:rPr>
        <w:t>по ф</w:t>
      </w:r>
      <w:r w:rsidRPr="00DC16B8">
        <w:rPr>
          <w:color w:val="000000"/>
          <w:sz w:val="24"/>
          <w:szCs w:val="24"/>
        </w:rPr>
        <w:t>орм</w:t>
      </w:r>
      <w:r w:rsidR="001334AD">
        <w:rPr>
          <w:color w:val="000000"/>
          <w:sz w:val="24"/>
          <w:szCs w:val="24"/>
        </w:rPr>
        <w:t xml:space="preserve">е </w:t>
      </w:r>
      <w:r w:rsidRPr="00DC16B8">
        <w:rPr>
          <w:color w:val="000000"/>
          <w:sz w:val="24"/>
          <w:szCs w:val="24"/>
        </w:rPr>
        <w:t>КНД 1151111</w:t>
      </w:r>
      <w:r w:rsidR="001334AD">
        <w:rPr>
          <w:color w:val="000000"/>
          <w:sz w:val="24"/>
          <w:szCs w:val="24"/>
        </w:rPr>
        <w:t>.</w:t>
      </w:r>
    </w:p>
    <w:p w:rsidR="00DC16B8" w:rsidRPr="00DC16B8" w:rsidRDefault="00DC16B8" w:rsidP="00DC16B8">
      <w:pPr>
        <w:ind w:firstLine="709"/>
        <w:jc w:val="both"/>
        <w:rPr>
          <w:color w:val="000000"/>
          <w:sz w:val="24"/>
          <w:szCs w:val="24"/>
        </w:rPr>
      </w:pPr>
      <w:r w:rsidRPr="00DC16B8">
        <w:rPr>
          <w:color w:val="000000"/>
          <w:sz w:val="24"/>
          <w:szCs w:val="24"/>
        </w:rPr>
        <w:t>В случае снижения среднесписочной численности работающих либо ее сохранения количество вновь созданных рабочих мест принимается равным нулю.</w:t>
      </w:r>
    </w:p>
    <w:p w:rsidR="001334AD" w:rsidRDefault="00DC16B8" w:rsidP="00DC16B8">
      <w:pPr>
        <w:ind w:firstLine="709"/>
        <w:jc w:val="both"/>
        <w:rPr>
          <w:color w:val="000000"/>
          <w:sz w:val="24"/>
          <w:szCs w:val="24"/>
        </w:rPr>
      </w:pPr>
      <w:r w:rsidRPr="00DC16B8">
        <w:rPr>
          <w:color w:val="000000"/>
          <w:sz w:val="24"/>
          <w:szCs w:val="24"/>
        </w:rPr>
        <w:t>В случае, если участник отбора осуществляет свою деятельность менее 2 лет со дня государственной регистрации, то количество вновь созданных рабочих мест определяется как среднесписочная численность работающих по состоянию</w:t>
      </w:r>
      <w:r w:rsidR="001334AD">
        <w:rPr>
          <w:color w:val="000000"/>
          <w:sz w:val="24"/>
          <w:szCs w:val="24"/>
        </w:rPr>
        <w:t xml:space="preserve"> </w:t>
      </w:r>
      <w:r w:rsidR="001334AD" w:rsidRPr="00DC16B8">
        <w:rPr>
          <w:color w:val="000000"/>
          <w:sz w:val="24"/>
          <w:szCs w:val="24"/>
        </w:rPr>
        <w:t>за год, пред</w:t>
      </w:r>
      <w:r w:rsidR="001334AD">
        <w:rPr>
          <w:color w:val="000000"/>
          <w:sz w:val="24"/>
          <w:szCs w:val="24"/>
        </w:rPr>
        <w:t>шествующий отчетному финансовому году;</w:t>
      </w:r>
    </w:p>
    <w:p w:rsidR="00DC16B8" w:rsidRPr="00DC16B8" w:rsidRDefault="00DC16B8" w:rsidP="00DC16B8">
      <w:pPr>
        <w:ind w:firstLine="709"/>
        <w:jc w:val="both"/>
        <w:rPr>
          <w:sz w:val="24"/>
          <w:szCs w:val="24"/>
        </w:rPr>
      </w:pPr>
      <w:r w:rsidRPr="00DC16B8">
        <w:rPr>
          <w:color w:val="000000"/>
          <w:sz w:val="24"/>
          <w:szCs w:val="24"/>
        </w:rPr>
        <w:t>3)</w:t>
      </w:r>
      <w:r w:rsidRPr="00DC16B8">
        <w:rPr>
          <w:sz w:val="24"/>
          <w:szCs w:val="24"/>
        </w:rPr>
        <w:t xml:space="preserve"> вид реализуемого инвестиционного проекта. Удельный вес критерия составляет 10 процентов.</w:t>
      </w:r>
    </w:p>
    <w:p w:rsidR="00DC16B8" w:rsidRPr="00DC16B8" w:rsidRDefault="00DC16B8" w:rsidP="00DC16B8">
      <w:pPr>
        <w:ind w:firstLine="709"/>
        <w:jc w:val="both"/>
        <w:rPr>
          <w:sz w:val="24"/>
          <w:szCs w:val="24"/>
        </w:rPr>
      </w:pPr>
      <w:r w:rsidRPr="00DC16B8">
        <w:rPr>
          <w:sz w:val="24"/>
          <w:szCs w:val="24"/>
        </w:rPr>
        <w:t>Реализуемый инвестиционный проект является приоритетным инвестиционным проектом и (или) инвестиционным проектом резидента свободного порта Владивосток.</w:t>
      </w:r>
    </w:p>
    <w:p w:rsidR="00DC16B8" w:rsidRPr="00DC16B8" w:rsidRDefault="00DC16B8" w:rsidP="00DC16B8">
      <w:pPr>
        <w:ind w:firstLine="709"/>
        <w:jc w:val="both"/>
        <w:rPr>
          <w:sz w:val="24"/>
          <w:szCs w:val="24"/>
        </w:rPr>
      </w:pPr>
      <w:r w:rsidRPr="00DC16B8">
        <w:rPr>
          <w:sz w:val="24"/>
          <w:szCs w:val="24"/>
        </w:rPr>
        <w:t>Приоритетный инвестиционный проект - инвестиционный проект, реализуемый на территории Корсаковского городского округа, прошедший критерии отбора и которому присвоен статус «приоритетный инвестиционный проект Корсаковского городского округа» в порядке, установленном постановлением администрации Корсаковского городского округа.</w:t>
      </w:r>
    </w:p>
    <w:p w:rsidR="00DC16B8" w:rsidRPr="00DC16B8" w:rsidRDefault="00DC16B8" w:rsidP="00DC16B8">
      <w:pPr>
        <w:autoSpaceDE w:val="0"/>
        <w:autoSpaceDN w:val="0"/>
        <w:adjustRightInd w:val="0"/>
        <w:ind w:firstLine="709"/>
        <w:jc w:val="both"/>
        <w:rPr>
          <w:sz w:val="24"/>
          <w:szCs w:val="24"/>
        </w:rPr>
      </w:pPr>
      <w:r w:rsidRPr="00DC16B8">
        <w:rPr>
          <w:sz w:val="24"/>
          <w:szCs w:val="24"/>
        </w:rPr>
        <w:t xml:space="preserve">Инвестиционный проект резидента свободного порта Владивосток - инвестиционный проект, реализуемый на территории Корсаковского городского округа в соответствии с заключенным соглашением об осуществлении деятельности в качестве резидента свободного порта Владивосток в соответствии с Федеральным </w:t>
      </w:r>
      <w:hyperlink r:id="rId10" w:history="1">
        <w:r w:rsidRPr="00DC16B8">
          <w:rPr>
            <w:sz w:val="24"/>
            <w:szCs w:val="24"/>
          </w:rPr>
          <w:t>законом</w:t>
        </w:r>
      </w:hyperlink>
      <w:r w:rsidRPr="00DC16B8">
        <w:rPr>
          <w:sz w:val="24"/>
          <w:szCs w:val="24"/>
        </w:rPr>
        <w:t xml:space="preserve"> от 13.07.2015 № 212-ФЗ «О свободном порте Владивосток».</w:t>
      </w:r>
    </w:p>
    <w:p w:rsidR="00DC16B8" w:rsidRPr="00DC16B8" w:rsidRDefault="00DC16B8" w:rsidP="00DC16B8">
      <w:pPr>
        <w:autoSpaceDE w:val="0"/>
        <w:autoSpaceDN w:val="0"/>
        <w:adjustRightInd w:val="0"/>
        <w:ind w:firstLine="709"/>
        <w:jc w:val="both"/>
        <w:rPr>
          <w:color w:val="000000"/>
          <w:sz w:val="24"/>
          <w:szCs w:val="24"/>
        </w:rPr>
      </w:pPr>
      <w:r w:rsidRPr="00DC16B8">
        <w:rPr>
          <w:sz w:val="24"/>
          <w:szCs w:val="24"/>
        </w:rPr>
        <w:t>В случае</w:t>
      </w:r>
      <w:r w:rsidR="00ED6786">
        <w:rPr>
          <w:sz w:val="24"/>
          <w:szCs w:val="24"/>
        </w:rPr>
        <w:t>,</w:t>
      </w:r>
      <w:r w:rsidRPr="00DC16B8">
        <w:rPr>
          <w:sz w:val="24"/>
          <w:szCs w:val="24"/>
        </w:rPr>
        <w:t xml:space="preserve"> если инвестиционный проект относится к одному из вышеперечисленных проектов, то значение показателя по указанному критерию принимается равным 1 (единице).</w:t>
      </w:r>
    </w:p>
    <w:p w:rsidR="00DC16B8" w:rsidRPr="00DC16B8" w:rsidRDefault="00DC16B8" w:rsidP="00DC16B8">
      <w:pPr>
        <w:autoSpaceDE w:val="0"/>
        <w:autoSpaceDN w:val="0"/>
        <w:adjustRightInd w:val="0"/>
        <w:ind w:firstLine="709"/>
        <w:jc w:val="both"/>
        <w:rPr>
          <w:sz w:val="24"/>
          <w:szCs w:val="24"/>
        </w:rPr>
      </w:pPr>
      <w:r w:rsidRPr="00DC16B8">
        <w:rPr>
          <w:sz w:val="24"/>
          <w:szCs w:val="24"/>
        </w:rPr>
        <w:t>2.12. Итоговый балл заявки на участие в отборе определяется по формуле:</w:t>
      </w:r>
    </w:p>
    <w:p w:rsidR="00DC16B8" w:rsidRPr="00DC16B8" w:rsidRDefault="00DC16B8" w:rsidP="00DC16B8">
      <w:pPr>
        <w:autoSpaceDE w:val="0"/>
        <w:autoSpaceDN w:val="0"/>
        <w:adjustRightInd w:val="0"/>
        <w:ind w:firstLine="709"/>
        <w:jc w:val="both"/>
        <w:rPr>
          <w:sz w:val="24"/>
          <w:szCs w:val="24"/>
        </w:rPr>
      </w:pPr>
      <m:oMathPara>
        <m:oMath>
          <m:r>
            <w:rPr>
              <w:rFonts w:ascii="Cambria Math" w:hAnsi="Cambria Math"/>
              <w:sz w:val="24"/>
              <w:szCs w:val="24"/>
            </w:rPr>
            <m:t>И=</m:t>
          </m:r>
          <m:nary>
            <m:naryPr>
              <m:chr m:val="∑"/>
              <m:limLoc m:val="undOvr"/>
              <m:ctrlPr>
                <w:rPr>
                  <w:rFonts w:ascii="Cambria Math" w:hAnsi="Cambria Math"/>
                  <w:i/>
                  <w:sz w:val="24"/>
                  <w:szCs w:val="24"/>
                </w:rPr>
              </m:ctrlPr>
            </m:naryPr>
            <m:sub>
              <m:r>
                <w:rPr>
                  <w:rFonts w:ascii="Cambria Math" w:hAnsi="Cambria Math"/>
                  <w:sz w:val="24"/>
                  <w:szCs w:val="24"/>
                  <w:lang w:val="en-US"/>
                </w:rPr>
                <m:t>i=1</m:t>
              </m:r>
            </m:sub>
            <m:sup>
              <m:r>
                <w:rPr>
                  <w:rFonts w:ascii="Cambria Math" w:hAnsi="Cambria Math"/>
                  <w:sz w:val="24"/>
                  <w:szCs w:val="24"/>
                </w:rPr>
                <m:t>n</m:t>
              </m:r>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i</m:t>
                      </m:r>
                    </m:sub>
                  </m:sSub>
                </m:num>
                <m:den>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lang w:val="en-US"/>
                        </w:rPr>
                        <m:t xml:space="preserve">i </m:t>
                      </m:r>
                      <m:r>
                        <w:rPr>
                          <w:rFonts w:ascii="Cambria Math" w:hAnsi="Cambria Math"/>
                          <w:sz w:val="24"/>
                          <w:szCs w:val="24"/>
                        </w:rPr>
                        <m:t>макс</m:t>
                      </m:r>
                    </m:sub>
                  </m:sSub>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i</m:t>
                  </m:r>
                </m:sub>
              </m:sSub>
            </m:e>
          </m:nary>
        </m:oMath>
      </m:oMathPara>
    </w:p>
    <w:p w:rsidR="00DC16B8" w:rsidRPr="00DC16B8" w:rsidRDefault="00DC16B8" w:rsidP="00DC16B8">
      <w:pPr>
        <w:autoSpaceDE w:val="0"/>
        <w:autoSpaceDN w:val="0"/>
        <w:adjustRightInd w:val="0"/>
        <w:ind w:firstLine="709"/>
        <w:jc w:val="both"/>
        <w:rPr>
          <w:sz w:val="24"/>
          <w:szCs w:val="24"/>
        </w:rPr>
      </w:pPr>
      <w:r w:rsidRPr="00DC16B8">
        <w:rPr>
          <w:sz w:val="24"/>
          <w:szCs w:val="24"/>
        </w:rPr>
        <w:t>где:</w:t>
      </w:r>
    </w:p>
    <w:p w:rsidR="00DC16B8" w:rsidRPr="00DC16B8" w:rsidRDefault="00DC16B8" w:rsidP="00DC16B8">
      <w:pPr>
        <w:autoSpaceDE w:val="0"/>
        <w:autoSpaceDN w:val="0"/>
        <w:adjustRightInd w:val="0"/>
        <w:ind w:firstLine="709"/>
        <w:jc w:val="both"/>
        <w:rPr>
          <w:sz w:val="24"/>
          <w:szCs w:val="24"/>
        </w:rPr>
      </w:pPr>
      <w:r w:rsidRPr="00DC16B8">
        <w:rPr>
          <w:sz w:val="24"/>
          <w:szCs w:val="24"/>
        </w:rPr>
        <w:t>К</w:t>
      </w:r>
      <w:r w:rsidRPr="00DC16B8">
        <w:rPr>
          <w:sz w:val="24"/>
          <w:szCs w:val="24"/>
          <w:vertAlign w:val="subscript"/>
          <w:lang w:val="en-US"/>
        </w:rPr>
        <w:t>i</w:t>
      </w:r>
      <w:r w:rsidRPr="00DC16B8">
        <w:rPr>
          <w:sz w:val="24"/>
          <w:szCs w:val="24"/>
        </w:rPr>
        <w:t xml:space="preserve"> - значение  показателя по </w:t>
      </w:r>
      <w:r w:rsidRPr="00DC16B8">
        <w:rPr>
          <w:sz w:val="24"/>
          <w:szCs w:val="24"/>
          <w:lang w:val="en-US"/>
        </w:rPr>
        <w:t>i</w:t>
      </w:r>
      <w:r w:rsidRPr="00DC16B8">
        <w:rPr>
          <w:sz w:val="24"/>
          <w:szCs w:val="24"/>
        </w:rPr>
        <w:t>-ому критерию;</w:t>
      </w:r>
    </w:p>
    <w:p w:rsidR="00DC16B8" w:rsidRPr="00DC16B8" w:rsidRDefault="00DC16B8" w:rsidP="00DC16B8">
      <w:pPr>
        <w:autoSpaceDE w:val="0"/>
        <w:autoSpaceDN w:val="0"/>
        <w:adjustRightInd w:val="0"/>
        <w:ind w:firstLine="709"/>
        <w:jc w:val="both"/>
        <w:rPr>
          <w:sz w:val="24"/>
          <w:szCs w:val="24"/>
        </w:rPr>
      </w:pPr>
      <w:r w:rsidRPr="00DC16B8">
        <w:rPr>
          <w:sz w:val="24"/>
          <w:szCs w:val="24"/>
        </w:rPr>
        <w:t>К</w:t>
      </w:r>
      <w:r w:rsidRPr="00DC16B8">
        <w:rPr>
          <w:sz w:val="24"/>
          <w:szCs w:val="24"/>
          <w:vertAlign w:val="subscript"/>
          <w:lang w:val="en-US"/>
        </w:rPr>
        <w:t>i</w:t>
      </w:r>
      <w:r w:rsidRPr="00DC16B8">
        <w:rPr>
          <w:sz w:val="24"/>
          <w:szCs w:val="24"/>
          <w:vertAlign w:val="subscript"/>
        </w:rPr>
        <w:t xml:space="preserve"> макс</w:t>
      </w:r>
      <w:r w:rsidRPr="00DC16B8">
        <w:rPr>
          <w:sz w:val="24"/>
          <w:szCs w:val="24"/>
        </w:rPr>
        <w:t xml:space="preserve"> - максимальное значение по </w:t>
      </w:r>
      <w:r w:rsidRPr="00DC16B8">
        <w:rPr>
          <w:sz w:val="24"/>
          <w:szCs w:val="24"/>
          <w:lang w:val="en-US"/>
        </w:rPr>
        <w:t>i</w:t>
      </w:r>
      <w:r w:rsidRPr="00DC16B8">
        <w:rPr>
          <w:sz w:val="24"/>
          <w:szCs w:val="24"/>
        </w:rPr>
        <w:t>-ому критерию среди всех заявок, участвующих в отборе проектов;</w:t>
      </w:r>
    </w:p>
    <w:p w:rsidR="00DC16B8" w:rsidRPr="00DC16B8" w:rsidRDefault="00DC16B8" w:rsidP="00DC16B8">
      <w:pPr>
        <w:autoSpaceDE w:val="0"/>
        <w:autoSpaceDN w:val="0"/>
        <w:adjustRightInd w:val="0"/>
        <w:ind w:firstLine="709"/>
        <w:jc w:val="both"/>
        <w:rPr>
          <w:sz w:val="24"/>
          <w:szCs w:val="24"/>
        </w:rPr>
      </w:pPr>
      <w:r w:rsidRPr="00DC16B8">
        <w:rPr>
          <w:sz w:val="24"/>
          <w:szCs w:val="24"/>
        </w:rPr>
        <w:t>В</w:t>
      </w:r>
      <w:r w:rsidRPr="00DC16B8">
        <w:rPr>
          <w:sz w:val="24"/>
          <w:szCs w:val="24"/>
          <w:vertAlign w:val="subscript"/>
          <w:lang w:val="en-US"/>
        </w:rPr>
        <w:t>i</w:t>
      </w:r>
      <w:r w:rsidRPr="00DC16B8">
        <w:rPr>
          <w:sz w:val="24"/>
          <w:szCs w:val="24"/>
        </w:rPr>
        <w:t xml:space="preserve"> - удельный вес </w:t>
      </w:r>
      <w:r w:rsidRPr="00DC16B8">
        <w:rPr>
          <w:sz w:val="24"/>
          <w:szCs w:val="24"/>
          <w:lang w:val="en-US"/>
        </w:rPr>
        <w:t>i</w:t>
      </w:r>
      <w:r w:rsidRPr="00DC16B8">
        <w:rPr>
          <w:sz w:val="24"/>
          <w:szCs w:val="24"/>
        </w:rPr>
        <w:t>-ого критерия;</w:t>
      </w:r>
    </w:p>
    <w:p w:rsidR="00DC16B8" w:rsidRPr="00DC16B8" w:rsidRDefault="00DC16B8" w:rsidP="00DC16B8">
      <w:pPr>
        <w:autoSpaceDE w:val="0"/>
        <w:autoSpaceDN w:val="0"/>
        <w:adjustRightInd w:val="0"/>
        <w:ind w:firstLine="709"/>
        <w:jc w:val="both"/>
        <w:rPr>
          <w:sz w:val="24"/>
          <w:szCs w:val="24"/>
        </w:rPr>
      </w:pPr>
      <w:r w:rsidRPr="00DC16B8">
        <w:rPr>
          <w:sz w:val="24"/>
          <w:szCs w:val="24"/>
          <w:lang w:val="en-US"/>
        </w:rPr>
        <w:t>i</w:t>
      </w:r>
      <w:r w:rsidRPr="00DC16B8">
        <w:rPr>
          <w:sz w:val="24"/>
          <w:szCs w:val="24"/>
        </w:rPr>
        <w:t xml:space="preserve"> - номер критерия оценки;</w:t>
      </w:r>
    </w:p>
    <w:p w:rsidR="00DC16B8" w:rsidRPr="00DC16B8" w:rsidRDefault="00DC16B8" w:rsidP="00DC16B8">
      <w:pPr>
        <w:autoSpaceDE w:val="0"/>
        <w:autoSpaceDN w:val="0"/>
        <w:adjustRightInd w:val="0"/>
        <w:ind w:firstLine="709"/>
        <w:jc w:val="both"/>
        <w:rPr>
          <w:sz w:val="24"/>
          <w:szCs w:val="24"/>
        </w:rPr>
      </w:pPr>
      <w:r w:rsidRPr="00DC16B8">
        <w:rPr>
          <w:sz w:val="24"/>
          <w:szCs w:val="24"/>
          <w:lang w:val="en-US"/>
        </w:rPr>
        <w:t>n</w:t>
      </w:r>
      <w:r w:rsidRPr="00DC16B8">
        <w:rPr>
          <w:sz w:val="24"/>
          <w:szCs w:val="24"/>
        </w:rPr>
        <w:t xml:space="preserve"> - количество критериев оценки.</w:t>
      </w:r>
    </w:p>
    <w:p w:rsidR="00DC16B8" w:rsidRPr="00DC16B8" w:rsidRDefault="00DC16B8" w:rsidP="00DC16B8">
      <w:pPr>
        <w:autoSpaceDE w:val="0"/>
        <w:autoSpaceDN w:val="0"/>
        <w:adjustRightInd w:val="0"/>
        <w:ind w:firstLine="708"/>
        <w:rPr>
          <w:sz w:val="24"/>
          <w:szCs w:val="24"/>
        </w:rPr>
      </w:pPr>
      <w:r w:rsidRPr="00DC16B8">
        <w:rPr>
          <w:sz w:val="24"/>
          <w:szCs w:val="24"/>
        </w:rPr>
        <w:lastRenderedPageBreak/>
        <w:t>2.13. Комиссией осуществляется присвоение каждому участнику отбора порядкового номера с учетом количества набранных баллов.</w:t>
      </w:r>
    </w:p>
    <w:p w:rsidR="00DC16B8" w:rsidRPr="00DC16B8" w:rsidRDefault="00DC16B8" w:rsidP="00DC16B8">
      <w:pPr>
        <w:autoSpaceDE w:val="0"/>
        <w:autoSpaceDN w:val="0"/>
        <w:adjustRightInd w:val="0"/>
        <w:ind w:firstLine="709"/>
        <w:jc w:val="both"/>
        <w:rPr>
          <w:sz w:val="24"/>
          <w:szCs w:val="24"/>
        </w:rPr>
      </w:pPr>
      <w:r w:rsidRPr="00DC16B8">
        <w:rPr>
          <w:sz w:val="24"/>
          <w:szCs w:val="24"/>
        </w:rPr>
        <w:t>Первый порядковый номер присваивается участнику отбора, заявка которого набрала наибольшее количество баллов.</w:t>
      </w:r>
    </w:p>
    <w:p w:rsidR="00DC16B8" w:rsidRPr="00DC16B8" w:rsidRDefault="00DC16B8" w:rsidP="00DC16B8">
      <w:pPr>
        <w:autoSpaceDE w:val="0"/>
        <w:autoSpaceDN w:val="0"/>
        <w:adjustRightInd w:val="0"/>
        <w:ind w:firstLine="709"/>
        <w:jc w:val="both"/>
        <w:rPr>
          <w:sz w:val="24"/>
          <w:szCs w:val="24"/>
        </w:rPr>
      </w:pPr>
      <w:r w:rsidRPr="00DC16B8">
        <w:rPr>
          <w:sz w:val="24"/>
          <w:szCs w:val="24"/>
        </w:rPr>
        <w:t>Участникам отбора, заявки которых набрали равное количество баллов, комиссия присваивает последовательные порядковые номера, при этом меньший порядковый номер присваивается участнику отбора, заявка которого получена ранее, согласно датам и времени регистрации в журнале регистрации заявок.</w:t>
      </w:r>
    </w:p>
    <w:p w:rsidR="00DC16B8" w:rsidRPr="00DC16B8" w:rsidRDefault="00DC16B8" w:rsidP="00DC16B8">
      <w:pPr>
        <w:autoSpaceDE w:val="0"/>
        <w:autoSpaceDN w:val="0"/>
        <w:adjustRightInd w:val="0"/>
        <w:ind w:firstLine="709"/>
        <w:jc w:val="both"/>
        <w:rPr>
          <w:sz w:val="24"/>
          <w:szCs w:val="24"/>
        </w:rPr>
      </w:pPr>
      <w:r w:rsidRPr="00DC16B8">
        <w:rPr>
          <w:sz w:val="24"/>
          <w:szCs w:val="24"/>
        </w:rPr>
        <w:t>2.14. Победители конкурсного отбора определяются исходя из лимитов бюджетных обязательств, предусмотренных на цели предоставления субсидии на соответствующий финансовый год.</w:t>
      </w:r>
    </w:p>
    <w:p w:rsidR="00DC16B8" w:rsidRPr="00DC16B8" w:rsidRDefault="00DC16B8" w:rsidP="00DC16B8">
      <w:pPr>
        <w:autoSpaceDE w:val="0"/>
        <w:autoSpaceDN w:val="0"/>
        <w:adjustRightInd w:val="0"/>
        <w:ind w:firstLine="709"/>
        <w:jc w:val="both"/>
        <w:rPr>
          <w:sz w:val="24"/>
          <w:szCs w:val="24"/>
        </w:rPr>
      </w:pPr>
      <w:r w:rsidRPr="00DC16B8">
        <w:rPr>
          <w:sz w:val="24"/>
          <w:szCs w:val="24"/>
        </w:rPr>
        <w:t>Победителями конкурсного отбора (получателями субсидии) признаются участники отбора, заявки которых имеют наименьший порядковый номер.</w:t>
      </w:r>
    </w:p>
    <w:p w:rsidR="00DC16B8" w:rsidRPr="00DC16B8" w:rsidRDefault="00DC16B8" w:rsidP="00DC16B8">
      <w:pPr>
        <w:autoSpaceDE w:val="0"/>
        <w:autoSpaceDN w:val="0"/>
        <w:adjustRightInd w:val="0"/>
        <w:ind w:firstLine="709"/>
        <w:jc w:val="both"/>
        <w:rPr>
          <w:sz w:val="24"/>
          <w:szCs w:val="24"/>
        </w:rPr>
      </w:pPr>
      <w:r w:rsidRPr="00DC16B8">
        <w:rPr>
          <w:sz w:val="24"/>
          <w:szCs w:val="24"/>
        </w:rPr>
        <w:t>2.15. В случае поступления на рассмотрение комиссии единственной заявки, соответствующей требованиям настоящего порядка, конкурсный отбор считается состоявшимся.</w:t>
      </w:r>
    </w:p>
    <w:p w:rsidR="00DC16B8" w:rsidRPr="00DC16B8" w:rsidRDefault="00DC16B8" w:rsidP="00DC16B8">
      <w:pPr>
        <w:autoSpaceDE w:val="0"/>
        <w:autoSpaceDN w:val="0"/>
        <w:adjustRightInd w:val="0"/>
        <w:ind w:firstLine="709"/>
        <w:jc w:val="both"/>
        <w:rPr>
          <w:sz w:val="24"/>
          <w:szCs w:val="24"/>
        </w:rPr>
      </w:pPr>
      <w:r w:rsidRPr="00DC16B8">
        <w:rPr>
          <w:sz w:val="24"/>
          <w:szCs w:val="24"/>
        </w:rPr>
        <w:t>2.16. Информация о результатах проведения конкурсного отбора, в том числе информация об участниках отбора, заявки которых были отклонены с указанием причин их отклонения, об участниках отбора, заявки которых были рассмотрены, размерах предоставленной субсидии, размещается на едином портале в течение 10 рабочих дней с даты подписания протокола.</w:t>
      </w:r>
    </w:p>
    <w:p w:rsidR="00DC16B8" w:rsidRPr="00DC16B8" w:rsidRDefault="00DC16B8" w:rsidP="00DC16B8">
      <w:pPr>
        <w:autoSpaceDE w:val="0"/>
        <w:autoSpaceDN w:val="0"/>
        <w:adjustRightInd w:val="0"/>
        <w:ind w:firstLine="709"/>
        <w:jc w:val="both"/>
        <w:rPr>
          <w:sz w:val="24"/>
          <w:szCs w:val="24"/>
        </w:rPr>
      </w:pPr>
      <w:r w:rsidRPr="00DC16B8">
        <w:rPr>
          <w:sz w:val="24"/>
          <w:szCs w:val="24"/>
        </w:rPr>
        <w:t>В случае, если информация о проведении отбора, о результатах рассмотрения заявок, об участниках отбора и результатах отбора, в том числе о заключенных с участниками отбора соглашениях, является информацией ограниченного доступа, то указанная информация на едином портале не размещается.</w:t>
      </w:r>
    </w:p>
    <w:p w:rsidR="00B55042" w:rsidRPr="00812F68" w:rsidRDefault="00B55042" w:rsidP="00324E1B">
      <w:pPr>
        <w:autoSpaceDE w:val="0"/>
        <w:autoSpaceDN w:val="0"/>
        <w:adjustRightInd w:val="0"/>
        <w:ind w:firstLine="709"/>
        <w:jc w:val="both"/>
        <w:rPr>
          <w:sz w:val="24"/>
          <w:szCs w:val="24"/>
        </w:rPr>
      </w:pPr>
    </w:p>
    <w:bookmarkEnd w:id="4"/>
    <w:p w:rsidR="00907FAF" w:rsidRPr="00F822D5" w:rsidRDefault="00907FAF" w:rsidP="00AE210B">
      <w:pPr>
        <w:autoSpaceDE w:val="0"/>
        <w:autoSpaceDN w:val="0"/>
        <w:adjustRightInd w:val="0"/>
        <w:jc w:val="center"/>
        <w:rPr>
          <w:rFonts w:eastAsiaTheme="minorHAnsi"/>
          <w:sz w:val="24"/>
          <w:szCs w:val="24"/>
          <w:lang w:eastAsia="en-US"/>
        </w:rPr>
      </w:pPr>
      <w:r w:rsidRPr="00F822D5">
        <w:rPr>
          <w:rFonts w:eastAsiaTheme="minorHAnsi"/>
          <w:sz w:val="24"/>
          <w:szCs w:val="24"/>
          <w:lang w:eastAsia="en-US"/>
        </w:rPr>
        <w:t>3. Условия и порядок предоставления субсидии</w:t>
      </w:r>
    </w:p>
    <w:p w:rsidR="00830E21" w:rsidRDefault="00830E21" w:rsidP="00830E21">
      <w:pPr>
        <w:autoSpaceDE w:val="0"/>
        <w:autoSpaceDN w:val="0"/>
        <w:adjustRightInd w:val="0"/>
        <w:ind w:firstLine="709"/>
        <w:jc w:val="both"/>
        <w:rPr>
          <w:sz w:val="24"/>
          <w:szCs w:val="24"/>
        </w:rPr>
      </w:pPr>
    </w:p>
    <w:p w:rsidR="00830E21" w:rsidRPr="009A6A87" w:rsidRDefault="00830E21" w:rsidP="00830E21">
      <w:pPr>
        <w:autoSpaceDE w:val="0"/>
        <w:autoSpaceDN w:val="0"/>
        <w:adjustRightInd w:val="0"/>
        <w:ind w:firstLine="709"/>
        <w:jc w:val="both"/>
        <w:rPr>
          <w:rFonts w:eastAsia="Calibri"/>
          <w:sz w:val="24"/>
          <w:szCs w:val="24"/>
          <w:lang w:eastAsia="en-US"/>
        </w:rPr>
      </w:pPr>
      <w:r w:rsidRPr="009A6A87">
        <w:rPr>
          <w:sz w:val="24"/>
          <w:szCs w:val="24"/>
        </w:rPr>
        <w:t>3.1.</w:t>
      </w:r>
      <w:r w:rsidRPr="009A6A87">
        <w:rPr>
          <w:rFonts w:eastAsia="Calibri"/>
          <w:sz w:val="24"/>
          <w:szCs w:val="24"/>
          <w:lang w:eastAsia="en-US"/>
        </w:rPr>
        <w:t xml:space="preserve"> Для получения субсидии субъекты должны соответствовать требованиям, предусмотренным пунктами 1.5</w:t>
      </w:r>
      <w:r>
        <w:rPr>
          <w:rFonts w:eastAsia="Calibri"/>
          <w:sz w:val="24"/>
          <w:szCs w:val="24"/>
          <w:lang w:eastAsia="en-US"/>
        </w:rPr>
        <w:t>, 1.6</w:t>
      </w:r>
      <w:r w:rsidRPr="009A6A87">
        <w:rPr>
          <w:rFonts w:eastAsia="Calibri"/>
          <w:sz w:val="24"/>
          <w:szCs w:val="24"/>
          <w:lang w:eastAsia="en-US"/>
        </w:rPr>
        <w:t xml:space="preserve"> и 2.3 настоящего порядка.</w:t>
      </w:r>
    </w:p>
    <w:p w:rsidR="00142C0B" w:rsidRPr="00142C0B" w:rsidRDefault="006D10B5" w:rsidP="00142C0B">
      <w:pPr>
        <w:pStyle w:val="ConsPlusNormal"/>
        <w:ind w:firstLine="709"/>
        <w:jc w:val="both"/>
        <w:rPr>
          <w:rFonts w:ascii="Times New Roman" w:hAnsi="Times New Roman" w:cs="Times New Roman"/>
          <w:sz w:val="24"/>
          <w:szCs w:val="24"/>
        </w:rPr>
      </w:pPr>
      <w:r w:rsidRPr="00142C0B">
        <w:rPr>
          <w:rFonts w:ascii="Times New Roman" w:hAnsi="Times New Roman" w:cs="Times New Roman"/>
          <w:sz w:val="24"/>
          <w:szCs w:val="24"/>
        </w:rPr>
        <w:t xml:space="preserve">3.2. </w:t>
      </w:r>
      <w:r w:rsidR="00142C0B" w:rsidRPr="00142C0B">
        <w:rPr>
          <w:rFonts w:ascii="Times New Roman" w:hAnsi="Times New Roman" w:cs="Times New Roman"/>
          <w:sz w:val="24"/>
          <w:szCs w:val="24"/>
        </w:rPr>
        <w:t>Возмещению подлежат фактические и документально подтвержденные затраты на выполнение технических условий подключения (технологического присоединения) объектов капитального строительства к системам инженерно-технического обеспечения (электроснабжения, газоснабжения, водоснабжения, теплоснабжения, водоотведения (в том числе канализации), понесенные в целях реализации инвестиционного проекта не ранее</w:t>
      </w:r>
      <w:r w:rsidR="001334AD">
        <w:rPr>
          <w:rFonts w:ascii="Times New Roman" w:hAnsi="Times New Roman" w:cs="Times New Roman"/>
          <w:sz w:val="24"/>
          <w:szCs w:val="24"/>
        </w:rPr>
        <w:t xml:space="preserve"> </w:t>
      </w:r>
      <w:r w:rsidR="00142C0B" w:rsidRPr="00142C0B">
        <w:rPr>
          <w:rFonts w:ascii="Times New Roman" w:hAnsi="Times New Roman" w:cs="Times New Roman"/>
          <w:sz w:val="24"/>
          <w:szCs w:val="24"/>
        </w:rPr>
        <w:t xml:space="preserve">чем за 2 календарных года, предшествующих году подачи заявки на предоставление субсидии, и (или) в период с 1 января года подачи заявки на предоставление субсидии до дня подачи заявки. </w:t>
      </w:r>
    </w:p>
    <w:p w:rsidR="00142C0B" w:rsidRPr="00142C0B" w:rsidRDefault="00142C0B" w:rsidP="00142C0B">
      <w:pPr>
        <w:pStyle w:val="ConsPlusNormal"/>
        <w:ind w:firstLine="709"/>
        <w:jc w:val="both"/>
        <w:rPr>
          <w:rFonts w:ascii="Times New Roman" w:hAnsi="Times New Roman" w:cs="Times New Roman"/>
          <w:sz w:val="24"/>
          <w:szCs w:val="24"/>
        </w:rPr>
      </w:pPr>
      <w:r w:rsidRPr="00142C0B">
        <w:rPr>
          <w:rFonts w:ascii="Times New Roman" w:hAnsi="Times New Roman" w:cs="Times New Roman"/>
          <w:sz w:val="24"/>
          <w:szCs w:val="24"/>
        </w:rPr>
        <w:t>По состоянию на дату подачи заявки на предоставление субсидии объекты капитального строительства, созданные в рамках реализации инвестиционного проекта должны находиться на праве собственности получателя субсидии, быть введенными в эксплуатацию и их подключение (технологическое присоединение) должно быть осуществлено в срок, указанный в абзаце 1 настоящего пункта.</w:t>
      </w:r>
    </w:p>
    <w:p w:rsidR="00142C0B" w:rsidRPr="00142C0B" w:rsidRDefault="00142C0B" w:rsidP="00142C0B">
      <w:pPr>
        <w:pStyle w:val="ConsPlusNormal"/>
        <w:ind w:firstLine="709"/>
        <w:jc w:val="both"/>
        <w:rPr>
          <w:rFonts w:ascii="Times New Roman" w:hAnsi="Times New Roman" w:cs="Times New Roman"/>
          <w:sz w:val="24"/>
          <w:szCs w:val="24"/>
        </w:rPr>
      </w:pPr>
      <w:bookmarkStart w:id="5" w:name="P93"/>
      <w:bookmarkEnd w:id="5"/>
      <w:r w:rsidRPr="00142C0B">
        <w:rPr>
          <w:rFonts w:ascii="Times New Roman" w:hAnsi="Times New Roman" w:cs="Times New Roman"/>
          <w:sz w:val="24"/>
          <w:szCs w:val="24"/>
        </w:rPr>
        <w:t>Размер предоставляемой субсидии на возмещение затрат составляет 70 процентов от фактических и документально подтвержденных затрат (без учета налога на добавленную стоимость) и рассчитывается по формуле:</w:t>
      </w:r>
    </w:p>
    <w:p w:rsidR="00142C0B" w:rsidRPr="00142C0B" w:rsidRDefault="00142C0B" w:rsidP="00142C0B">
      <w:pPr>
        <w:pStyle w:val="ConsPlusNormal"/>
        <w:ind w:firstLine="709"/>
        <w:jc w:val="both"/>
        <w:rPr>
          <w:rFonts w:ascii="Times New Roman" w:hAnsi="Times New Roman" w:cs="Times New Roman"/>
          <w:sz w:val="24"/>
          <w:szCs w:val="24"/>
        </w:rPr>
      </w:pPr>
      <w:r w:rsidRPr="00142C0B">
        <w:rPr>
          <w:rFonts w:ascii="Times New Roman" w:hAnsi="Times New Roman" w:cs="Times New Roman"/>
          <w:noProof/>
          <w:position w:val="-28"/>
          <w:sz w:val="24"/>
          <w:szCs w:val="24"/>
        </w:rPr>
        <w:drawing>
          <wp:inline distT="0" distB="0" distL="0" distR="0">
            <wp:extent cx="2120900" cy="506095"/>
            <wp:effectExtent l="0" t="0" r="0" b="8255"/>
            <wp:docPr id="2" name="Рисунок 2" descr="base_23762_9328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762_93281_3276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0900" cy="506095"/>
                    </a:xfrm>
                    <a:prstGeom prst="rect">
                      <a:avLst/>
                    </a:prstGeom>
                    <a:noFill/>
                    <a:ln>
                      <a:noFill/>
                    </a:ln>
                  </pic:spPr>
                </pic:pic>
              </a:graphicData>
            </a:graphic>
          </wp:inline>
        </w:drawing>
      </w:r>
    </w:p>
    <w:p w:rsidR="00142C0B" w:rsidRPr="00142C0B" w:rsidRDefault="00142C0B" w:rsidP="00142C0B">
      <w:pPr>
        <w:pStyle w:val="ConsPlusNormal"/>
        <w:ind w:firstLine="709"/>
        <w:jc w:val="both"/>
        <w:rPr>
          <w:rFonts w:ascii="Times New Roman" w:hAnsi="Times New Roman" w:cs="Times New Roman"/>
          <w:sz w:val="24"/>
          <w:szCs w:val="24"/>
        </w:rPr>
      </w:pPr>
      <w:r w:rsidRPr="00142C0B">
        <w:rPr>
          <w:rFonts w:ascii="Times New Roman" w:hAnsi="Times New Roman" w:cs="Times New Roman"/>
          <w:sz w:val="24"/>
          <w:szCs w:val="24"/>
        </w:rPr>
        <w:t>где:</w:t>
      </w:r>
    </w:p>
    <w:p w:rsidR="00142C0B" w:rsidRPr="00142C0B" w:rsidRDefault="00142C0B" w:rsidP="00142C0B">
      <w:pPr>
        <w:pStyle w:val="ConsPlusNormal"/>
        <w:ind w:firstLine="709"/>
        <w:jc w:val="both"/>
        <w:rPr>
          <w:rFonts w:ascii="Times New Roman" w:hAnsi="Times New Roman" w:cs="Times New Roman"/>
          <w:sz w:val="24"/>
          <w:szCs w:val="24"/>
        </w:rPr>
      </w:pPr>
      <w:r w:rsidRPr="00142C0B">
        <w:rPr>
          <w:rFonts w:ascii="Times New Roman" w:hAnsi="Times New Roman" w:cs="Times New Roman"/>
          <w:sz w:val="24"/>
          <w:szCs w:val="24"/>
        </w:rPr>
        <w:t>- R - размер предоставляемой субсидии;</w:t>
      </w:r>
    </w:p>
    <w:p w:rsidR="00142C0B" w:rsidRPr="00142C0B" w:rsidRDefault="00142C0B" w:rsidP="00142C0B">
      <w:pPr>
        <w:pStyle w:val="ConsPlusNormal"/>
        <w:ind w:firstLine="709"/>
        <w:jc w:val="both"/>
        <w:rPr>
          <w:rFonts w:ascii="Times New Roman" w:hAnsi="Times New Roman" w:cs="Times New Roman"/>
          <w:sz w:val="24"/>
          <w:szCs w:val="24"/>
        </w:rPr>
      </w:pPr>
      <w:r w:rsidRPr="00142C0B">
        <w:rPr>
          <w:rFonts w:ascii="Times New Roman" w:hAnsi="Times New Roman" w:cs="Times New Roman"/>
          <w:sz w:val="24"/>
          <w:szCs w:val="24"/>
        </w:rPr>
        <w:lastRenderedPageBreak/>
        <w:t>- Р - сумма фактических и документально подтвержденных затрат (без учета налога на добавленную стоимость).</w:t>
      </w:r>
    </w:p>
    <w:p w:rsidR="00142C0B" w:rsidRPr="00142C0B" w:rsidRDefault="00142C0B" w:rsidP="00142C0B">
      <w:pPr>
        <w:pStyle w:val="ConsPlusNormal"/>
        <w:ind w:firstLine="709"/>
        <w:jc w:val="both"/>
        <w:rPr>
          <w:rFonts w:ascii="Times New Roman" w:hAnsi="Times New Roman" w:cs="Times New Roman"/>
          <w:sz w:val="24"/>
          <w:szCs w:val="24"/>
        </w:rPr>
      </w:pPr>
      <w:r w:rsidRPr="00142C0B">
        <w:rPr>
          <w:rFonts w:ascii="Times New Roman" w:hAnsi="Times New Roman" w:cs="Times New Roman"/>
          <w:sz w:val="24"/>
          <w:szCs w:val="24"/>
        </w:rPr>
        <w:t>- max - максимальный размер субсидии составляет 1000,0 тыс. рублей.</w:t>
      </w:r>
    </w:p>
    <w:p w:rsidR="00830E21" w:rsidRPr="00A75B15" w:rsidRDefault="00830E21" w:rsidP="00830E21">
      <w:pPr>
        <w:autoSpaceDE w:val="0"/>
        <w:autoSpaceDN w:val="0"/>
        <w:adjustRightInd w:val="0"/>
        <w:ind w:firstLine="709"/>
        <w:jc w:val="both"/>
        <w:rPr>
          <w:sz w:val="24"/>
          <w:szCs w:val="24"/>
        </w:rPr>
      </w:pPr>
      <w:bookmarkStart w:id="6" w:name="_Hlk62560577"/>
      <w:r w:rsidRPr="00A75B15">
        <w:rPr>
          <w:sz w:val="24"/>
          <w:szCs w:val="24"/>
        </w:rPr>
        <w:t>3.3. Субсидия не предоставляется на возмещение затрат, указанных в части 6 пункта 1.6.2 настоящего порядка.</w:t>
      </w:r>
    </w:p>
    <w:p w:rsidR="00830E21" w:rsidRPr="00A75B15" w:rsidRDefault="00830E21" w:rsidP="00830E21">
      <w:pPr>
        <w:ind w:firstLine="709"/>
        <w:jc w:val="both"/>
        <w:rPr>
          <w:sz w:val="24"/>
          <w:szCs w:val="24"/>
        </w:rPr>
      </w:pPr>
      <w:r w:rsidRPr="00A75B15">
        <w:rPr>
          <w:sz w:val="24"/>
          <w:szCs w:val="24"/>
        </w:rPr>
        <w:t>3.4. С учетом условий, определенных в пунктах 2.12-2.15 настоящего порядка, комиссия осуществляет подготовку заключения с рекомендациями: об отказе в предоставлении субсидии; о предоставлении субсидии с указанием размера субсидии; о включении субъекта в резервный список субъектов - получателей субсидии в текущем финансовом году с указанием размера субсидии, на выплату которой недостаточно финансовых средств (далее - заключение).</w:t>
      </w:r>
    </w:p>
    <w:p w:rsidR="00830E21" w:rsidRPr="00A75B15" w:rsidRDefault="00830E21" w:rsidP="00830E21">
      <w:pPr>
        <w:ind w:firstLine="709"/>
        <w:jc w:val="both"/>
        <w:rPr>
          <w:sz w:val="24"/>
          <w:szCs w:val="24"/>
        </w:rPr>
      </w:pPr>
      <w:r w:rsidRPr="00A75B15">
        <w:rPr>
          <w:sz w:val="24"/>
          <w:szCs w:val="24"/>
        </w:rPr>
        <w:t xml:space="preserve">Заключение с рекомендациями комиссии оформляется по форме № </w:t>
      </w:r>
      <w:r>
        <w:rPr>
          <w:sz w:val="24"/>
          <w:szCs w:val="24"/>
        </w:rPr>
        <w:t>4</w:t>
      </w:r>
      <w:r w:rsidRPr="00A75B15">
        <w:rPr>
          <w:sz w:val="24"/>
          <w:szCs w:val="24"/>
        </w:rPr>
        <w:t xml:space="preserve"> к настоящему порядку и является обязательным приложением к протоколу заседания комиссии. Подписание заключения с рекомендациями осуществляется всеми членами комиссии, присутствующими на заседании, в срок, не превышающий двух рабочих дней со дня проведения заседания комиссии.</w:t>
      </w:r>
    </w:p>
    <w:bookmarkEnd w:id="6"/>
    <w:p w:rsidR="00830E21" w:rsidRPr="00A75B15" w:rsidRDefault="00830E21" w:rsidP="00830E21">
      <w:pPr>
        <w:ind w:firstLine="709"/>
        <w:jc w:val="both"/>
        <w:rPr>
          <w:sz w:val="24"/>
          <w:szCs w:val="24"/>
        </w:rPr>
      </w:pPr>
      <w:r w:rsidRPr="00A75B15">
        <w:rPr>
          <w:sz w:val="24"/>
          <w:szCs w:val="24"/>
        </w:rPr>
        <w:t xml:space="preserve">3.5. С учетом заключения издается постановление администрации Корсаковского городского округа, содержащее решение(ия): </w:t>
      </w:r>
    </w:p>
    <w:p w:rsidR="00830E21" w:rsidRPr="00A75B15" w:rsidRDefault="00830E21" w:rsidP="00830E21">
      <w:pPr>
        <w:ind w:firstLine="709"/>
        <w:jc w:val="both"/>
        <w:rPr>
          <w:sz w:val="24"/>
          <w:szCs w:val="24"/>
        </w:rPr>
      </w:pPr>
      <w:r w:rsidRPr="00A75B15">
        <w:rPr>
          <w:sz w:val="24"/>
          <w:szCs w:val="24"/>
        </w:rPr>
        <w:t xml:space="preserve">- о предоставлении субсидии. Постановление администрации Корсаковского городского округа издается с учетом положений, указанных в пунктах 3.6, 3.9, 3.10 настоящего порядка; </w:t>
      </w:r>
    </w:p>
    <w:p w:rsidR="00830E21" w:rsidRPr="00A75B15" w:rsidRDefault="00830E21" w:rsidP="00830E21">
      <w:pPr>
        <w:ind w:firstLine="709"/>
        <w:jc w:val="both"/>
        <w:rPr>
          <w:sz w:val="24"/>
          <w:szCs w:val="24"/>
        </w:rPr>
      </w:pPr>
      <w:r w:rsidRPr="00A75B15">
        <w:rPr>
          <w:sz w:val="24"/>
          <w:szCs w:val="24"/>
        </w:rPr>
        <w:t xml:space="preserve">- об утверждении резервного списка субъектов - получателей субсидии в текущем финансовом году; </w:t>
      </w:r>
    </w:p>
    <w:p w:rsidR="00830E21" w:rsidRPr="00A75B15" w:rsidRDefault="00830E21" w:rsidP="00830E21">
      <w:pPr>
        <w:ind w:firstLine="709"/>
        <w:jc w:val="both"/>
        <w:rPr>
          <w:sz w:val="24"/>
          <w:szCs w:val="24"/>
        </w:rPr>
      </w:pPr>
      <w:r w:rsidRPr="00A75B15">
        <w:rPr>
          <w:sz w:val="24"/>
          <w:szCs w:val="24"/>
        </w:rPr>
        <w:t xml:space="preserve">- об отказе в предоставлении субсидии. </w:t>
      </w:r>
    </w:p>
    <w:p w:rsidR="00830E21" w:rsidRPr="00A75B15" w:rsidRDefault="00830E21" w:rsidP="00830E21">
      <w:pPr>
        <w:ind w:firstLine="709"/>
        <w:jc w:val="both"/>
        <w:rPr>
          <w:sz w:val="24"/>
          <w:szCs w:val="24"/>
        </w:rPr>
      </w:pPr>
      <w:r w:rsidRPr="00A75B15">
        <w:rPr>
          <w:sz w:val="24"/>
          <w:szCs w:val="24"/>
        </w:rPr>
        <w:t>3.6. В случае, если комиссией в отношении субъекта принято заключение с рекомендацией предоставить субсидию, уполномоченный орган направляет субъекту с сопроводительным письмом администрации Корсаковского городского округа два экземпляра проекта Соглашения. Проект Соглашения направляется на почтовый и (или) электронный адрес субъекта, указанный в конкурсной заявке.</w:t>
      </w:r>
    </w:p>
    <w:p w:rsidR="00830E21" w:rsidRPr="00A75B15" w:rsidRDefault="00830E21" w:rsidP="00830E21">
      <w:pPr>
        <w:tabs>
          <w:tab w:val="left" w:pos="426"/>
        </w:tabs>
        <w:autoSpaceDE w:val="0"/>
        <w:autoSpaceDN w:val="0"/>
        <w:adjustRightInd w:val="0"/>
        <w:ind w:firstLine="709"/>
        <w:contextualSpacing/>
        <w:jc w:val="both"/>
        <w:rPr>
          <w:sz w:val="24"/>
          <w:szCs w:val="24"/>
        </w:rPr>
      </w:pPr>
      <w:r w:rsidRPr="00A75B15">
        <w:rPr>
          <w:sz w:val="24"/>
          <w:szCs w:val="24"/>
        </w:rPr>
        <w:t xml:space="preserve">Соглашение заключается в соответствии с типовыми формами, установленными департаментом финансов администрации Корсаковского городского округа. </w:t>
      </w:r>
    </w:p>
    <w:p w:rsidR="00830E21" w:rsidRPr="00A75B15" w:rsidRDefault="00830E21" w:rsidP="00830E21">
      <w:pPr>
        <w:tabs>
          <w:tab w:val="left" w:pos="426"/>
        </w:tabs>
        <w:autoSpaceDE w:val="0"/>
        <w:autoSpaceDN w:val="0"/>
        <w:adjustRightInd w:val="0"/>
        <w:ind w:firstLine="709"/>
        <w:jc w:val="both"/>
        <w:rPr>
          <w:sz w:val="24"/>
          <w:szCs w:val="24"/>
        </w:rPr>
      </w:pPr>
      <w:r w:rsidRPr="00A75B15">
        <w:rPr>
          <w:sz w:val="24"/>
          <w:szCs w:val="24"/>
        </w:rPr>
        <w:t>Обязательным условием при заключении Соглашения является соблюдение требования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 указанных в пункте 1.4 настоящего порядка,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rsidR="00830E21" w:rsidRPr="00A75B15" w:rsidRDefault="00830E21" w:rsidP="00830E21">
      <w:pPr>
        <w:autoSpaceDE w:val="0"/>
        <w:autoSpaceDN w:val="0"/>
        <w:adjustRightInd w:val="0"/>
        <w:ind w:firstLine="709"/>
        <w:jc w:val="both"/>
        <w:rPr>
          <w:sz w:val="24"/>
          <w:szCs w:val="24"/>
        </w:rPr>
      </w:pPr>
      <w:r w:rsidRPr="00A75B15">
        <w:rPr>
          <w:sz w:val="24"/>
          <w:szCs w:val="24"/>
        </w:rPr>
        <w:t>Срок подготовки проекта Соглашения и направления его субъекту не должен превышать 5 рабочих дней со дня подписания членами комиссии заключения.</w:t>
      </w:r>
    </w:p>
    <w:p w:rsidR="00830E21" w:rsidRPr="00A75B15" w:rsidRDefault="00830E21" w:rsidP="00830E21">
      <w:pPr>
        <w:autoSpaceDE w:val="0"/>
        <w:autoSpaceDN w:val="0"/>
        <w:adjustRightInd w:val="0"/>
        <w:ind w:firstLine="709"/>
        <w:jc w:val="both"/>
        <w:rPr>
          <w:sz w:val="24"/>
          <w:szCs w:val="24"/>
        </w:rPr>
      </w:pPr>
      <w:r w:rsidRPr="00A75B15">
        <w:rPr>
          <w:sz w:val="24"/>
          <w:szCs w:val="24"/>
        </w:rPr>
        <w:t>Субъект в срок, не превышающий 10 рабочих дней со дня направления ему Соглашения, представляет в уполномоченный орган два экземпляра подписанного Соглашения для его дальнейшего подписания со стороны администрации Корсаковского городского округа.</w:t>
      </w:r>
    </w:p>
    <w:p w:rsidR="00830E21" w:rsidRPr="00A75B15" w:rsidRDefault="00830E21" w:rsidP="00830E21">
      <w:pPr>
        <w:tabs>
          <w:tab w:val="left" w:pos="426"/>
        </w:tabs>
        <w:autoSpaceDE w:val="0"/>
        <w:autoSpaceDN w:val="0"/>
        <w:adjustRightInd w:val="0"/>
        <w:ind w:firstLine="709"/>
        <w:contextualSpacing/>
        <w:jc w:val="both"/>
        <w:rPr>
          <w:sz w:val="24"/>
          <w:szCs w:val="24"/>
        </w:rPr>
      </w:pPr>
      <w:r w:rsidRPr="00A75B15">
        <w:rPr>
          <w:sz w:val="24"/>
          <w:szCs w:val="24"/>
        </w:rPr>
        <w:t>3.7. Обстоятельствами, предусматривающими изменение Соглашения, являются:</w:t>
      </w:r>
    </w:p>
    <w:p w:rsidR="00830E21" w:rsidRPr="00A75B15" w:rsidRDefault="00830E21" w:rsidP="00830E21">
      <w:pPr>
        <w:tabs>
          <w:tab w:val="left" w:pos="426"/>
        </w:tabs>
        <w:autoSpaceDE w:val="0"/>
        <w:autoSpaceDN w:val="0"/>
        <w:adjustRightInd w:val="0"/>
        <w:ind w:firstLine="709"/>
        <w:contextualSpacing/>
        <w:jc w:val="both"/>
        <w:rPr>
          <w:sz w:val="24"/>
          <w:szCs w:val="24"/>
        </w:rPr>
      </w:pPr>
      <w:r w:rsidRPr="00A75B15">
        <w:rPr>
          <w:sz w:val="24"/>
          <w:szCs w:val="24"/>
        </w:rPr>
        <w:t>1) изменение размера субсидии в случае увеличения (уменьшения) главному распорядителю бюджетных средств ранее доведенных лимитов бюджетных обязательств на предоставление субсидии;</w:t>
      </w:r>
    </w:p>
    <w:p w:rsidR="00830E21" w:rsidRPr="00A75B15" w:rsidRDefault="00830E21" w:rsidP="00830E21">
      <w:pPr>
        <w:tabs>
          <w:tab w:val="left" w:pos="426"/>
        </w:tabs>
        <w:autoSpaceDE w:val="0"/>
        <w:autoSpaceDN w:val="0"/>
        <w:adjustRightInd w:val="0"/>
        <w:ind w:firstLine="709"/>
        <w:contextualSpacing/>
        <w:jc w:val="both"/>
        <w:rPr>
          <w:sz w:val="24"/>
          <w:szCs w:val="24"/>
        </w:rPr>
      </w:pPr>
      <w:r w:rsidRPr="00A75B15">
        <w:rPr>
          <w:sz w:val="24"/>
          <w:szCs w:val="24"/>
        </w:rPr>
        <w:t>2) изменение размера субсидии на основании обращения субъекта, содержащего финансово-экономическое обоснование данного изменения;</w:t>
      </w:r>
    </w:p>
    <w:p w:rsidR="00830E21" w:rsidRPr="00A75B15" w:rsidRDefault="00830E21" w:rsidP="00830E21">
      <w:pPr>
        <w:tabs>
          <w:tab w:val="left" w:pos="426"/>
        </w:tabs>
        <w:autoSpaceDE w:val="0"/>
        <w:autoSpaceDN w:val="0"/>
        <w:adjustRightInd w:val="0"/>
        <w:ind w:firstLine="709"/>
        <w:contextualSpacing/>
        <w:jc w:val="both"/>
        <w:rPr>
          <w:sz w:val="24"/>
          <w:szCs w:val="24"/>
        </w:rPr>
      </w:pPr>
      <w:r w:rsidRPr="00A75B15">
        <w:rPr>
          <w:sz w:val="24"/>
          <w:szCs w:val="24"/>
        </w:rPr>
        <w:t>3) изменение платежных реквизитов сторон;</w:t>
      </w:r>
    </w:p>
    <w:p w:rsidR="00830E21" w:rsidRPr="00A75B15" w:rsidRDefault="00830E21" w:rsidP="00830E21">
      <w:pPr>
        <w:tabs>
          <w:tab w:val="left" w:pos="426"/>
        </w:tabs>
        <w:autoSpaceDE w:val="0"/>
        <w:autoSpaceDN w:val="0"/>
        <w:adjustRightInd w:val="0"/>
        <w:ind w:firstLine="709"/>
        <w:contextualSpacing/>
        <w:jc w:val="both"/>
        <w:rPr>
          <w:sz w:val="24"/>
          <w:szCs w:val="24"/>
        </w:rPr>
      </w:pPr>
      <w:r w:rsidRPr="00A75B15">
        <w:rPr>
          <w:sz w:val="24"/>
          <w:szCs w:val="24"/>
        </w:rPr>
        <w:lastRenderedPageBreak/>
        <w:t>4) иные обстоятельства, связанные с необходимостью изменения Соглашения, согласованные сторонами.</w:t>
      </w:r>
    </w:p>
    <w:p w:rsidR="00830E21" w:rsidRPr="00A75B15" w:rsidRDefault="00830E21" w:rsidP="00830E21">
      <w:pPr>
        <w:tabs>
          <w:tab w:val="left" w:pos="426"/>
        </w:tabs>
        <w:autoSpaceDE w:val="0"/>
        <w:autoSpaceDN w:val="0"/>
        <w:adjustRightInd w:val="0"/>
        <w:ind w:firstLine="709"/>
        <w:contextualSpacing/>
        <w:jc w:val="both"/>
        <w:rPr>
          <w:sz w:val="24"/>
          <w:szCs w:val="24"/>
        </w:rPr>
      </w:pPr>
      <w:r w:rsidRPr="00A75B15">
        <w:rPr>
          <w:sz w:val="24"/>
          <w:szCs w:val="24"/>
        </w:rPr>
        <w:t>3.8. Расторжение Соглашения осуществляется в случаях:</w:t>
      </w:r>
    </w:p>
    <w:p w:rsidR="00830E21" w:rsidRPr="00A75B15" w:rsidRDefault="00830E21" w:rsidP="00830E21">
      <w:pPr>
        <w:tabs>
          <w:tab w:val="left" w:pos="426"/>
        </w:tabs>
        <w:autoSpaceDE w:val="0"/>
        <w:autoSpaceDN w:val="0"/>
        <w:adjustRightInd w:val="0"/>
        <w:ind w:firstLine="709"/>
        <w:contextualSpacing/>
        <w:jc w:val="both"/>
        <w:rPr>
          <w:sz w:val="24"/>
          <w:szCs w:val="24"/>
        </w:rPr>
      </w:pPr>
      <w:r w:rsidRPr="00A75B15">
        <w:rPr>
          <w:sz w:val="24"/>
          <w:szCs w:val="24"/>
        </w:rPr>
        <w:t>1) реорганизации или прекращения деятельности субъекта;</w:t>
      </w:r>
    </w:p>
    <w:p w:rsidR="00830E21" w:rsidRPr="00A75B15" w:rsidRDefault="00830E21" w:rsidP="00830E21">
      <w:pPr>
        <w:tabs>
          <w:tab w:val="left" w:pos="426"/>
        </w:tabs>
        <w:autoSpaceDE w:val="0"/>
        <w:autoSpaceDN w:val="0"/>
        <w:adjustRightInd w:val="0"/>
        <w:ind w:firstLine="709"/>
        <w:contextualSpacing/>
        <w:jc w:val="both"/>
        <w:rPr>
          <w:sz w:val="24"/>
          <w:szCs w:val="24"/>
        </w:rPr>
      </w:pPr>
      <w:r w:rsidRPr="00A75B15">
        <w:rPr>
          <w:sz w:val="24"/>
          <w:szCs w:val="24"/>
        </w:rPr>
        <w:t xml:space="preserve">2) </w:t>
      </w:r>
      <w:r w:rsidRPr="00027811">
        <w:rPr>
          <w:sz w:val="24"/>
          <w:szCs w:val="24"/>
        </w:rPr>
        <w:t>нарушения субъектом порядка</w:t>
      </w:r>
      <w:r w:rsidR="00E91E19" w:rsidRPr="00027811">
        <w:rPr>
          <w:sz w:val="24"/>
          <w:szCs w:val="24"/>
        </w:rPr>
        <w:t xml:space="preserve"> </w:t>
      </w:r>
      <w:r w:rsidRPr="00027811">
        <w:rPr>
          <w:sz w:val="24"/>
          <w:szCs w:val="24"/>
        </w:rPr>
        <w:t>и условий предоставления субсидии, в том числе невыполнения обязательств, указанных в пункте 3.18 настоящего порядка.</w:t>
      </w:r>
    </w:p>
    <w:p w:rsidR="00830E21" w:rsidRPr="00A75B15" w:rsidRDefault="00830E21" w:rsidP="00830E21">
      <w:pPr>
        <w:tabs>
          <w:tab w:val="left" w:pos="426"/>
        </w:tabs>
        <w:autoSpaceDE w:val="0"/>
        <w:autoSpaceDN w:val="0"/>
        <w:adjustRightInd w:val="0"/>
        <w:ind w:firstLine="709"/>
        <w:contextualSpacing/>
        <w:jc w:val="both"/>
        <w:rPr>
          <w:sz w:val="24"/>
          <w:szCs w:val="24"/>
        </w:rPr>
      </w:pPr>
      <w:r w:rsidRPr="00A75B15">
        <w:rPr>
          <w:sz w:val="24"/>
          <w:szCs w:val="24"/>
        </w:rPr>
        <w:t>3.9. В течение 30 рабочих дней с момента возникновения обстоятельств, предусматривающих изменения или расторжение Соглашения, осуществляется заключение Дополнительного соглашения к Соглашению.</w:t>
      </w:r>
    </w:p>
    <w:p w:rsidR="00830E21" w:rsidRPr="00A75B15" w:rsidRDefault="00830E21" w:rsidP="00830E21">
      <w:pPr>
        <w:ind w:firstLine="709"/>
        <w:jc w:val="both"/>
        <w:rPr>
          <w:sz w:val="24"/>
          <w:szCs w:val="24"/>
        </w:rPr>
      </w:pPr>
      <w:r w:rsidRPr="00A75B15">
        <w:rPr>
          <w:sz w:val="24"/>
          <w:szCs w:val="24"/>
        </w:rPr>
        <w:t>Для заключения Дополнительного соглашения к Соглашению уполномоченный орган направляет субъекту с сопроводительным письмом администрации Корсаковского городского округа два экземпляра проекта Дополнительного соглашения к Соглашению. Проект Дополнительного соглашения к Соглашению направляется на почтовый и (или) электронный адрес субъекта, указанный в конкурсной заявке.</w:t>
      </w:r>
    </w:p>
    <w:p w:rsidR="00830E21" w:rsidRPr="00A75B15" w:rsidRDefault="00830E21" w:rsidP="00830E21">
      <w:pPr>
        <w:autoSpaceDE w:val="0"/>
        <w:autoSpaceDN w:val="0"/>
        <w:adjustRightInd w:val="0"/>
        <w:ind w:firstLine="709"/>
        <w:jc w:val="both"/>
        <w:rPr>
          <w:sz w:val="24"/>
          <w:szCs w:val="24"/>
        </w:rPr>
      </w:pPr>
      <w:r w:rsidRPr="00A75B15">
        <w:rPr>
          <w:sz w:val="24"/>
          <w:szCs w:val="24"/>
        </w:rPr>
        <w:t>Субъект в срок, не превышающий 10 рабочих дней со дня направления ему Дополнительного соглашения к Соглашению, представляет в уполномоченный орган два экземпляра подписанного Дополнительного соглашения к Соглашению для его дальнейшего подписания со стороны администрации Корсаковского городского округа.</w:t>
      </w:r>
    </w:p>
    <w:p w:rsidR="00830E21" w:rsidRPr="00A75B15" w:rsidRDefault="00830E21" w:rsidP="00830E21">
      <w:pPr>
        <w:autoSpaceDE w:val="0"/>
        <w:autoSpaceDN w:val="0"/>
        <w:adjustRightInd w:val="0"/>
        <w:ind w:firstLine="709"/>
        <w:jc w:val="both"/>
        <w:rPr>
          <w:sz w:val="24"/>
          <w:szCs w:val="24"/>
        </w:rPr>
      </w:pPr>
      <w:r w:rsidRPr="00A75B15">
        <w:rPr>
          <w:sz w:val="24"/>
          <w:szCs w:val="24"/>
        </w:rPr>
        <w:t>3.10. В срок, не превышающий двух рабочих дней со дня получения от субъекта двух экземпляров подписанного с его стороны Соглашения либо Дополнительного соглашения к Соглашению, заключаемого по основаниям, указанным в подпунктах 1 и 2 пункта 3.7 настоящего порядка, уполномоченный орган подготавливает проект постановления администрации Корсаковского городского округа, содержащего решение о предоставлении субъекту субсидии, и вносит его на рассмотрение мэру Корсаковского городского округа.</w:t>
      </w:r>
    </w:p>
    <w:p w:rsidR="00830E21" w:rsidRPr="00A75B15" w:rsidRDefault="00830E21" w:rsidP="00830E21">
      <w:pPr>
        <w:autoSpaceDE w:val="0"/>
        <w:autoSpaceDN w:val="0"/>
        <w:adjustRightInd w:val="0"/>
        <w:ind w:firstLine="709"/>
        <w:jc w:val="both"/>
        <w:rPr>
          <w:sz w:val="24"/>
          <w:szCs w:val="24"/>
        </w:rPr>
      </w:pPr>
      <w:r w:rsidRPr="00A75B15">
        <w:rPr>
          <w:sz w:val="24"/>
          <w:szCs w:val="24"/>
        </w:rPr>
        <w:t>В день издания постановления администрации Корсаковского городского округа, содержащего решение о предоставлении субъекту субсидии, администрацией Корсаковского городского округа осуществляется подписание Соглашения (Дополнительного соглашения к Соглашению).</w:t>
      </w:r>
    </w:p>
    <w:p w:rsidR="00830E21" w:rsidRPr="00A75B15" w:rsidRDefault="00830E21" w:rsidP="00830E21">
      <w:pPr>
        <w:autoSpaceDE w:val="0"/>
        <w:autoSpaceDN w:val="0"/>
        <w:adjustRightInd w:val="0"/>
        <w:ind w:firstLine="709"/>
        <w:jc w:val="both"/>
        <w:rPr>
          <w:sz w:val="24"/>
          <w:szCs w:val="24"/>
        </w:rPr>
      </w:pPr>
      <w:r w:rsidRPr="00A75B15">
        <w:rPr>
          <w:sz w:val="24"/>
          <w:szCs w:val="24"/>
        </w:rPr>
        <w:t>3.11. Основаниями для отказа в предоставлении субсидии являются:</w:t>
      </w:r>
    </w:p>
    <w:p w:rsidR="00830E21" w:rsidRPr="00A75B15" w:rsidRDefault="00830E21" w:rsidP="00830E21">
      <w:pPr>
        <w:autoSpaceDE w:val="0"/>
        <w:autoSpaceDN w:val="0"/>
        <w:adjustRightInd w:val="0"/>
        <w:ind w:firstLine="709"/>
        <w:jc w:val="both"/>
        <w:rPr>
          <w:sz w:val="24"/>
          <w:szCs w:val="24"/>
        </w:rPr>
      </w:pPr>
      <w:r w:rsidRPr="00A75B15">
        <w:rPr>
          <w:sz w:val="24"/>
          <w:szCs w:val="24"/>
        </w:rPr>
        <w:t>1) несоответствие представленных получателем субсидии документов, указанных в пункте 2.4 настоящего порядка, или непредставление (представление не в полном объеме) указанных документов;</w:t>
      </w:r>
    </w:p>
    <w:p w:rsidR="00830E21" w:rsidRPr="00A75B15" w:rsidRDefault="00830E21" w:rsidP="00830E21">
      <w:pPr>
        <w:autoSpaceDE w:val="0"/>
        <w:autoSpaceDN w:val="0"/>
        <w:adjustRightInd w:val="0"/>
        <w:ind w:firstLine="709"/>
        <w:jc w:val="both"/>
        <w:rPr>
          <w:sz w:val="24"/>
          <w:szCs w:val="24"/>
        </w:rPr>
      </w:pPr>
      <w:r w:rsidRPr="00A75B15">
        <w:rPr>
          <w:sz w:val="24"/>
          <w:szCs w:val="24"/>
        </w:rPr>
        <w:t>2) установление факта недостоверности представленной получателем субсидии информации;</w:t>
      </w:r>
    </w:p>
    <w:p w:rsidR="00830E21" w:rsidRPr="00A75B15" w:rsidRDefault="00830E21" w:rsidP="00830E21">
      <w:pPr>
        <w:autoSpaceDE w:val="0"/>
        <w:autoSpaceDN w:val="0"/>
        <w:adjustRightInd w:val="0"/>
        <w:ind w:firstLine="709"/>
        <w:jc w:val="both"/>
        <w:rPr>
          <w:sz w:val="24"/>
          <w:szCs w:val="24"/>
        </w:rPr>
      </w:pPr>
      <w:r w:rsidRPr="00A75B15">
        <w:rPr>
          <w:sz w:val="24"/>
          <w:szCs w:val="24"/>
        </w:rPr>
        <w:t>3) непредставление в срок, указанный в пункте 3.6 настоящего порядка, двух экземпляров подписанного Соглашения либо отказался от заключения указанного Соглашения;</w:t>
      </w:r>
    </w:p>
    <w:p w:rsidR="00830E21" w:rsidRPr="00A75B15" w:rsidRDefault="00830E21" w:rsidP="00830E21">
      <w:pPr>
        <w:autoSpaceDE w:val="0"/>
        <w:autoSpaceDN w:val="0"/>
        <w:adjustRightInd w:val="0"/>
        <w:ind w:firstLine="709"/>
        <w:jc w:val="both"/>
        <w:rPr>
          <w:sz w:val="24"/>
          <w:szCs w:val="24"/>
        </w:rPr>
      </w:pPr>
      <w:r w:rsidRPr="00A75B15">
        <w:rPr>
          <w:sz w:val="24"/>
          <w:szCs w:val="24"/>
        </w:rPr>
        <w:t>4) непредставление в срок, указанный в пункте 3.9 настоящего порядка, двух экземпляров подписанного Дополнительного соглашения к Соглашению либо отказался от заключения указанного Дополнительного соглашения к Соглашению.</w:t>
      </w:r>
    </w:p>
    <w:p w:rsidR="00830E21" w:rsidRPr="00A75B15" w:rsidRDefault="00830E21" w:rsidP="00830E21">
      <w:pPr>
        <w:autoSpaceDE w:val="0"/>
        <w:autoSpaceDN w:val="0"/>
        <w:adjustRightInd w:val="0"/>
        <w:ind w:firstLine="709"/>
        <w:jc w:val="both"/>
        <w:rPr>
          <w:sz w:val="24"/>
          <w:szCs w:val="24"/>
        </w:rPr>
      </w:pPr>
      <w:r w:rsidRPr="00A75B15">
        <w:rPr>
          <w:sz w:val="24"/>
          <w:szCs w:val="24"/>
        </w:rPr>
        <w:t xml:space="preserve"> 3.12. Проект постановления администрации Корсаковского городского округа, содержащего решение об утверждении резервного списка субъектов - получателей субсидии в текущем финансовом году, а также решение об отказе в предоставлении субсидии вносится на рассмотрение мэру Корсаковского городского округа уполномоченным органом в течение 10 рабочих дней со дня подписания заключения членами комиссии, присутствующими на заседании.</w:t>
      </w:r>
    </w:p>
    <w:p w:rsidR="00830E21" w:rsidRPr="00A75B15" w:rsidRDefault="00830E21" w:rsidP="00830E21">
      <w:pPr>
        <w:autoSpaceDE w:val="0"/>
        <w:autoSpaceDN w:val="0"/>
        <w:adjustRightInd w:val="0"/>
        <w:ind w:firstLine="709"/>
        <w:jc w:val="both"/>
        <w:rPr>
          <w:sz w:val="24"/>
          <w:szCs w:val="24"/>
        </w:rPr>
      </w:pPr>
      <w:r w:rsidRPr="00A75B15">
        <w:rPr>
          <w:sz w:val="24"/>
          <w:szCs w:val="24"/>
        </w:rPr>
        <w:t>3.13. Решение об отказе в предоставлении субсидии субъекту, в отношении которого комиссией принято заключение с рекомендацией предоставить субсидию, принимается в случаях, указанных в пунктах 3 и 4 пункта 3.11 настоящего порядка. Срок подготовки уполномоченным органом проекта постановления администрации Корсаковского городского округа, содержащего решение об отказе в предоставлении субъекту субсидии, не должен составлять более пяти рабочих дней со дня окончания срока представления субъектом под</w:t>
      </w:r>
      <w:r w:rsidRPr="00A75B15">
        <w:rPr>
          <w:sz w:val="24"/>
          <w:szCs w:val="24"/>
        </w:rPr>
        <w:lastRenderedPageBreak/>
        <w:t>писанных с его стороны экземпляров Соглашения (Дополнительного соглашения к Соглашению).</w:t>
      </w:r>
    </w:p>
    <w:p w:rsidR="00830E21" w:rsidRPr="00A75B15" w:rsidRDefault="00830E21" w:rsidP="00830E21">
      <w:pPr>
        <w:autoSpaceDE w:val="0"/>
        <w:autoSpaceDN w:val="0"/>
        <w:adjustRightInd w:val="0"/>
        <w:ind w:firstLine="709"/>
        <w:jc w:val="both"/>
        <w:rPr>
          <w:sz w:val="24"/>
          <w:szCs w:val="24"/>
        </w:rPr>
      </w:pPr>
      <w:r w:rsidRPr="00A75B15">
        <w:rPr>
          <w:sz w:val="24"/>
          <w:szCs w:val="24"/>
        </w:rPr>
        <w:t>3.14. При увеличении объемов финансирования мероприятия «Реализация мер муниципальной поддержки инвестиционной деятельности на территории Корсаковского городского округа» подпрограммы «Развитие инвестиционного потенциала Корсаковского городского округа» муниципальной Программы в текущем финансовом году на цели предоставления субсидии комиссия в течение 30 рабочих дней проводит заседание и принимает решение о предоставлении субсидии субъектам, включенным в резервный список субъектов - получателей субсидии в текущем финансовом году, в порядке их очередности, указанной в списке, и с соблюдением процедуры, предусмотренной пунктами 3.6, 3.9, 3.10 настоящего порядка.</w:t>
      </w:r>
    </w:p>
    <w:p w:rsidR="00830E21" w:rsidRPr="00A75B15" w:rsidRDefault="00830E21" w:rsidP="00830E21">
      <w:pPr>
        <w:autoSpaceDE w:val="0"/>
        <w:autoSpaceDN w:val="0"/>
        <w:adjustRightInd w:val="0"/>
        <w:ind w:firstLine="709"/>
        <w:jc w:val="both"/>
        <w:rPr>
          <w:sz w:val="24"/>
          <w:szCs w:val="24"/>
        </w:rPr>
      </w:pPr>
      <w:r w:rsidRPr="00A75B15">
        <w:rPr>
          <w:sz w:val="24"/>
          <w:szCs w:val="24"/>
        </w:rPr>
        <w:t>3.15. О принятом администрацией Корсаковского городского округа решении субъект должен быть проинформирован уполномоченным органом в срок, не превышающий пяти рабочих дней со дня издания постановления администрации Корсаковского городского округа, содержащего в отношении него одно либо несколько решений, указанных в пункте 3.5 настоящего порядка. Информирование субъекта осуществляется путем направления (выдачи) уведомления о принятом решении. Направление уведомления осуществляется на почтовый и (или) электронный адрес субъекта, указанный в конкурсной заявке.</w:t>
      </w:r>
    </w:p>
    <w:p w:rsidR="00830E21" w:rsidRPr="00A75B15" w:rsidRDefault="00830E21" w:rsidP="00830E21">
      <w:pPr>
        <w:autoSpaceDE w:val="0"/>
        <w:autoSpaceDN w:val="0"/>
        <w:adjustRightInd w:val="0"/>
        <w:ind w:firstLine="709"/>
        <w:jc w:val="both"/>
        <w:rPr>
          <w:sz w:val="24"/>
          <w:szCs w:val="24"/>
        </w:rPr>
      </w:pPr>
      <w:r w:rsidRPr="00A75B15">
        <w:rPr>
          <w:sz w:val="24"/>
          <w:szCs w:val="24"/>
        </w:rPr>
        <w:t xml:space="preserve">3.16. Перечисление субсидии осуществляется не позднее 10 рабочего дня после издания постановления администрации Корсаковского городского округа, содержащего </w:t>
      </w:r>
      <w:r w:rsidRPr="00A75B15">
        <w:rPr>
          <w:color w:val="000000"/>
          <w:sz w:val="24"/>
          <w:szCs w:val="24"/>
        </w:rPr>
        <w:t xml:space="preserve">решение о предоставлении субсидии, на </w:t>
      </w:r>
      <w:r w:rsidRPr="00A75B15">
        <w:rPr>
          <w:sz w:val="24"/>
          <w:szCs w:val="24"/>
        </w:rPr>
        <w:t>расчетные или корреспондентские счета, открытые получателям субсидий в кредитных организациях</w:t>
      </w:r>
      <w:r w:rsidRPr="00A75B15">
        <w:rPr>
          <w:color w:val="000000"/>
          <w:sz w:val="24"/>
          <w:szCs w:val="24"/>
        </w:rPr>
        <w:t>.</w:t>
      </w:r>
    </w:p>
    <w:p w:rsidR="00830E21" w:rsidRPr="00A75B15" w:rsidRDefault="00830E21" w:rsidP="00830E21">
      <w:pPr>
        <w:autoSpaceDE w:val="0"/>
        <w:autoSpaceDN w:val="0"/>
        <w:adjustRightInd w:val="0"/>
        <w:ind w:firstLine="709"/>
        <w:jc w:val="both"/>
        <w:rPr>
          <w:color w:val="000000"/>
          <w:sz w:val="24"/>
          <w:szCs w:val="24"/>
        </w:rPr>
      </w:pPr>
      <w:r w:rsidRPr="00A75B15">
        <w:rPr>
          <w:color w:val="000000"/>
          <w:sz w:val="24"/>
          <w:szCs w:val="24"/>
        </w:rPr>
        <w:t>3.17. Результаты предоставления субсидии в отчетном году оцениваются по следующим показателям:</w:t>
      </w:r>
    </w:p>
    <w:p w:rsidR="00830E21" w:rsidRPr="00A75B15" w:rsidRDefault="00830E21" w:rsidP="00830E21">
      <w:pPr>
        <w:autoSpaceDE w:val="0"/>
        <w:autoSpaceDN w:val="0"/>
        <w:adjustRightInd w:val="0"/>
        <w:ind w:firstLine="709"/>
        <w:jc w:val="both"/>
        <w:rPr>
          <w:color w:val="000000"/>
          <w:sz w:val="24"/>
          <w:szCs w:val="24"/>
        </w:rPr>
      </w:pPr>
      <w:r w:rsidRPr="00A75B15">
        <w:rPr>
          <w:color w:val="000000"/>
          <w:sz w:val="24"/>
          <w:szCs w:val="24"/>
        </w:rPr>
        <w:t>3.17.1. Для Администрации:</w:t>
      </w:r>
    </w:p>
    <w:p w:rsidR="00830E21" w:rsidRPr="00A75B15" w:rsidRDefault="00830E21" w:rsidP="00830E21">
      <w:pPr>
        <w:autoSpaceDE w:val="0"/>
        <w:autoSpaceDN w:val="0"/>
        <w:adjustRightInd w:val="0"/>
        <w:ind w:firstLine="709"/>
        <w:jc w:val="both"/>
        <w:rPr>
          <w:color w:val="000000"/>
          <w:sz w:val="24"/>
          <w:szCs w:val="24"/>
        </w:rPr>
      </w:pPr>
      <w:r w:rsidRPr="00A75B15">
        <w:rPr>
          <w:color w:val="000000"/>
          <w:sz w:val="24"/>
          <w:szCs w:val="24"/>
        </w:rPr>
        <w:t xml:space="preserve">1) </w:t>
      </w:r>
      <w:r w:rsidRPr="00A75B15">
        <w:rPr>
          <w:sz w:val="24"/>
          <w:szCs w:val="24"/>
        </w:rPr>
        <w:t>объем инвестиций в основной капитал за счет всех источников финансирования</w:t>
      </w:r>
      <w:r w:rsidRPr="00A75B15">
        <w:rPr>
          <w:color w:val="000000"/>
          <w:sz w:val="24"/>
          <w:szCs w:val="24"/>
        </w:rPr>
        <w:t>;</w:t>
      </w:r>
    </w:p>
    <w:p w:rsidR="00830E21" w:rsidRPr="00A75B15" w:rsidRDefault="00830E21" w:rsidP="00830E21">
      <w:pPr>
        <w:ind w:firstLine="709"/>
        <w:jc w:val="both"/>
        <w:rPr>
          <w:sz w:val="24"/>
          <w:szCs w:val="24"/>
        </w:rPr>
      </w:pPr>
      <w:r w:rsidRPr="00A75B15">
        <w:rPr>
          <w:color w:val="000000"/>
          <w:sz w:val="24"/>
          <w:szCs w:val="24"/>
        </w:rPr>
        <w:t xml:space="preserve">2) </w:t>
      </w:r>
      <w:r w:rsidRPr="00A75B15">
        <w:rPr>
          <w:sz w:val="24"/>
          <w:szCs w:val="24"/>
        </w:rPr>
        <w:t>объем инвестиций в основной капитал (за исключением инвестиций за счет бюджетных средств) в расчете на 1 жителя Корсаковского городского округа;</w:t>
      </w:r>
    </w:p>
    <w:p w:rsidR="00830E21" w:rsidRPr="00A75B15" w:rsidRDefault="00830E21" w:rsidP="00830E21">
      <w:pPr>
        <w:ind w:firstLine="709"/>
        <w:jc w:val="both"/>
        <w:rPr>
          <w:sz w:val="24"/>
          <w:szCs w:val="24"/>
        </w:rPr>
      </w:pPr>
      <w:r w:rsidRPr="00A75B15">
        <w:rPr>
          <w:sz w:val="24"/>
          <w:szCs w:val="24"/>
        </w:rPr>
        <w:t>3) количество хозяйствующих субъектов, реализующих инвестиционные проекты и получивших муниципальную поддержку;</w:t>
      </w:r>
    </w:p>
    <w:p w:rsidR="00830E21" w:rsidRPr="00A75B15" w:rsidRDefault="00830E21" w:rsidP="00830E21">
      <w:pPr>
        <w:ind w:firstLine="709"/>
        <w:jc w:val="both"/>
        <w:rPr>
          <w:color w:val="000000"/>
          <w:sz w:val="24"/>
          <w:szCs w:val="24"/>
        </w:rPr>
      </w:pPr>
      <w:r w:rsidRPr="00A75B15">
        <w:rPr>
          <w:sz w:val="24"/>
          <w:szCs w:val="24"/>
        </w:rPr>
        <w:t>4) количество вновь созданных (сохраненных) рабочих мест субъектами инвестиционной деятельности, получившими поддержку в текущем и предыдущем годах;</w:t>
      </w:r>
    </w:p>
    <w:p w:rsidR="00830E21" w:rsidRPr="00A75B15" w:rsidRDefault="00830E21" w:rsidP="00830E21">
      <w:pPr>
        <w:ind w:firstLine="709"/>
        <w:jc w:val="both"/>
        <w:rPr>
          <w:color w:val="000000"/>
          <w:sz w:val="24"/>
          <w:szCs w:val="24"/>
        </w:rPr>
      </w:pPr>
      <w:r w:rsidRPr="00A75B15">
        <w:rPr>
          <w:color w:val="000000"/>
          <w:sz w:val="24"/>
          <w:szCs w:val="24"/>
        </w:rPr>
        <w:t>Показатели 1 и 2 определяются по данным Территориального органа Федеральной службы государственной статистики по Сахалинской области за отчетный год.</w:t>
      </w:r>
    </w:p>
    <w:p w:rsidR="00830E21" w:rsidRPr="00A75B15" w:rsidRDefault="00830E21" w:rsidP="00830E21">
      <w:pPr>
        <w:ind w:firstLine="709"/>
        <w:jc w:val="both"/>
        <w:rPr>
          <w:color w:val="000000"/>
          <w:sz w:val="24"/>
          <w:szCs w:val="24"/>
        </w:rPr>
      </w:pPr>
      <w:r w:rsidRPr="00A75B15">
        <w:rPr>
          <w:color w:val="000000"/>
          <w:sz w:val="24"/>
          <w:szCs w:val="24"/>
        </w:rPr>
        <w:t>Показатель 3 определяется по фактическому количеству субъектов, получивших субсидию в отчетном году на реализацию их инвестиционных проектов.</w:t>
      </w:r>
    </w:p>
    <w:p w:rsidR="00830E21" w:rsidRPr="00A75B15" w:rsidRDefault="00830E21" w:rsidP="00830E21">
      <w:pPr>
        <w:ind w:firstLine="709"/>
        <w:jc w:val="both"/>
        <w:rPr>
          <w:color w:val="000000"/>
          <w:sz w:val="24"/>
          <w:szCs w:val="24"/>
        </w:rPr>
      </w:pPr>
      <w:r w:rsidRPr="00A75B15">
        <w:rPr>
          <w:color w:val="000000"/>
          <w:sz w:val="24"/>
          <w:szCs w:val="24"/>
        </w:rPr>
        <w:t xml:space="preserve">Оценка показателя 4 осуществляется путем сравнения среднесписочной численности работающих у получателя субсидии за отчетный год и за год, предшествующий отчетному году, отражаемых в составе расчета по страховым взносам </w:t>
      </w:r>
      <w:r w:rsidR="001334AD">
        <w:rPr>
          <w:color w:val="000000"/>
          <w:sz w:val="24"/>
          <w:szCs w:val="24"/>
        </w:rPr>
        <w:t>по ф</w:t>
      </w:r>
      <w:r w:rsidRPr="00A75B15">
        <w:rPr>
          <w:color w:val="000000"/>
          <w:sz w:val="24"/>
          <w:szCs w:val="24"/>
        </w:rPr>
        <w:t>орм</w:t>
      </w:r>
      <w:r w:rsidR="001334AD">
        <w:rPr>
          <w:color w:val="000000"/>
          <w:sz w:val="24"/>
          <w:szCs w:val="24"/>
        </w:rPr>
        <w:t xml:space="preserve">е </w:t>
      </w:r>
      <w:r w:rsidRPr="00A75B15">
        <w:rPr>
          <w:color w:val="000000"/>
          <w:sz w:val="24"/>
          <w:szCs w:val="24"/>
        </w:rPr>
        <w:t>КНД 1151111</w:t>
      </w:r>
      <w:r w:rsidR="001334AD">
        <w:rPr>
          <w:color w:val="000000"/>
          <w:sz w:val="24"/>
          <w:szCs w:val="24"/>
        </w:rPr>
        <w:t>.</w:t>
      </w:r>
    </w:p>
    <w:p w:rsidR="00830E21" w:rsidRPr="00A75B15" w:rsidRDefault="00830E21" w:rsidP="00830E21">
      <w:pPr>
        <w:autoSpaceDE w:val="0"/>
        <w:autoSpaceDN w:val="0"/>
        <w:adjustRightInd w:val="0"/>
        <w:ind w:firstLine="709"/>
        <w:jc w:val="both"/>
        <w:rPr>
          <w:color w:val="000000"/>
          <w:sz w:val="24"/>
          <w:szCs w:val="24"/>
        </w:rPr>
      </w:pPr>
      <w:r w:rsidRPr="00A75B15">
        <w:rPr>
          <w:color w:val="000000"/>
          <w:sz w:val="24"/>
          <w:szCs w:val="24"/>
        </w:rPr>
        <w:t>3.17.2. Для получателя субсидии:</w:t>
      </w:r>
    </w:p>
    <w:p w:rsidR="00830E21" w:rsidRPr="00A75B15" w:rsidRDefault="00830E21" w:rsidP="00830E21">
      <w:pPr>
        <w:autoSpaceDE w:val="0"/>
        <w:autoSpaceDN w:val="0"/>
        <w:adjustRightInd w:val="0"/>
        <w:ind w:firstLine="709"/>
        <w:jc w:val="both"/>
        <w:rPr>
          <w:color w:val="000000"/>
          <w:sz w:val="24"/>
          <w:szCs w:val="24"/>
        </w:rPr>
      </w:pPr>
      <w:r w:rsidRPr="00A75B15">
        <w:rPr>
          <w:color w:val="000000"/>
          <w:sz w:val="24"/>
          <w:szCs w:val="24"/>
        </w:rPr>
        <w:t>1) количество созданных рабочих мест;</w:t>
      </w:r>
    </w:p>
    <w:p w:rsidR="00830E21" w:rsidRPr="00A75B15" w:rsidRDefault="00830E21" w:rsidP="00830E21">
      <w:pPr>
        <w:autoSpaceDE w:val="0"/>
        <w:autoSpaceDN w:val="0"/>
        <w:adjustRightInd w:val="0"/>
        <w:ind w:firstLine="709"/>
        <w:jc w:val="both"/>
        <w:rPr>
          <w:color w:val="000000"/>
          <w:sz w:val="24"/>
          <w:szCs w:val="24"/>
        </w:rPr>
      </w:pPr>
      <w:r w:rsidRPr="00A75B15">
        <w:rPr>
          <w:color w:val="000000"/>
          <w:sz w:val="24"/>
          <w:szCs w:val="24"/>
        </w:rPr>
        <w:t>2) количество сохраненных рабочих мест;</w:t>
      </w:r>
    </w:p>
    <w:p w:rsidR="00830E21" w:rsidRPr="00A75B15" w:rsidRDefault="00830E21" w:rsidP="00830E21">
      <w:pPr>
        <w:autoSpaceDE w:val="0"/>
        <w:autoSpaceDN w:val="0"/>
        <w:adjustRightInd w:val="0"/>
        <w:ind w:firstLine="709"/>
        <w:jc w:val="both"/>
        <w:rPr>
          <w:color w:val="000000"/>
          <w:sz w:val="24"/>
          <w:szCs w:val="24"/>
        </w:rPr>
      </w:pPr>
      <w:r w:rsidRPr="00A75B15">
        <w:rPr>
          <w:color w:val="000000"/>
          <w:sz w:val="24"/>
          <w:szCs w:val="24"/>
        </w:rPr>
        <w:t xml:space="preserve">3) </w:t>
      </w:r>
      <w:r w:rsidRPr="00A75B15">
        <w:rPr>
          <w:sz w:val="24"/>
          <w:szCs w:val="24"/>
        </w:rPr>
        <w:t>объем инвестиций в основной капитал за счет всех источников финансирования.</w:t>
      </w:r>
    </w:p>
    <w:p w:rsidR="00830E21" w:rsidRPr="00A75B15" w:rsidRDefault="00830E21" w:rsidP="00830E21">
      <w:pPr>
        <w:ind w:firstLine="709"/>
        <w:jc w:val="both"/>
        <w:rPr>
          <w:color w:val="000000"/>
          <w:sz w:val="24"/>
          <w:szCs w:val="24"/>
        </w:rPr>
      </w:pPr>
      <w:r w:rsidRPr="00A75B15">
        <w:rPr>
          <w:color w:val="000000"/>
          <w:sz w:val="24"/>
          <w:szCs w:val="24"/>
        </w:rPr>
        <w:t>Оценка показателей 1 и 2 осуществляется путем сравнения среднесписочной численности работающих у получателя субсидии за отчетный год и за год, предшествующий отчетному году, отражаемых в составе расчета по страховым взносам</w:t>
      </w:r>
      <w:r w:rsidR="001334AD">
        <w:rPr>
          <w:color w:val="000000"/>
          <w:sz w:val="24"/>
          <w:szCs w:val="24"/>
        </w:rPr>
        <w:t xml:space="preserve"> по ф</w:t>
      </w:r>
      <w:r w:rsidRPr="00A75B15">
        <w:rPr>
          <w:color w:val="000000"/>
          <w:sz w:val="24"/>
          <w:szCs w:val="24"/>
        </w:rPr>
        <w:t>орм</w:t>
      </w:r>
      <w:r w:rsidR="001334AD">
        <w:rPr>
          <w:color w:val="000000"/>
          <w:sz w:val="24"/>
          <w:szCs w:val="24"/>
        </w:rPr>
        <w:t xml:space="preserve">е </w:t>
      </w:r>
      <w:r w:rsidRPr="00A75B15">
        <w:rPr>
          <w:color w:val="000000"/>
          <w:sz w:val="24"/>
          <w:szCs w:val="24"/>
        </w:rPr>
        <w:t>КНД 1151111</w:t>
      </w:r>
      <w:r w:rsidR="001334AD">
        <w:rPr>
          <w:color w:val="000000"/>
          <w:sz w:val="24"/>
          <w:szCs w:val="24"/>
        </w:rPr>
        <w:t>.</w:t>
      </w:r>
    </w:p>
    <w:p w:rsidR="00830E21" w:rsidRPr="00A75B15" w:rsidRDefault="00830E21" w:rsidP="00830E21">
      <w:pPr>
        <w:autoSpaceDE w:val="0"/>
        <w:autoSpaceDN w:val="0"/>
        <w:adjustRightInd w:val="0"/>
        <w:ind w:firstLine="709"/>
        <w:jc w:val="both"/>
        <w:rPr>
          <w:color w:val="000000"/>
          <w:sz w:val="24"/>
          <w:szCs w:val="24"/>
        </w:rPr>
      </w:pPr>
      <w:r w:rsidRPr="00A75B15">
        <w:rPr>
          <w:color w:val="000000"/>
          <w:sz w:val="24"/>
          <w:szCs w:val="24"/>
        </w:rPr>
        <w:t>Оценка показателя 3 осуществляется по данным, указанным в отчетности, предоставленной в соответствии с разделом 4 настоящего порядка.</w:t>
      </w:r>
    </w:p>
    <w:p w:rsidR="00830E21" w:rsidRPr="00A75B15" w:rsidRDefault="00830E21" w:rsidP="00830E21">
      <w:pPr>
        <w:autoSpaceDE w:val="0"/>
        <w:autoSpaceDN w:val="0"/>
        <w:adjustRightInd w:val="0"/>
        <w:ind w:firstLine="709"/>
        <w:jc w:val="both"/>
        <w:rPr>
          <w:sz w:val="24"/>
          <w:szCs w:val="24"/>
        </w:rPr>
      </w:pPr>
      <w:r w:rsidRPr="00A75B15">
        <w:rPr>
          <w:sz w:val="24"/>
          <w:szCs w:val="24"/>
        </w:rPr>
        <w:t>3.18. Субъект, получивший субсидию, обязан:</w:t>
      </w:r>
    </w:p>
    <w:p w:rsidR="00E91E19" w:rsidRPr="00027811" w:rsidRDefault="00E91E19" w:rsidP="00E91E19">
      <w:pPr>
        <w:autoSpaceDE w:val="0"/>
        <w:autoSpaceDN w:val="0"/>
        <w:adjustRightInd w:val="0"/>
        <w:ind w:firstLine="709"/>
        <w:jc w:val="both"/>
        <w:rPr>
          <w:sz w:val="24"/>
          <w:szCs w:val="24"/>
        </w:rPr>
      </w:pPr>
      <w:r w:rsidRPr="00027811">
        <w:rPr>
          <w:sz w:val="24"/>
          <w:szCs w:val="24"/>
        </w:rPr>
        <w:lastRenderedPageBreak/>
        <w:t>1) в случае, если у него есть трудоустроенные граждане, - сохранить среднесписочную численность работающих в течение двух лет начиная с года получения субсидии на уровне среднесписочной численности работающих за год, предшествующий отчетному году, либо ее увеличить;</w:t>
      </w:r>
    </w:p>
    <w:p w:rsidR="00E91E19" w:rsidRPr="00027811" w:rsidRDefault="00E91E19" w:rsidP="00E91E19">
      <w:pPr>
        <w:autoSpaceDE w:val="0"/>
        <w:autoSpaceDN w:val="0"/>
        <w:adjustRightInd w:val="0"/>
        <w:ind w:firstLine="709"/>
        <w:jc w:val="both"/>
        <w:rPr>
          <w:sz w:val="24"/>
          <w:szCs w:val="24"/>
        </w:rPr>
      </w:pPr>
      <w:r w:rsidRPr="00027811">
        <w:rPr>
          <w:sz w:val="24"/>
          <w:szCs w:val="24"/>
        </w:rPr>
        <w:t>2) в случае, если у него есть трудоустроенные граждане, - выплачивать своим работникам заработную плату в размере не ниже минимального размера оплаты труда. Выполнение указанного обязательства оценивается по данным, указанным в отчетности, предоставленной в соответствии с разделом 4 настоящего порядка;</w:t>
      </w:r>
    </w:p>
    <w:p w:rsidR="00E91E19" w:rsidRPr="00027811" w:rsidRDefault="00E91E19" w:rsidP="00E91E19">
      <w:pPr>
        <w:autoSpaceDE w:val="0"/>
        <w:autoSpaceDN w:val="0"/>
        <w:adjustRightInd w:val="0"/>
        <w:ind w:firstLine="709"/>
        <w:jc w:val="both"/>
        <w:rPr>
          <w:sz w:val="24"/>
          <w:szCs w:val="24"/>
        </w:rPr>
      </w:pPr>
      <w:r w:rsidRPr="00027811">
        <w:rPr>
          <w:sz w:val="24"/>
          <w:szCs w:val="24"/>
        </w:rPr>
        <w:t>3) осуществлять предпринимательскую деятельность в течение двух лет со дня заключения соглашения о предоставлении субсидии. Для проверки выполнения указанного обязательства осуществляется анализ информации:</w:t>
      </w:r>
    </w:p>
    <w:p w:rsidR="00E91E19" w:rsidRPr="00027811" w:rsidRDefault="00E91E19" w:rsidP="00E91E19">
      <w:pPr>
        <w:autoSpaceDE w:val="0"/>
        <w:autoSpaceDN w:val="0"/>
        <w:adjustRightInd w:val="0"/>
        <w:ind w:firstLine="709"/>
        <w:jc w:val="both"/>
        <w:rPr>
          <w:sz w:val="24"/>
          <w:szCs w:val="24"/>
        </w:rPr>
      </w:pPr>
      <w:r w:rsidRPr="00027811">
        <w:rPr>
          <w:sz w:val="24"/>
          <w:szCs w:val="24"/>
        </w:rPr>
        <w:t>- содержащейся в выписке из Единого государственного реестра юридических лиц, индивидуальных предпринимателей;</w:t>
      </w:r>
    </w:p>
    <w:p w:rsidR="00E91E19" w:rsidRPr="00027811" w:rsidRDefault="00E91E19" w:rsidP="00E91E19">
      <w:pPr>
        <w:autoSpaceDE w:val="0"/>
        <w:autoSpaceDN w:val="0"/>
        <w:adjustRightInd w:val="0"/>
        <w:ind w:firstLine="709"/>
        <w:jc w:val="both"/>
        <w:rPr>
          <w:sz w:val="24"/>
          <w:szCs w:val="24"/>
        </w:rPr>
      </w:pPr>
      <w:r w:rsidRPr="00027811">
        <w:rPr>
          <w:sz w:val="24"/>
          <w:szCs w:val="24"/>
        </w:rPr>
        <w:t>- размещенной в Едином федеральном реестре юридически значимых сведений о фактах деятельности юридических лиц, индивидуальных предпринимателей (https://fedresurs.ru), сервисе "Прозрачный бизнес" (https://pb.nalog.ru);</w:t>
      </w:r>
    </w:p>
    <w:p w:rsidR="00E91E19" w:rsidRDefault="00E91E19" w:rsidP="00E91E19">
      <w:pPr>
        <w:autoSpaceDE w:val="0"/>
        <w:autoSpaceDN w:val="0"/>
        <w:adjustRightInd w:val="0"/>
        <w:ind w:firstLine="709"/>
        <w:jc w:val="both"/>
        <w:rPr>
          <w:sz w:val="24"/>
          <w:szCs w:val="24"/>
        </w:rPr>
      </w:pPr>
      <w:r w:rsidRPr="00027811">
        <w:rPr>
          <w:sz w:val="24"/>
          <w:szCs w:val="24"/>
        </w:rPr>
        <w:t>4) в течение двух лет начиная с года, следующего за отчетным годом, предоставлять отчетность, предусмотренную разделом 4 настоящего порядка.</w:t>
      </w:r>
    </w:p>
    <w:p w:rsidR="00830E21" w:rsidRPr="00A75B15" w:rsidRDefault="00830E21" w:rsidP="00E91E19">
      <w:pPr>
        <w:autoSpaceDE w:val="0"/>
        <w:autoSpaceDN w:val="0"/>
        <w:adjustRightInd w:val="0"/>
        <w:ind w:firstLine="709"/>
        <w:jc w:val="both"/>
        <w:rPr>
          <w:sz w:val="24"/>
          <w:szCs w:val="24"/>
        </w:rPr>
      </w:pPr>
      <w:r w:rsidRPr="00A75B15">
        <w:rPr>
          <w:sz w:val="24"/>
          <w:szCs w:val="24"/>
        </w:rPr>
        <w:t>3.19. Средства полученной субсидии могут быть направлены субъектом на его текущие расходы, в том числе на цели предоставления субсидии.</w:t>
      </w:r>
    </w:p>
    <w:p w:rsidR="00830E21" w:rsidRPr="00A75B15" w:rsidRDefault="00830E21" w:rsidP="00830E21">
      <w:pPr>
        <w:autoSpaceDE w:val="0"/>
        <w:autoSpaceDN w:val="0"/>
        <w:adjustRightInd w:val="0"/>
        <w:ind w:firstLine="709"/>
        <w:jc w:val="both"/>
        <w:rPr>
          <w:rFonts w:eastAsia="Calibri"/>
          <w:sz w:val="24"/>
          <w:szCs w:val="24"/>
          <w:lang w:eastAsia="en-US"/>
        </w:rPr>
      </w:pPr>
    </w:p>
    <w:p w:rsidR="00830E21" w:rsidRPr="00A75B15" w:rsidRDefault="00830E21" w:rsidP="00830E21">
      <w:pPr>
        <w:autoSpaceDE w:val="0"/>
        <w:autoSpaceDN w:val="0"/>
        <w:adjustRightInd w:val="0"/>
        <w:ind w:firstLine="709"/>
        <w:jc w:val="center"/>
        <w:rPr>
          <w:sz w:val="24"/>
          <w:szCs w:val="24"/>
        </w:rPr>
      </w:pPr>
      <w:r w:rsidRPr="00A75B15">
        <w:rPr>
          <w:sz w:val="24"/>
          <w:szCs w:val="24"/>
        </w:rPr>
        <w:t>4. Требования к отчетности</w:t>
      </w:r>
    </w:p>
    <w:p w:rsidR="00830E21" w:rsidRPr="00A75B15" w:rsidRDefault="00830E21" w:rsidP="00830E21">
      <w:pPr>
        <w:autoSpaceDE w:val="0"/>
        <w:autoSpaceDN w:val="0"/>
        <w:adjustRightInd w:val="0"/>
        <w:ind w:firstLine="709"/>
        <w:jc w:val="center"/>
        <w:rPr>
          <w:sz w:val="24"/>
          <w:szCs w:val="24"/>
        </w:rPr>
      </w:pPr>
    </w:p>
    <w:p w:rsidR="00830E21" w:rsidRPr="00A75B15" w:rsidRDefault="00830E21" w:rsidP="00830E21">
      <w:pPr>
        <w:autoSpaceDE w:val="0"/>
        <w:autoSpaceDN w:val="0"/>
        <w:adjustRightInd w:val="0"/>
        <w:ind w:firstLine="709"/>
        <w:jc w:val="both"/>
        <w:rPr>
          <w:sz w:val="24"/>
          <w:szCs w:val="24"/>
        </w:rPr>
      </w:pPr>
      <w:r w:rsidRPr="00A75B15">
        <w:rPr>
          <w:sz w:val="24"/>
          <w:szCs w:val="24"/>
        </w:rPr>
        <w:t>4.1. Субъект, получивший субсидию в течение двух лет начиная с года, следующего за отчетным годом, представляет в Администрацию:</w:t>
      </w:r>
    </w:p>
    <w:p w:rsidR="00830E21" w:rsidRPr="00A75B15" w:rsidRDefault="00830E21" w:rsidP="00830E21">
      <w:pPr>
        <w:autoSpaceDE w:val="0"/>
        <w:autoSpaceDN w:val="0"/>
        <w:adjustRightInd w:val="0"/>
        <w:ind w:firstLine="709"/>
        <w:jc w:val="both"/>
        <w:rPr>
          <w:sz w:val="24"/>
          <w:szCs w:val="24"/>
        </w:rPr>
      </w:pPr>
      <w:r w:rsidRPr="00A75B15">
        <w:rPr>
          <w:sz w:val="24"/>
          <w:szCs w:val="24"/>
        </w:rPr>
        <w:t>1) отчетность о достижении показателей, указанных в пункте 3.17.2 настоящего порядка, а также исполнения обязательства, указанного в подпункте 1 пункта 3.18 настоящего порядка;</w:t>
      </w:r>
    </w:p>
    <w:p w:rsidR="00830E21" w:rsidRPr="00A75B15" w:rsidRDefault="00830E21" w:rsidP="00830E21">
      <w:pPr>
        <w:autoSpaceDE w:val="0"/>
        <w:autoSpaceDN w:val="0"/>
        <w:adjustRightInd w:val="0"/>
        <w:ind w:firstLine="709"/>
        <w:jc w:val="both"/>
        <w:rPr>
          <w:sz w:val="24"/>
          <w:szCs w:val="24"/>
        </w:rPr>
      </w:pPr>
      <w:r w:rsidRPr="00A75B15">
        <w:rPr>
          <w:sz w:val="24"/>
          <w:szCs w:val="24"/>
        </w:rPr>
        <w:t>2) дополнительную отчетность, включающую показатель «Объем налогов и сборов, уплаченных в бюджетную систему Российской Федерации (без учета налога на добавленную стоимость и акцизов)».</w:t>
      </w:r>
    </w:p>
    <w:p w:rsidR="00830E21" w:rsidRPr="00A75B15" w:rsidRDefault="00830E21" w:rsidP="00830E21">
      <w:pPr>
        <w:autoSpaceDE w:val="0"/>
        <w:autoSpaceDN w:val="0"/>
        <w:adjustRightInd w:val="0"/>
        <w:ind w:firstLine="709"/>
        <w:jc w:val="both"/>
        <w:rPr>
          <w:sz w:val="24"/>
          <w:szCs w:val="24"/>
        </w:rPr>
      </w:pPr>
      <w:r w:rsidRPr="00A75B15">
        <w:rPr>
          <w:sz w:val="24"/>
          <w:szCs w:val="24"/>
        </w:rPr>
        <w:t>4.2. Отчетность, указанная в пункте 4.1 настоящего порядка, предоставляется по форме, определенной типовыми формами соглашений, установленными департаментом финансов администрации Корсаковского городского округа.</w:t>
      </w:r>
    </w:p>
    <w:p w:rsidR="00830E21" w:rsidRPr="00A75B15" w:rsidRDefault="00830E21" w:rsidP="00830E21">
      <w:pPr>
        <w:autoSpaceDE w:val="0"/>
        <w:autoSpaceDN w:val="0"/>
        <w:adjustRightInd w:val="0"/>
        <w:ind w:firstLine="709"/>
        <w:jc w:val="both"/>
        <w:rPr>
          <w:sz w:val="24"/>
          <w:szCs w:val="24"/>
        </w:rPr>
      </w:pPr>
      <w:r w:rsidRPr="00A75B15">
        <w:rPr>
          <w:sz w:val="24"/>
          <w:szCs w:val="24"/>
        </w:rPr>
        <w:t>4.3. Отчетность предоставляется до 01 марта года, следующего за отчетным годом.</w:t>
      </w:r>
    </w:p>
    <w:p w:rsidR="00830E21" w:rsidRPr="00A75B15" w:rsidRDefault="00830E21" w:rsidP="00830E21">
      <w:pPr>
        <w:autoSpaceDE w:val="0"/>
        <w:autoSpaceDN w:val="0"/>
        <w:adjustRightInd w:val="0"/>
        <w:ind w:firstLine="709"/>
        <w:jc w:val="both"/>
        <w:rPr>
          <w:sz w:val="24"/>
          <w:szCs w:val="24"/>
        </w:rPr>
      </w:pPr>
    </w:p>
    <w:p w:rsidR="00830E21" w:rsidRPr="00027811" w:rsidRDefault="00830E21" w:rsidP="00830E21">
      <w:pPr>
        <w:ind w:left="360"/>
        <w:jc w:val="center"/>
        <w:rPr>
          <w:sz w:val="24"/>
          <w:szCs w:val="24"/>
        </w:rPr>
      </w:pPr>
      <w:r w:rsidRPr="00A75B15">
        <w:rPr>
          <w:sz w:val="24"/>
          <w:szCs w:val="24"/>
        </w:rPr>
        <w:t>5</w:t>
      </w:r>
      <w:r w:rsidRPr="00027811">
        <w:rPr>
          <w:sz w:val="24"/>
          <w:szCs w:val="24"/>
        </w:rPr>
        <w:t xml:space="preserve">. Требования об осуществлении контроля </w:t>
      </w:r>
      <w:r w:rsidR="00E91E19" w:rsidRPr="00027811">
        <w:rPr>
          <w:sz w:val="24"/>
          <w:szCs w:val="24"/>
        </w:rPr>
        <w:t>(мониторинга)</w:t>
      </w:r>
    </w:p>
    <w:p w:rsidR="00830E21" w:rsidRPr="00027811" w:rsidRDefault="00830E21" w:rsidP="00830E21">
      <w:pPr>
        <w:ind w:left="360"/>
        <w:jc w:val="center"/>
        <w:rPr>
          <w:sz w:val="24"/>
          <w:szCs w:val="24"/>
        </w:rPr>
      </w:pPr>
      <w:r w:rsidRPr="00027811">
        <w:rPr>
          <w:sz w:val="24"/>
          <w:szCs w:val="24"/>
        </w:rPr>
        <w:t>за соблюдением условий</w:t>
      </w:r>
      <w:r w:rsidR="00E91E19" w:rsidRPr="00027811">
        <w:rPr>
          <w:sz w:val="24"/>
          <w:szCs w:val="24"/>
        </w:rPr>
        <w:t xml:space="preserve"> </w:t>
      </w:r>
      <w:r w:rsidRPr="00027811">
        <w:rPr>
          <w:sz w:val="24"/>
          <w:szCs w:val="24"/>
        </w:rPr>
        <w:t xml:space="preserve">и порядка предоставления субсидий </w:t>
      </w:r>
    </w:p>
    <w:p w:rsidR="00830E21" w:rsidRPr="00027811" w:rsidRDefault="00830E21" w:rsidP="00830E21">
      <w:pPr>
        <w:ind w:left="360"/>
        <w:jc w:val="center"/>
        <w:rPr>
          <w:sz w:val="24"/>
          <w:szCs w:val="24"/>
        </w:rPr>
      </w:pPr>
      <w:r w:rsidRPr="00027811">
        <w:rPr>
          <w:sz w:val="24"/>
          <w:szCs w:val="24"/>
        </w:rPr>
        <w:t>и ответственности за их нарушение</w:t>
      </w:r>
    </w:p>
    <w:p w:rsidR="00050D81" w:rsidRDefault="00050D81" w:rsidP="00E91E19">
      <w:pPr>
        <w:ind w:firstLine="709"/>
        <w:jc w:val="both"/>
        <w:rPr>
          <w:sz w:val="24"/>
          <w:szCs w:val="24"/>
        </w:rPr>
      </w:pPr>
    </w:p>
    <w:p w:rsidR="00E91E19" w:rsidRPr="00027811" w:rsidRDefault="00E91E19" w:rsidP="00E91E19">
      <w:pPr>
        <w:ind w:firstLine="709"/>
        <w:jc w:val="both"/>
        <w:rPr>
          <w:sz w:val="24"/>
          <w:szCs w:val="24"/>
        </w:rPr>
      </w:pPr>
      <w:r w:rsidRPr="00027811">
        <w:rPr>
          <w:sz w:val="24"/>
          <w:szCs w:val="24"/>
        </w:rPr>
        <w:t>5.1. В течение года, следующего за отчетным годом, главный распорядитель бюджетных средств в лице уполномоченного органа осуществляет проверки соблюдения порядка и условий предоставления субсидий получателями субсидий, в том числе в части достижения результатов предоставления субсидии.</w:t>
      </w:r>
    </w:p>
    <w:p w:rsidR="00E91E19" w:rsidRPr="00027811" w:rsidRDefault="00E91E19" w:rsidP="00E91E19">
      <w:pPr>
        <w:autoSpaceDE w:val="0"/>
        <w:autoSpaceDN w:val="0"/>
        <w:adjustRightInd w:val="0"/>
        <w:ind w:firstLine="709"/>
        <w:jc w:val="both"/>
        <w:rPr>
          <w:sz w:val="24"/>
          <w:szCs w:val="24"/>
        </w:rPr>
      </w:pPr>
      <w:r w:rsidRPr="00027811">
        <w:rPr>
          <w:color w:val="000000"/>
          <w:sz w:val="24"/>
          <w:szCs w:val="24"/>
        </w:rPr>
        <w:t>При проведении проверок запрашиваются документы, подтверждающие сведения, указанные получателем субсидии в отчетности, предоставленной в соответствии с разделом 4 настоящего порядка</w:t>
      </w:r>
      <w:r w:rsidRPr="00027811">
        <w:rPr>
          <w:sz w:val="24"/>
          <w:szCs w:val="24"/>
        </w:rPr>
        <w:t>.</w:t>
      </w:r>
    </w:p>
    <w:p w:rsidR="00E91E19" w:rsidRPr="00027811" w:rsidRDefault="00E91E19" w:rsidP="00E91E19">
      <w:pPr>
        <w:autoSpaceDE w:val="0"/>
        <w:autoSpaceDN w:val="0"/>
        <w:adjustRightInd w:val="0"/>
        <w:ind w:firstLine="708"/>
        <w:jc w:val="both"/>
        <w:rPr>
          <w:sz w:val="24"/>
          <w:szCs w:val="24"/>
        </w:rPr>
      </w:pPr>
      <w:r w:rsidRPr="00027811">
        <w:rPr>
          <w:sz w:val="24"/>
          <w:szCs w:val="24"/>
        </w:rPr>
        <w:t>Проверка органами муниципального финансового контроля осуществляется в соответствии со статьями 268.1 и 269.2 Бюджетного кодекса Российской Федерации.</w:t>
      </w:r>
    </w:p>
    <w:p w:rsidR="00E91E19" w:rsidRPr="00027811" w:rsidRDefault="00E91E19" w:rsidP="00E91E19">
      <w:pPr>
        <w:autoSpaceDE w:val="0"/>
        <w:autoSpaceDN w:val="0"/>
        <w:adjustRightInd w:val="0"/>
        <w:ind w:firstLine="709"/>
        <w:jc w:val="both"/>
        <w:rPr>
          <w:color w:val="000000"/>
          <w:sz w:val="24"/>
          <w:szCs w:val="24"/>
        </w:rPr>
      </w:pPr>
      <w:r w:rsidRPr="00027811">
        <w:rPr>
          <w:sz w:val="24"/>
          <w:szCs w:val="24"/>
        </w:rPr>
        <w:t>5.2. Оценка достижения результатов предоставления субсидии и выполнения обязательств, предусмотренных пунктами 3.17 и 3.18 настоящего порядка, осуществляется глав</w:t>
      </w:r>
      <w:r w:rsidRPr="00027811">
        <w:rPr>
          <w:sz w:val="24"/>
          <w:szCs w:val="24"/>
        </w:rPr>
        <w:lastRenderedPageBreak/>
        <w:t xml:space="preserve">ным распорядителем бюджетных средств в лице уполномоченного органа </w:t>
      </w:r>
      <w:r w:rsidRPr="00027811">
        <w:rPr>
          <w:color w:val="000000"/>
          <w:sz w:val="24"/>
          <w:szCs w:val="24"/>
        </w:rPr>
        <w:t xml:space="preserve">по данным, указанным получателем субсидии в отчетности, предоставленной в соответствии с разделом 4 настоящего порядка. </w:t>
      </w:r>
    </w:p>
    <w:p w:rsidR="00E91E19" w:rsidRPr="00027811" w:rsidRDefault="00E91E19" w:rsidP="00E91E19">
      <w:pPr>
        <w:autoSpaceDE w:val="0"/>
        <w:autoSpaceDN w:val="0"/>
        <w:adjustRightInd w:val="0"/>
        <w:ind w:firstLine="708"/>
        <w:jc w:val="both"/>
        <w:rPr>
          <w:sz w:val="24"/>
          <w:szCs w:val="24"/>
        </w:rPr>
      </w:pPr>
      <w:r w:rsidRPr="00027811">
        <w:rPr>
          <w:sz w:val="24"/>
          <w:szCs w:val="24"/>
        </w:rPr>
        <w:t xml:space="preserve">В случае, если субъект не достиг результатов предоставления субсидии и (или) не выполнил обязательства, то такой получатель субсидии признается нарушившим порядок и условия оказания поддержки. </w:t>
      </w:r>
    </w:p>
    <w:p w:rsidR="00E91E19" w:rsidRPr="00027811" w:rsidRDefault="00E91E19" w:rsidP="00E91E19">
      <w:pPr>
        <w:autoSpaceDE w:val="0"/>
        <w:autoSpaceDN w:val="0"/>
        <w:adjustRightInd w:val="0"/>
        <w:ind w:firstLine="708"/>
        <w:jc w:val="both"/>
        <w:rPr>
          <w:sz w:val="24"/>
          <w:szCs w:val="24"/>
        </w:rPr>
      </w:pPr>
      <w:r w:rsidRPr="00027811">
        <w:rPr>
          <w:sz w:val="24"/>
          <w:szCs w:val="24"/>
        </w:rPr>
        <w:t>5.3. В случае, если в течение двух лет, начиная с даты подачи получателем субсидии заявки в уполномоченный орган, главному распорядителю бюджетных средств поступит информация о том, что в составе заявки на участие в отборе субъектом представлены недостоверные документы и (или) сведения:</w:t>
      </w:r>
    </w:p>
    <w:p w:rsidR="00E91E19" w:rsidRPr="00027811" w:rsidRDefault="00E91E19" w:rsidP="00E91E19">
      <w:pPr>
        <w:autoSpaceDE w:val="0"/>
        <w:autoSpaceDN w:val="0"/>
        <w:adjustRightInd w:val="0"/>
        <w:ind w:firstLine="708"/>
        <w:jc w:val="both"/>
        <w:rPr>
          <w:sz w:val="24"/>
          <w:szCs w:val="24"/>
        </w:rPr>
      </w:pPr>
      <w:r w:rsidRPr="00027811">
        <w:rPr>
          <w:sz w:val="24"/>
          <w:szCs w:val="24"/>
        </w:rPr>
        <w:t>- главный распорядитель бюджетных средств в лице уполномоченного органа проводит проверку сведений и документов, представленных получателем субсидии в составе его заявки на участие в отборе;</w:t>
      </w:r>
    </w:p>
    <w:p w:rsidR="00E91E19" w:rsidRPr="00027811" w:rsidRDefault="00E91E19" w:rsidP="00E91E19">
      <w:pPr>
        <w:autoSpaceDE w:val="0"/>
        <w:autoSpaceDN w:val="0"/>
        <w:adjustRightInd w:val="0"/>
        <w:ind w:firstLine="708"/>
        <w:jc w:val="both"/>
        <w:rPr>
          <w:sz w:val="24"/>
          <w:szCs w:val="24"/>
        </w:rPr>
      </w:pPr>
      <w:r w:rsidRPr="00027811">
        <w:rPr>
          <w:sz w:val="24"/>
          <w:szCs w:val="24"/>
        </w:rPr>
        <w:t>- в случае установления по итогам проверки факта предоставления получателем субсидии недостоверных документов и (или) сведений получатель субсидии признается нарушившим порядок и условия оказания поддержки.</w:t>
      </w:r>
    </w:p>
    <w:p w:rsidR="00E91E19" w:rsidRPr="00027811" w:rsidRDefault="00E91E19" w:rsidP="00E91E19">
      <w:pPr>
        <w:tabs>
          <w:tab w:val="left" w:pos="426"/>
          <w:tab w:val="left" w:pos="1276"/>
        </w:tabs>
        <w:autoSpaceDE w:val="0"/>
        <w:autoSpaceDN w:val="0"/>
        <w:adjustRightInd w:val="0"/>
        <w:ind w:firstLine="709"/>
        <w:contextualSpacing/>
        <w:jc w:val="both"/>
        <w:rPr>
          <w:sz w:val="24"/>
          <w:szCs w:val="24"/>
        </w:rPr>
      </w:pPr>
      <w:r w:rsidRPr="00027811">
        <w:rPr>
          <w:sz w:val="24"/>
          <w:szCs w:val="24"/>
        </w:rPr>
        <w:t>5.4. Получатель субсидии, который признан нарушившим порядок и условия оказания поддержки, обязан осуществить возврат всей суммы субсидии в течение 15 рабочих дней со дня направления Администрацией письменного требования о возврате субсидии, подготовленного уполномоченным органом.</w:t>
      </w:r>
    </w:p>
    <w:p w:rsidR="00E91E19" w:rsidRPr="00027811" w:rsidRDefault="00E91E19" w:rsidP="00E91E19">
      <w:pPr>
        <w:autoSpaceDE w:val="0"/>
        <w:autoSpaceDN w:val="0"/>
        <w:adjustRightInd w:val="0"/>
        <w:ind w:firstLine="709"/>
        <w:jc w:val="both"/>
        <w:rPr>
          <w:sz w:val="24"/>
          <w:szCs w:val="24"/>
        </w:rPr>
      </w:pPr>
      <w:r w:rsidRPr="00027811">
        <w:rPr>
          <w:sz w:val="24"/>
          <w:szCs w:val="24"/>
        </w:rPr>
        <w:t>Возврат субсидии, части субсидии осуществляется на лицевой счет Администрации.</w:t>
      </w:r>
    </w:p>
    <w:p w:rsidR="00E91E19" w:rsidRPr="00027811" w:rsidRDefault="00E91E19" w:rsidP="00E91E19">
      <w:pPr>
        <w:autoSpaceDE w:val="0"/>
        <w:autoSpaceDN w:val="0"/>
        <w:adjustRightInd w:val="0"/>
        <w:ind w:firstLine="708"/>
        <w:jc w:val="both"/>
        <w:rPr>
          <w:sz w:val="24"/>
          <w:szCs w:val="24"/>
        </w:rPr>
      </w:pPr>
      <w:r w:rsidRPr="00027811">
        <w:rPr>
          <w:sz w:val="24"/>
          <w:szCs w:val="24"/>
        </w:rPr>
        <w:t>В течение 10 рабочих дней со дня поступления от получателя субсидии указанных средств Администрация осуществляет их возврат в бюджет Корсаковского городского округа.</w:t>
      </w:r>
    </w:p>
    <w:p w:rsidR="00E91E19" w:rsidRPr="00027811" w:rsidRDefault="00E91E19" w:rsidP="00E91E19">
      <w:pPr>
        <w:autoSpaceDE w:val="0"/>
        <w:autoSpaceDN w:val="0"/>
        <w:adjustRightInd w:val="0"/>
        <w:ind w:firstLine="708"/>
        <w:jc w:val="both"/>
        <w:rPr>
          <w:sz w:val="24"/>
          <w:szCs w:val="24"/>
        </w:rPr>
      </w:pPr>
      <w:r w:rsidRPr="00027811">
        <w:rPr>
          <w:sz w:val="24"/>
          <w:szCs w:val="24"/>
        </w:rPr>
        <w:t>Письменное требование о возврате субсидии направляется Администрацией в срок, не превышающий 5 рабочих дней со дня:</w:t>
      </w:r>
    </w:p>
    <w:p w:rsidR="00E91E19" w:rsidRPr="00027811" w:rsidRDefault="00E91E19" w:rsidP="00E91E19">
      <w:pPr>
        <w:autoSpaceDE w:val="0"/>
        <w:autoSpaceDN w:val="0"/>
        <w:adjustRightInd w:val="0"/>
        <w:ind w:firstLine="708"/>
        <w:jc w:val="both"/>
        <w:rPr>
          <w:sz w:val="24"/>
          <w:szCs w:val="24"/>
        </w:rPr>
      </w:pPr>
      <w:r w:rsidRPr="00027811">
        <w:rPr>
          <w:sz w:val="24"/>
          <w:szCs w:val="24"/>
        </w:rPr>
        <w:t>- установления факта нарушения порядка и условий предоставления субсидии;</w:t>
      </w:r>
    </w:p>
    <w:p w:rsidR="00E91E19" w:rsidRPr="00027811" w:rsidRDefault="00E91E19" w:rsidP="00E91E19">
      <w:pPr>
        <w:autoSpaceDE w:val="0"/>
        <w:autoSpaceDN w:val="0"/>
        <w:adjustRightInd w:val="0"/>
        <w:ind w:firstLine="708"/>
        <w:jc w:val="both"/>
        <w:rPr>
          <w:sz w:val="24"/>
          <w:szCs w:val="24"/>
        </w:rPr>
      </w:pPr>
      <w:r w:rsidRPr="00027811">
        <w:rPr>
          <w:sz w:val="24"/>
          <w:szCs w:val="24"/>
        </w:rPr>
        <w:t xml:space="preserve">- получения от органа муниципального финансового контроля информации о </w:t>
      </w:r>
      <w:r w:rsidRPr="00027811">
        <w:rPr>
          <w:sz w:val="24"/>
          <w:szCs w:val="24"/>
        </w:rPr>
        <w:br/>
        <w:t xml:space="preserve">факте (ах) нарушения получателем субсидии порядка и условий предоставления субсидии. </w:t>
      </w:r>
    </w:p>
    <w:p w:rsidR="00E91E19" w:rsidRDefault="00E91E19" w:rsidP="00E91E19">
      <w:pPr>
        <w:ind w:firstLine="709"/>
        <w:jc w:val="both"/>
        <w:rPr>
          <w:sz w:val="24"/>
          <w:szCs w:val="24"/>
        </w:rPr>
      </w:pPr>
      <w:r w:rsidRPr="00027811">
        <w:rPr>
          <w:sz w:val="24"/>
          <w:szCs w:val="24"/>
        </w:rPr>
        <w:t>При отказе от добровольного исполнения указанным получателем субсидии предъявленных требований либо невозврате Администрации субсидии в определенный выше срок подлежащая возврату сумма субсидии взыскивается в судебном порядке.</w:t>
      </w:r>
    </w:p>
    <w:p w:rsidR="000B5586" w:rsidRDefault="002070E8">
      <w:pPr>
        <w:rPr>
          <w:rFonts w:eastAsiaTheme="minorHAnsi"/>
          <w:sz w:val="24"/>
          <w:szCs w:val="24"/>
          <w:lang w:eastAsia="en-US"/>
        </w:rPr>
        <w:sectPr w:rsidR="000B5586" w:rsidSect="00C12E0D">
          <w:pgSz w:w="11907" w:h="16840"/>
          <w:pgMar w:top="1134" w:right="708" w:bottom="1418" w:left="1701" w:header="567" w:footer="1021" w:gutter="0"/>
          <w:pgNumType w:start="1"/>
          <w:cols w:space="720"/>
          <w:titlePg/>
        </w:sectPr>
      </w:pPr>
      <w:r>
        <w:rPr>
          <w:rFonts w:eastAsiaTheme="minorHAnsi"/>
          <w:sz w:val="24"/>
          <w:szCs w:val="24"/>
          <w:lang w:eastAsia="en-US"/>
        </w:rPr>
        <w:br w:type="page"/>
      </w:r>
    </w:p>
    <w:tbl>
      <w:tblPr>
        <w:tblW w:w="0" w:type="auto"/>
        <w:jc w:val="right"/>
        <w:tblLook w:val="04A0" w:firstRow="1" w:lastRow="0" w:firstColumn="1" w:lastColumn="0" w:noHBand="0" w:noVBand="1"/>
      </w:tblPr>
      <w:tblGrid>
        <w:gridCol w:w="3824"/>
      </w:tblGrid>
      <w:tr w:rsidR="00E91E19" w:rsidRPr="002070E8" w:rsidTr="00E91E19">
        <w:trPr>
          <w:jc w:val="right"/>
        </w:trPr>
        <w:tc>
          <w:tcPr>
            <w:tcW w:w="3824" w:type="dxa"/>
            <w:shd w:val="clear" w:color="auto" w:fill="auto"/>
          </w:tcPr>
          <w:p w:rsidR="00E91E19" w:rsidRPr="002070E8" w:rsidRDefault="00E91E19" w:rsidP="00E91E19">
            <w:pPr>
              <w:autoSpaceDE w:val="0"/>
              <w:autoSpaceDN w:val="0"/>
              <w:adjustRightInd w:val="0"/>
              <w:jc w:val="center"/>
              <w:rPr>
                <w:sz w:val="24"/>
                <w:szCs w:val="24"/>
              </w:rPr>
            </w:pPr>
            <w:r w:rsidRPr="002070E8">
              <w:rPr>
                <w:sz w:val="24"/>
                <w:szCs w:val="24"/>
              </w:rPr>
              <w:lastRenderedPageBreak/>
              <w:t>Форма № 1</w:t>
            </w:r>
          </w:p>
          <w:p w:rsidR="00E91E19" w:rsidRPr="002070E8" w:rsidRDefault="00E91E19" w:rsidP="00E91E19">
            <w:pPr>
              <w:jc w:val="both"/>
              <w:rPr>
                <w:sz w:val="24"/>
                <w:szCs w:val="24"/>
              </w:rPr>
            </w:pPr>
            <w:r w:rsidRPr="00831AE9">
              <w:rPr>
                <w:sz w:val="24"/>
                <w:szCs w:val="24"/>
              </w:rPr>
              <w:t>к порядку предоставления субсидии на возмещение затрат на уплату взноса в компенсационный фонд саморегулируемой организации в соответствии с Градостроительным кодексом Российской Федерации</w:t>
            </w:r>
          </w:p>
          <w:p w:rsidR="00E91E19" w:rsidRPr="002070E8" w:rsidRDefault="00E91E19" w:rsidP="00E91E19">
            <w:pPr>
              <w:jc w:val="both"/>
              <w:rPr>
                <w:sz w:val="24"/>
                <w:szCs w:val="24"/>
              </w:rPr>
            </w:pPr>
          </w:p>
        </w:tc>
      </w:tr>
    </w:tbl>
    <w:p w:rsidR="00E91E19" w:rsidRPr="002070E8" w:rsidRDefault="00E91E19" w:rsidP="00E91E19">
      <w:pPr>
        <w:autoSpaceDE w:val="0"/>
        <w:autoSpaceDN w:val="0"/>
        <w:adjustRightInd w:val="0"/>
        <w:ind w:firstLine="709"/>
        <w:jc w:val="right"/>
        <w:rPr>
          <w:sz w:val="24"/>
          <w:szCs w:val="24"/>
        </w:rPr>
      </w:pPr>
    </w:p>
    <w:tbl>
      <w:tblPr>
        <w:tblW w:w="9747" w:type="dxa"/>
        <w:tblLook w:val="04A0" w:firstRow="1" w:lastRow="0" w:firstColumn="1" w:lastColumn="0" w:noHBand="0" w:noVBand="1"/>
      </w:tblPr>
      <w:tblGrid>
        <w:gridCol w:w="4285"/>
        <w:gridCol w:w="5462"/>
      </w:tblGrid>
      <w:tr w:rsidR="00E91E19" w:rsidRPr="002070E8" w:rsidTr="00E91E19">
        <w:tc>
          <w:tcPr>
            <w:tcW w:w="4285" w:type="dxa"/>
            <w:shd w:val="clear" w:color="auto" w:fill="auto"/>
          </w:tcPr>
          <w:p w:rsidR="00E91E19" w:rsidRPr="002070E8" w:rsidRDefault="00E91E19" w:rsidP="00E91E19">
            <w:pPr>
              <w:spacing w:line="276" w:lineRule="auto"/>
              <w:jc w:val="both"/>
            </w:pPr>
          </w:p>
          <w:p w:rsidR="00E91E19" w:rsidRPr="002070E8" w:rsidRDefault="00E91E19" w:rsidP="00E91E19">
            <w:pPr>
              <w:spacing w:line="276" w:lineRule="auto"/>
              <w:jc w:val="both"/>
            </w:pPr>
          </w:p>
          <w:p w:rsidR="00E91E19" w:rsidRPr="002070E8" w:rsidRDefault="00E91E19" w:rsidP="00E91E19">
            <w:pPr>
              <w:spacing w:line="276" w:lineRule="auto"/>
              <w:jc w:val="both"/>
            </w:pPr>
            <w:r w:rsidRPr="002070E8">
              <w:t>Дата поступления заявки_____________</w:t>
            </w:r>
          </w:p>
          <w:p w:rsidR="00E91E19" w:rsidRPr="002070E8" w:rsidRDefault="00E91E19" w:rsidP="00E91E19">
            <w:pPr>
              <w:spacing w:line="276" w:lineRule="auto"/>
              <w:jc w:val="both"/>
            </w:pPr>
            <w:r w:rsidRPr="002070E8">
              <w:t>Время поступления заявки ___________</w:t>
            </w:r>
          </w:p>
          <w:p w:rsidR="00E91E19" w:rsidRPr="002070E8" w:rsidRDefault="00E91E19" w:rsidP="00E91E19">
            <w:pPr>
              <w:spacing w:line="276" w:lineRule="auto"/>
              <w:jc w:val="both"/>
            </w:pPr>
            <w:r w:rsidRPr="002070E8">
              <w:t>_________________/ ________________</w:t>
            </w:r>
          </w:p>
          <w:p w:rsidR="00E91E19" w:rsidRPr="002070E8" w:rsidRDefault="00E91E19" w:rsidP="00E91E19">
            <w:pPr>
              <w:jc w:val="both"/>
              <w:rPr>
                <w:sz w:val="18"/>
                <w:szCs w:val="18"/>
              </w:rPr>
            </w:pPr>
            <w:r w:rsidRPr="002070E8">
              <w:rPr>
                <w:sz w:val="18"/>
                <w:szCs w:val="18"/>
              </w:rPr>
              <w:t xml:space="preserve">(подпись лица, </w:t>
            </w:r>
          </w:p>
          <w:p w:rsidR="00E91E19" w:rsidRPr="002070E8" w:rsidRDefault="00E91E19" w:rsidP="00E91E19">
            <w:pPr>
              <w:jc w:val="both"/>
              <w:rPr>
                <w:i/>
                <w:u w:val="single"/>
              </w:rPr>
            </w:pPr>
            <w:r w:rsidRPr="002070E8">
              <w:rPr>
                <w:sz w:val="18"/>
                <w:szCs w:val="18"/>
              </w:rPr>
              <w:t>принявшего заявку)           (расшифровка подписи)</w:t>
            </w:r>
          </w:p>
        </w:tc>
        <w:tc>
          <w:tcPr>
            <w:tcW w:w="5462" w:type="dxa"/>
          </w:tcPr>
          <w:p w:rsidR="00E91E19" w:rsidRPr="002070E8" w:rsidRDefault="00E91E19" w:rsidP="00E91E19">
            <w:pPr>
              <w:autoSpaceDE w:val="0"/>
              <w:autoSpaceDN w:val="0"/>
              <w:adjustRightInd w:val="0"/>
              <w:ind w:firstLine="709"/>
              <w:jc w:val="right"/>
              <w:rPr>
                <w:sz w:val="24"/>
                <w:szCs w:val="24"/>
              </w:rPr>
            </w:pPr>
            <w:r w:rsidRPr="002070E8">
              <w:rPr>
                <w:sz w:val="24"/>
                <w:szCs w:val="24"/>
              </w:rPr>
              <w:t xml:space="preserve">В администрацию </w:t>
            </w:r>
          </w:p>
          <w:p w:rsidR="00E91E19" w:rsidRPr="002070E8" w:rsidRDefault="00E91E19" w:rsidP="00E91E19">
            <w:pPr>
              <w:autoSpaceDE w:val="0"/>
              <w:autoSpaceDN w:val="0"/>
              <w:adjustRightInd w:val="0"/>
              <w:ind w:firstLine="709"/>
              <w:jc w:val="right"/>
              <w:rPr>
                <w:sz w:val="24"/>
                <w:szCs w:val="24"/>
              </w:rPr>
            </w:pPr>
            <w:r w:rsidRPr="002070E8">
              <w:rPr>
                <w:sz w:val="24"/>
                <w:szCs w:val="24"/>
              </w:rPr>
              <w:t>Корсаковского городского округа</w:t>
            </w:r>
          </w:p>
          <w:p w:rsidR="00E91E19" w:rsidRPr="002070E8" w:rsidRDefault="00E91E19" w:rsidP="00E91E19">
            <w:pPr>
              <w:spacing w:line="276" w:lineRule="auto"/>
              <w:jc w:val="both"/>
            </w:pPr>
          </w:p>
        </w:tc>
      </w:tr>
    </w:tbl>
    <w:p w:rsidR="00E91E19" w:rsidRPr="002070E8" w:rsidRDefault="00E91E19" w:rsidP="00E91E19">
      <w:pPr>
        <w:autoSpaceDE w:val="0"/>
        <w:autoSpaceDN w:val="0"/>
        <w:adjustRightInd w:val="0"/>
        <w:ind w:firstLine="709"/>
        <w:jc w:val="right"/>
        <w:rPr>
          <w:sz w:val="24"/>
          <w:szCs w:val="24"/>
        </w:rPr>
      </w:pPr>
    </w:p>
    <w:p w:rsidR="00E91E19" w:rsidRPr="002070E8" w:rsidRDefault="00E91E19" w:rsidP="00E91E19">
      <w:pPr>
        <w:autoSpaceDE w:val="0"/>
        <w:autoSpaceDN w:val="0"/>
        <w:adjustRightInd w:val="0"/>
        <w:ind w:firstLine="709"/>
        <w:jc w:val="right"/>
        <w:rPr>
          <w:sz w:val="24"/>
          <w:szCs w:val="24"/>
        </w:rPr>
      </w:pPr>
    </w:p>
    <w:p w:rsidR="00E91E19" w:rsidRPr="002070E8" w:rsidRDefault="00E91E19" w:rsidP="00E91E19">
      <w:pPr>
        <w:autoSpaceDE w:val="0"/>
        <w:autoSpaceDN w:val="0"/>
        <w:adjustRightInd w:val="0"/>
        <w:ind w:firstLine="709"/>
        <w:jc w:val="right"/>
        <w:rPr>
          <w:sz w:val="24"/>
          <w:szCs w:val="24"/>
        </w:rPr>
      </w:pPr>
    </w:p>
    <w:p w:rsidR="00E91E19" w:rsidRPr="002070E8" w:rsidRDefault="00E91E19" w:rsidP="00E91E19">
      <w:pPr>
        <w:autoSpaceDE w:val="0"/>
        <w:autoSpaceDN w:val="0"/>
        <w:adjustRightInd w:val="0"/>
        <w:ind w:firstLine="709"/>
        <w:jc w:val="right"/>
        <w:rPr>
          <w:sz w:val="24"/>
          <w:szCs w:val="24"/>
        </w:rPr>
      </w:pPr>
    </w:p>
    <w:p w:rsidR="00E91E19" w:rsidRPr="002070E8" w:rsidRDefault="00E91E19" w:rsidP="00E91E19">
      <w:pPr>
        <w:autoSpaceDE w:val="0"/>
        <w:autoSpaceDN w:val="0"/>
        <w:adjustRightInd w:val="0"/>
        <w:ind w:firstLine="709"/>
        <w:jc w:val="center"/>
        <w:rPr>
          <w:sz w:val="24"/>
          <w:szCs w:val="24"/>
        </w:rPr>
      </w:pPr>
      <w:r w:rsidRPr="002070E8">
        <w:rPr>
          <w:sz w:val="24"/>
          <w:szCs w:val="24"/>
        </w:rPr>
        <w:t>ЗАЯВКА</w:t>
      </w:r>
    </w:p>
    <w:p w:rsidR="00E91E19" w:rsidRPr="002070E8" w:rsidRDefault="00E91E19" w:rsidP="00E91E19">
      <w:pPr>
        <w:autoSpaceDE w:val="0"/>
        <w:autoSpaceDN w:val="0"/>
        <w:adjustRightInd w:val="0"/>
        <w:ind w:firstLine="709"/>
        <w:jc w:val="center"/>
        <w:rPr>
          <w:sz w:val="24"/>
          <w:szCs w:val="24"/>
        </w:rPr>
      </w:pPr>
      <w:r w:rsidRPr="002070E8">
        <w:rPr>
          <w:sz w:val="24"/>
          <w:szCs w:val="24"/>
        </w:rPr>
        <w:t xml:space="preserve">на участие в отборе </w:t>
      </w:r>
    </w:p>
    <w:p w:rsidR="00E91E19" w:rsidRDefault="00E91E19" w:rsidP="00E91E19">
      <w:pPr>
        <w:autoSpaceDE w:val="0"/>
        <w:autoSpaceDN w:val="0"/>
        <w:adjustRightInd w:val="0"/>
        <w:ind w:firstLine="708"/>
        <w:jc w:val="both"/>
        <w:rPr>
          <w:sz w:val="24"/>
          <w:szCs w:val="24"/>
        </w:rPr>
      </w:pPr>
    </w:p>
    <w:p w:rsidR="00E91E19" w:rsidRPr="004C5D9F" w:rsidRDefault="00E91E19" w:rsidP="00E91E19">
      <w:pPr>
        <w:pBdr>
          <w:bottom w:val="single" w:sz="4" w:space="1" w:color="000000"/>
        </w:pBdr>
        <w:jc w:val="center"/>
        <w:rPr>
          <w:rFonts w:eastAsia="Calibri"/>
          <w:lang w:eastAsia="en-US"/>
        </w:rPr>
      </w:pPr>
    </w:p>
    <w:p w:rsidR="00E91E19" w:rsidRPr="004C5D9F" w:rsidRDefault="00E91E19" w:rsidP="00E91E19">
      <w:pPr>
        <w:jc w:val="center"/>
        <w:rPr>
          <w:rFonts w:eastAsia="Calibri"/>
          <w:lang w:eastAsia="en-US"/>
        </w:rPr>
      </w:pPr>
      <w:r w:rsidRPr="004C5D9F">
        <w:rPr>
          <w:rFonts w:eastAsia="Calibri"/>
          <w:lang w:eastAsia="en-US"/>
        </w:rPr>
        <w:t xml:space="preserve"> (полное наименование субъекта - юридического лица</w:t>
      </w:r>
    </w:p>
    <w:p w:rsidR="00E91E19" w:rsidRPr="004C5D9F" w:rsidRDefault="00E91E19" w:rsidP="00E91E19">
      <w:pPr>
        <w:jc w:val="center"/>
        <w:rPr>
          <w:rFonts w:eastAsia="Calibri"/>
          <w:lang w:eastAsia="en-US"/>
        </w:rPr>
      </w:pPr>
    </w:p>
    <w:p w:rsidR="00E91E19" w:rsidRPr="004C5D9F" w:rsidRDefault="00E91E19" w:rsidP="00E91E19">
      <w:pPr>
        <w:pBdr>
          <w:bottom w:val="single" w:sz="4" w:space="1" w:color="000000"/>
        </w:pBdr>
        <w:jc w:val="center"/>
      </w:pPr>
    </w:p>
    <w:p w:rsidR="00E91E19" w:rsidRPr="004C5D9F" w:rsidRDefault="00E91E19" w:rsidP="00E91E19">
      <w:pPr>
        <w:jc w:val="center"/>
      </w:pPr>
      <w:r w:rsidRPr="004C5D9F">
        <w:t>с указанием организационно-правовой формы, индивидуального предпринимателя</w:t>
      </w:r>
    </w:p>
    <w:p w:rsidR="00E91E19" w:rsidRPr="004C5D9F" w:rsidRDefault="00E91E19" w:rsidP="00E91E19">
      <w:pPr>
        <w:pBdr>
          <w:bottom w:val="single" w:sz="4" w:space="1" w:color="000000"/>
        </w:pBdr>
        <w:jc w:val="center"/>
      </w:pPr>
    </w:p>
    <w:p w:rsidR="00E91E19" w:rsidRPr="004C5D9F" w:rsidRDefault="00E91E19" w:rsidP="00E91E19">
      <w:pPr>
        <w:pBdr>
          <w:bottom w:val="single" w:sz="4" w:space="1" w:color="000000"/>
        </w:pBdr>
        <w:jc w:val="center"/>
      </w:pPr>
    </w:p>
    <w:p w:rsidR="00E91E19" w:rsidRPr="004C5D9F" w:rsidRDefault="00E91E19" w:rsidP="00E91E19">
      <w:pPr>
        <w:jc w:val="center"/>
      </w:pPr>
      <w:r w:rsidRPr="004C5D9F">
        <w:t>с указанием Ф.И.О., места жительства)</w:t>
      </w:r>
    </w:p>
    <w:p w:rsidR="00BC4E8F" w:rsidRDefault="00BC4E8F" w:rsidP="00CB1403">
      <w:pPr>
        <w:spacing w:after="120"/>
        <w:jc w:val="both"/>
        <w:rPr>
          <w:sz w:val="24"/>
          <w:szCs w:val="24"/>
        </w:rPr>
      </w:pPr>
    </w:p>
    <w:p w:rsidR="00CB1403" w:rsidRDefault="00E91E19" w:rsidP="00CB1403">
      <w:pPr>
        <w:spacing w:after="120"/>
        <w:jc w:val="both"/>
        <w:rPr>
          <w:sz w:val="24"/>
          <w:szCs w:val="24"/>
        </w:rPr>
      </w:pPr>
      <w:r w:rsidRPr="004C5D9F">
        <w:rPr>
          <w:sz w:val="24"/>
          <w:szCs w:val="24"/>
        </w:rPr>
        <w:t xml:space="preserve">(далее - субъект) просит предоставить финансовую поддержку путем предоставления </w:t>
      </w:r>
      <w:r w:rsidRPr="00831AE9">
        <w:rPr>
          <w:sz w:val="24"/>
          <w:szCs w:val="24"/>
        </w:rPr>
        <w:t xml:space="preserve">субсидии </w:t>
      </w:r>
      <w:r w:rsidR="00CB1403" w:rsidRPr="00934476">
        <w:rPr>
          <w:sz w:val="24"/>
          <w:szCs w:val="24"/>
        </w:rPr>
        <w:t>на возмещение затрат по выполнению технических условий подключения (технологического присоединения) к системам инженерно-технического обеспечения, понесенных в целях реализации инвестиционного</w:t>
      </w:r>
      <w:r w:rsidR="00CB1403">
        <w:rPr>
          <w:sz w:val="24"/>
          <w:szCs w:val="24"/>
        </w:rPr>
        <w:t xml:space="preserve"> </w:t>
      </w:r>
      <w:r w:rsidR="00CB1403" w:rsidRPr="00934476">
        <w:rPr>
          <w:sz w:val="24"/>
          <w:szCs w:val="24"/>
        </w:rPr>
        <w:t>проекта</w:t>
      </w:r>
      <w:r w:rsidR="00CB1403">
        <w:rPr>
          <w:sz w:val="24"/>
          <w:szCs w:val="24"/>
        </w:rPr>
        <w:t>.</w:t>
      </w:r>
    </w:p>
    <w:p w:rsidR="00E91E19" w:rsidRPr="004C5D9F" w:rsidRDefault="00E91E19" w:rsidP="00CB1403">
      <w:pPr>
        <w:spacing w:after="120"/>
        <w:jc w:val="both"/>
        <w:rPr>
          <w:sz w:val="24"/>
          <w:szCs w:val="24"/>
        </w:rPr>
      </w:pPr>
      <w:r w:rsidRPr="004C5D9F">
        <w:rPr>
          <w:sz w:val="24"/>
          <w:szCs w:val="24"/>
        </w:rPr>
        <w:t>Общая расчетная сумма субсидии составляет _____________________ рублей.</w:t>
      </w:r>
    </w:p>
    <w:p w:rsidR="00E91E19" w:rsidRPr="004C5D9F" w:rsidRDefault="00E91E19" w:rsidP="00E91E19">
      <w:pPr>
        <w:spacing w:line="276" w:lineRule="auto"/>
        <w:ind w:firstLine="720"/>
        <w:jc w:val="both"/>
        <w:rPr>
          <w:b/>
          <w:sz w:val="24"/>
          <w:szCs w:val="24"/>
        </w:rPr>
      </w:pPr>
      <w:r w:rsidRPr="004C5D9F">
        <w:rPr>
          <w:b/>
          <w:sz w:val="24"/>
          <w:szCs w:val="24"/>
        </w:rPr>
        <w:t>1. Общие сведения о субъекте</w:t>
      </w:r>
    </w:p>
    <w:p w:rsidR="00E91E19" w:rsidRPr="004C5D9F" w:rsidRDefault="00E91E19" w:rsidP="00E91E19">
      <w:pPr>
        <w:spacing w:after="120" w:line="276" w:lineRule="auto"/>
        <w:ind w:firstLine="720"/>
        <w:jc w:val="both"/>
        <w:rPr>
          <w:sz w:val="24"/>
          <w:szCs w:val="24"/>
        </w:rPr>
      </w:pPr>
      <w:r w:rsidRPr="004C5D9F">
        <w:rPr>
          <w:sz w:val="24"/>
          <w:szCs w:val="24"/>
        </w:rPr>
        <w:t>1.1. Дата регистрации субъекта, основной государственный регистрационный номер, идентификационный номер налогоплательщика:</w:t>
      </w:r>
    </w:p>
    <w:p w:rsidR="00E91E19" w:rsidRPr="004C5D9F" w:rsidRDefault="00E91E19" w:rsidP="00E91E19">
      <w:pPr>
        <w:pBdr>
          <w:bottom w:val="single" w:sz="4" w:space="1" w:color="000000"/>
        </w:pBdr>
        <w:spacing w:after="120"/>
        <w:jc w:val="both"/>
        <w:rPr>
          <w:sz w:val="24"/>
          <w:szCs w:val="24"/>
        </w:rPr>
      </w:pPr>
    </w:p>
    <w:p w:rsidR="00E91E19" w:rsidRPr="004C5D9F" w:rsidRDefault="00E91E19" w:rsidP="00E91E19">
      <w:pPr>
        <w:jc w:val="both"/>
      </w:pPr>
      <w:r w:rsidRPr="004C5D9F">
        <w:t>_____________________________________________________________________________________________</w:t>
      </w:r>
    </w:p>
    <w:p w:rsidR="00E91E19" w:rsidRPr="004C5D9F" w:rsidRDefault="00E91E19" w:rsidP="00E91E19">
      <w:pPr>
        <w:spacing w:after="120"/>
        <w:ind w:firstLine="720"/>
        <w:jc w:val="both"/>
        <w:rPr>
          <w:sz w:val="24"/>
          <w:szCs w:val="24"/>
        </w:rPr>
      </w:pPr>
      <w:r w:rsidRPr="004C5D9F">
        <w:rPr>
          <w:sz w:val="24"/>
          <w:szCs w:val="24"/>
        </w:rPr>
        <w:t xml:space="preserve">1.2. Почтовый адрес субъекта, электронный адрес, контактный телефон </w:t>
      </w:r>
    </w:p>
    <w:p w:rsidR="00E91E19" w:rsidRPr="004C5D9F" w:rsidRDefault="00E91E19" w:rsidP="00E91E19">
      <w:pPr>
        <w:spacing w:after="120"/>
        <w:jc w:val="both"/>
        <w:rPr>
          <w:sz w:val="24"/>
          <w:szCs w:val="24"/>
        </w:rPr>
      </w:pPr>
      <w:r w:rsidRPr="004C5D9F">
        <w:rPr>
          <w:sz w:val="24"/>
          <w:szCs w:val="24"/>
        </w:rPr>
        <w:t>_______________________________________________________________________________</w:t>
      </w:r>
    </w:p>
    <w:p w:rsidR="00E91E19" w:rsidRPr="004C5D9F" w:rsidRDefault="00E91E19" w:rsidP="00E91E19">
      <w:pPr>
        <w:spacing w:after="120"/>
        <w:jc w:val="both"/>
        <w:rPr>
          <w:sz w:val="24"/>
          <w:szCs w:val="24"/>
        </w:rPr>
      </w:pPr>
      <w:r w:rsidRPr="004C5D9F">
        <w:rPr>
          <w:sz w:val="24"/>
          <w:szCs w:val="24"/>
        </w:rPr>
        <w:t>_______________________________________________________________________________</w:t>
      </w:r>
    </w:p>
    <w:p w:rsidR="00E91E19" w:rsidRPr="004C5D9F" w:rsidRDefault="00E91E19" w:rsidP="00E91E19">
      <w:pPr>
        <w:spacing w:after="120"/>
        <w:ind w:firstLine="720"/>
        <w:jc w:val="both"/>
        <w:rPr>
          <w:sz w:val="24"/>
          <w:szCs w:val="24"/>
        </w:rPr>
      </w:pPr>
      <w:r w:rsidRPr="004C5D9F">
        <w:rPr>
          <w:sz w:val="24"/>
          <w:szCs w:val="24"/>
        </w:rPr>
        <w:t xml:space="preserve">1.3. Основной вид деятельности (в соответствии с выпиской из единого государственного реестра) </w:t>
      </w:r>
    </w:p>
    <w:p w:rsidR="00E91E19" w:rsidRPr="004C5D9F" w:rsidRDefault="00E91E19" w:rsidP="00E91E19">
      <w:pPr>
        <w:jc w:val="both"/>
        <w:rPr>
          <w:sz w:val="24"/>
          <w:szCs w:val="24"/>
        </w:rPr>
      </w:pPr>
      <w:r w:rsidRPr="004C5D9F">
        <w:rPr>
          <w:sz w:val="24"/>
          <w:szCs w:val="24"/>
        </w:rPr>
        <w:t>_______________________________________________________________________________</w:t>
      </w:r>
    </w:p>
    <w:p w:rsidR="00E91E19" w:rsidRPr="004C5D9F" w:rsidRDefault="00E91E19" w:rsidP="00E91E19">
      <w:pPr>
        <w:ind w:firstLine="720"/>
        <w:jc w:val="center"/>
        <w:rPr>
          <w:rFonts w:eastAsia="Calibri"/>
          <w:lang w:eastAsia="en-US"/>
        </w:rPr>
      </w:pPr>
      <w:r w:rsidRPr="004C5D9F">
        <w:rPr>
          <w:rFonts w:eastAsia="Calibri"/>
          <w:lang w:eastAsia="en-US"/>
        </w:rPr>
        <w:lastRenderedPageBreak/>
        <w:t>(указать код и его значение)</w:t>
      </w:r>
    </w:p>
    <w:p w:rsidR="00E91E19" w:rsidRPr="004C5D9F" w:rsidRDefault="00E91E19" w:rsidP="00E91E19">
      <w:pPr>
        <w:ind w:firstLine="720"/>
        <w:jc w:val="center"/>
        <w:rPr>
          <w:rFonts w:eastAsia="Calibri"/>
          <w:lang w:eastAsia="en-US"/>
        </w:rPr>
      </w:pPr>
    </w:p>
    <w:p w:rsidR="00E91E19" w:rsidRPr="004C5D9F" w:rsidRDefault="00E91E19" w:rsidP="00E91E19">
      <w:pPr>
        <w:jc w:val="center"/>
        <w:rPr>
          <w:rFonts w:eastAsia="Calibri"/>
          <w:lang w:eastAsia="en-US"/>
        </w:rPr>
      </w:pPr>
      <w:r w:rsidRPr="004C5D9F">
        <w:rPr>
          <w:rFonts w:eastAsia="Calibri"/>
          <w:lang w:eastAsia="en-US"/>
        </w:rPr>
        <w:t>_______________________________________________________________________________________</w:t>
      </w:r>
    </w:p>
    <w:p w:rsidR="00E91E19" w:rsidRPr="004C5D9F" w:rsidRDefault="00E91E19" w:rsidP="00E91E19">
      <w:pPr>
        <w:ind w:firstLine="720"/>
        <w:jc w:val="both"/>
        <w:rPr>
          <w:rFonts w:eastAsia="Calibri"/>
          <w:sz w:val="24"/>
          <w:szCs w:val="24"/>
          <w:lang w:eastAsia="en-US"/>
        </w:rPr>
      </w:pPr>
    </w:p>
    <w:p w:rsidR="00E91E19" w:rsidRPr="004C5D9F" w:rsidRDefault="00E91E19" w:rsidP="00E91E19">
      <w:pPr>
        <w:ind w:firstLine="720"/>
        <w:jc w:val="both"/>
        <w:rPr>
          <w:rFonts w:eastAsia="Calibri"/>
          <w:sz w:val="24"/>
          <w:szCs w:val="24"/>
          <w:lang w:eastAsia="en-US"/>
        </w:rPr>
      </w:pPr>
      <w:r w:rsidRPr="004C5D9F">
        <w:rPr>
          <w:rFonts w:eastAsia="Calibri"/>
          <w:sz w:val="24"/>
          <w:szCs w:val="24"/>
          <w:lang w:eastAsia="en-US"/>
        </w:rPr>
        <w:t>1.4. Система налогообложения______________________________________________</w:t>
      </w:r>
    </w:p>
    <w:p w:rsidR="00E91E19" w:rsidRPr="004C5D9F" w:rsidRDefault="00E91E19" w:rsidP="00E91E19">
      <w:pPr>
        <w:ind w:firstLine="720"/>
        <w:jc w:val="both"/>
        <w:rPr>
          <w:rFonts w:eastAsia="Calibri"/>
          <w:sz w:val="24"/>
          <w:szCs w:val="24"/>
          <w:lang w:eastAsia="en-US"/>
        </w:rPr>
      </w:pPr>
      <w:r w:rsidRPr="004C5D9F">
        <w:rPr>
          <w:rFonts w:eastAsia="Calibri"/>
          <w:sz w:val="24"/>
          <w:szCs w:val="24"/>
          <w:lang w:eastAsia="en-US"/>
        </w:rPr>
        <w:t>1.5. Реквизиты расчетного счета субъекта, открытого в учреждениях Центрального банка Российской Федерации или кредитных организациях: ___________________________</w:t>
      </w:r>
    </w:p>
    <w:p w:rsidR="00E91E19" w:rsidRPr="004C5D9F" w:rsidRDefault="00E91E19" w:rsidP="00E91E19">
      <w:pPr>
        <w:jc w:val="both"/>
        <w:rPr>
          <w:rFonts w:eastAsia="Calibri"/>
          <w:sz w:val="24"/>
          <w:szCs w:val="24"/>
          <w:lang w:eastAsia="en-US"/>
        </w:rPr>
      </w:pPr>
      <w:r w:rsidRPr="004C5D9F">
        <w:rPr>
          <w:rFonts w:eastAsia="Calibri"/>
          <w:sz w:val="24"/>
          <w:szCs w:val="24"/>
          <w:lang w:eastAsia="en-US"/>
        </w:rPr>
        <w:t>______________________________________________________________________________</w:t>
      </w:r>
    </w:p>
    <w:p w:rsidR="00E91E19" w:rsidRPr="004C5D9F" w:rsidRDefault="00E91E19" w:rsidP="00E91E19">
      <w:pPr>
        <w:ind w:firstLine="720"/>
        <w:jc w:val="both"/>
        <w:rPr>
          <w:rFonts w:eastAsia="Calibri"/>
          <w:sz w:val="24"/>
          <w:szCs w:val="24"/>
          <w:lang w:eastAsia="en-US"/>
        </w:rPr>
      </w:pPr>
    </w:p>
    <w:p w:rsidR="00E91E19" w:rsidRPr="004C5D9F" w:rsidRDefault="00E91E19" w:rsidP="00E91E19">
      <w:pPr>
        <w:ind w:firstLine="709"/>
        <w:jc w:val="center"/>
        <w:rPr>
          <w:rFonts w:eastAsia="Calibri"/>
          <w:sz w:val="24"/>
          <w:szCs w:val="24"/>
          <w:lang w:eastAsia="en-US"/>
        </w:rPr>
      </w:pPr>
      <w:r w:rsidRPr="004C5D9F">
        <w:rPr>
          <w:rFonts w:eastAsia="Calibri"/>
          <w:sz w:val="24"/>
          <w:szCs w:val="24"/>
          <w:lang w:eastAsia="en-US"/>
        </w:rPr>
        <w:t xml:space="preserve">1.6. Отношусь к приоритетной группе получателей субсидии (нужное отметить </w:t>
      </w:r>
      <w:r w:rsidRPr="004C5D9F">
        <w:rPr>
          <w:rFonts w:eastAsia="Calibri"/>
          <w:sz w:val="24"/>
          <w:szCs w:val="24"/>
          <w:lang w:val="en-US" w:eastAsia="en-US"/>
        </w:rPr>
        <w:t>V</w:t>
      </w:r>
      <w:r w:rsidRPr="004C5D9F">
        <w:rPr>
          <w:rFonts w:eastAsia="Calibri"/>
          <w:sz w:val="24"/>
          <w:szCs w:val="24"/>
          <w:lang w:eastAsia="en-US"/>
        </w:rPr>
        <w:t>):</w:t>
      </w:r>
    </w:p>
    <w:p w:rsidR="00E91E19" w:rsidRPr="004C5D9F" w:rsidRDefault="00E91E19" w:rsidP="00E91E19">
      <w:pPr>
        <w:ind w:firstLine="720"/>
        <w:jc w:val="both"/>
        <w:rPr>
          <w:rFonts w:eastAsia="Calibri"/>
          <w:sz w:val="24"/>
          <w:szCs w:val="24"/>
          <w:lang w:eastAsia="en-US"/>
        </w:rPr>
      </w:pPr>
      <w:r w:rsidRPr="004C5D9F">
        <w:rPr>
          <w:rFonts w:eastAsia="Calibri"/>
          <w:b/>
          <w:sz w:val="52"/>
          <w:szCs w:val="24"/>
          <w:lang w:eastAsia="en-US"/>
        </w:rPr>
        <w:t>□</w:t>
      </w:r>
      <w:r w:rsidRPr="004C5D9F">
        <w:rPr>
          <w:rFonts w:eastAsia="Calibri"/>
          <w:sz w:val="24"/>
          <w:szCs w:val="24"/>
          <w:lang w:eastAsia="en-US"/>
        </w:rPr>
        <w:t xml:space="preserve"> – нет;</w:t>
      </w:r>
    </w:p>
    <w:p w:rsidR="00E91E19" w:rsidRPr="00FA6260" w:rsidRDefault="00E91E19" w:rsidP="00E91E19">
      <w:pPr>
        <w:ind w:firstLine="720"/>
        <w:jc w:val="both"/>
        <w:rPr>
          <w:rFonts w:eastAsia="Calibri"/>
          <w:sz w:val="24"/>
          <w:szCs w:val="24"/>
          <w:lang w:eastAsia="en-US"/>
        </w:rPr>
      </w:pPr>
      <w:r w:rsidRPr="00607A0A">
        <w:rPr>
          <w:rFonts w:eastAsia="Calibri"/>
          <w:b/>
          <w:sz w:val="52"/>
          <w:szCs w:val="24"/>
          <w:lang w:eastAsia="en-US"/>
        </w:rPr>
        <w:t>□</w:t>
      </w:r>
      <w:r>
        <w:rPr>
          <w:rFonts w:eastAsia="Calibri"/>
          <w:sz w:val="24"/>
          <w:szCs w:val="24"/>
          <w:lang w:eastAsia="en-US"/>
        </w:rPr>
        <w:t xml:space="preserve"> – да, и</w:t>
      </w:r>
      <w:r w:rsidRPr="00FA6260">
        <w:rPr>
          <w:rFonts w:eastAsia="Calibri"/>
          <w:sz w:val="24"/>
          <w:szCs w:val="24"/>
          <w:lang w:eastAsia="en-US"/>
        </w:rPr>
        <w:t>мею</w:t>
      </w:r>
      <w:r>
        <w:rPr>
          <w:rFonts w:eastAsia="Calibri"/>
          <w:sz w:val="24"/>
          <w:szCs w:val="24"/>
          <w:lang w:eastAsia="en-US"/>
        </w:rPr>
        <w:t xml:space="preserve"> </w:t>
      </w:r>
      <w:r w:rsidRPr="00FA6260">
        <w:rPr>
          <w:rFonts w:eastAsia="Calibri"/>
          <w:sz w:val="24"/>
          <w:szCs w:val="24"/>
          <w:lang w:eastAsia="en-US"/>
        </w:rPr>
        <w:t>земельны</w:t>
      </w:r>
      <w:r>
        <w:rPr>
          <w:rFonts w:eastAsia="Calibri"/>
          <w:sz w:val="24"/>
          <w:szCs w:val="24"/>
          <w:lang w:eastAsia="en-US"/>
        </w:rPr>
        <w:t xml:space="preserve">й участок </w:t>
      </w:r>
      <w:r w:rsidRPr="00FA6260">
        <w:rPr>
          <w:rFonts w:eastAsia="Calibri"/>
          <w:sz w:val="24"/>
          <w:szCs w:val="24"/>
          <w:lang w:eastAsia="en-US"/>
        </w:rPr>
        <w:t>на территории Сахалинской области, предоставленны</w:t>
      </w:r>
      <w:r>
        <w:rPr>
          <w:rFonts w:eastAsia="Calibri"/>
          <w:sz w:val="24"/>
          <w:szCs w:val="24"/>
          <w:lang w:eastAsia="en-US"/>
        </w:rPr>
        <w:t>й</w:t>
      </w:r>
      <w:r w:rsidRPr="00FA6260">
        <w:rPr>
          <w:rFonts w:eastAsia="Calibri"/>
          <w:sz w:val="24"/>
          <w:szCs w:val="24"/>
          <w:lang w:eastAsia="en-US"/>
        </w:rPr>
        <w:t xml:space="preserve"> в соответствии с Федеральным законом от 01.05.2016</w:t>
      </w:r>
      <w:r>
        <w:rPr>
          <w:rFonts w:eastAsia="Calibri"/>
          <w:sz w:val="24"/>
          <w:szCs w:val="24"/>
          <w:lang w:eastAsia="en-US"/>
        </w:rPr>
        <w:t xml:space="preserve"> </w:t>
      </w:r>
      <w:r w:rsidRPr="00FA6260">
        <w:rPr>
          <w:rFonts w:eastAsia="Calibri"/>
          <w:sz w:val="24"/>
          <w:szCs w:val="24"/>
          <w:lang w:eastAsia="en-US"/>
        </w:rPr>
        <w:t>№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w:t>
      </w:r>
      <w:r>
        <w:rPr>
          <w:rFonts w:eastAsia="Calibri"/>
          <w:sz w:val="24"/>
          <w:szCs w:val="24"/>
          <w:lang w:eastAsia="en-US"/>
        </w:rPr>
        <w:t>рации», кадастровый номер ______________________________</w:t>
      </w:r>
    </w:p>
    <w:p w:rsidR="00E91E19" w:rsidRPr="004C5D9F" w:rsidRDefault="00E91E19" w:rsidP="00E91E19">
      <w:pPr>
        <w:ind w:firstLine="720"/>
        <w:jc w:val="center"/>
        <w:rPr>
          <w:rFonts w:eastAsia="Calibri"/>
          <w:lang w:eastAsia="en-US"/>
        </w:rPr>
      </w:pPr>
    </w:p>
    <w:p w:rsidR="00E91E19" w:rsidRPr="004C5D9F" w:rsidRDefault="00E91E19" w:rsidP="00E91E19">
      <w:pPr>
        <w:ind w:firstLine="708"/>
        <w:jc w:val="both"/>
        <w:rPr>
          <w:sz w:val="24"/>
          <w:szCs w:val="24"/>
        </w:rPr>
      </w:pPr>
      <w:r w:rsidRPr="004C5D9F">
        <w:rPr>
          <w:sz w:val="24"/>
          <w:szCs w:val="24"/>
        </w:rPr>
        <w:t>1.7. Осуществляю свою деятельность на территории Корсаковского городского округа по следующему(им) адресу(ам): ____________________________________________</w:t>
      </w:r>
    </w:p>
    <w:p w:rsidR="00E91E19" w:rsidRPr="004C5D9F" w:rsidRDefault="00E91E19" w:rsidP="00E91E19">
      <w:pPr>
        <w:jc w:val="both"/>
        <w:rPr>
          <w:sz w:val="24"/>
          <w:szCs w:val="24"/>
        </w:rPr>
      </w:pPr>
      <w:r w:rsidRPr="004C5D9F">
        <w:rPr>
          <w:sz w:val="24"/>
          <w:szCs w:val="24"/>
        </w:rPr>
        <w:t>______________________________________________________________________________</w:t>
      </w:r>
    </w:p>
    <w:p w:rsidR="00E91E19" w:rsidRPr="004C5D9F" w:rsidRDefault="00E91E19" w:rsidP="00E91E19">
      <w:pPr>
        <w:ind w:firstLine="709"/>
        <w:jc w:val="both"/>
        <w:rPr>
          <w:rFonts w:eastAsia="Calibri"/>
          <w:sz w:val="24"/>
          <w:szCs w:val="24"/>
          <w:lang w:eastAsia="en-US"/>
        </w:rPr>
      </w:pPr>
      <w:r w:rsidRPr="004C5D9F">
        <w:rPr>
          <w:rFonts w:eastAsia="Calibri"/>
          <w:sz w:val="24"/>
          <w:szCs w:val="24"/>
          <w:lang w:eastAsia="en-US"/>
        </w:rPr>
        <w:t xml:space="preserve">1.8. Являюсь членом Союза «Сахалинская торгово-промышленная палата» (нужное отметить </w:t>
      </w:r>
      <w:r w:rsidRPr="004C5D9F">
        <w:rPr>
          <w:rFonts w:eastAsia="Calibri"/>
          <w:sz w:val="24"/>
          <w:szCs w:val="24"/>
          <w:lang w:val="en-US" w:eastAsia="en-US"/>
        </w:rPr>
        <w:t>V</w:t>
      </w:r>
      <w:r w:rsidRPr="004C5D9F">
        <w:rPr>
          <w:rFonts w:eastAsia="Calibri"/>
          <w:sz w:val="24"/>
          <w:szCs w:val="24"/>
          <w:lang w:eastAsia="en-US"/>
        </w:rPr>
        <w:t>):</w:t>
      </w:r>
    </w:p>
    <w:p w:rsidR="00E91E19" w:rsidRPr="004C5D9F" w:rsidRDefault="00E91E19" w:rsidP="00E91E19">
      <w:pPr>
        <w:ind w:firstLine="720"/>
        <w:jc w:val="both"/>
        <w:rPr>
          <w:rFonts w:eastAsia="Calibri"/>
          <w:sz w:val="24"/>
          <w:szCs w:val="24"/>
          <w:lang w:eastAsia="en-US"/>
        </w:rPr>
      </w:pPr>
      <w:r w:rsidRPr="004C5D9F">
        <w:rPr>
          <w:rFonts w:eastAsia="Calibri"/>
          <w:b/>
          <w:sz w:val="52"/>
          <w:szCs w:val="24"/>
          <w:lang w:eastAsia="en-US"/>
        </w:rPr>
        <w:t>□</w:t>
      </w:r>
      <w:r w:rsidRPr="004C5D9F">
        <w:rPr>
          <w:rFonts w:eastAsia="Calibri"/>
          <w:sz w:val="24"/>
          <w:szCs w:val="24"/>
          <w:lang w:eastAsia="en-US"/>
        </w:rPr>
        <w:t xml:space="preserve"> – нет;</w:t>
      </w:r>
    </w:p>
    <w:p w:rsidR="00E91E19" w:rsidRPr="004C5D9F" w:rsidRDefault="00E91E19" w:rsidP="00E91E19">
      <w:pPr>
        <w:ind w:firstLine="720"/>
        <w:jc w:val="both"/>
        <w:rPr>
          <w:rFonts w:eastAsia="Calibri"/>
          <w:sz w:val="24"/>
          <w:szCs w:val="24"/>
          <w:lang w:eastAsia="en-US"/>
        </w:rPr>
      </w:pPr>
      <w:r w:rsidRPr="004C5D9F">
        <w:rPr>
          <w:rFonts w:eastAsia="Calibri"/>
          <w:b/>
          <w:sz w:val="52"/>
          <w:szCs w:val="24"/>
          <w:lang w:eastAsia="en-US"/>
        </w:rPr>
        <w:t>□</w:t>
      </w:r>
      <w:r w:rsidRPr="004C5D9F">
        <w:rPr>
          <w:rFonts w:eastAsia="Calibri"/>
          <w:sz w:val="24"/>
          <w:szCs w:val="24"/>
          <w:lang w:eastAsia="en-US"/>
        </w:rPr>
        <w:t xml:space="preserve"> – да</w:t>
      </w:r>
    </w:p>
    <w:p w:rsidR="00E91E19" w:rsidRPr="009F1FEC" w:rsidRDefault="00E91E19" w:rsidP="00E91E19">
      <w:pPr>
        <w:ind w:firstLine="720"/>
        <w:jc w:val="both"/>
        <w:rPr>
          <w:rFonts w:eastAsia="Calibri"/>
          <w:sz w:val="24"/>
          <w:szCs w:val="24"/>
          <w:lang w:eastAsia="en-US"/>
        </w:rPr>
      </w:pPr>
      <w:r w:rsidRPr="009F1FEC">
        <w:rPr>
          <w:rFonts w:eastAsia="Calibri"/>
          <w:sz w:val="24"/>
          <w:szCs w:val="24"/>
          <w:lang w:eastAsia="en-US"/>
        </w:rPr>
        <w:t>1.9. Показатели деятельности субъекта:</w:t>
      </w:r>
    </w:p>
    <w:tbl>
      <w:tblPr>
        <w:tblW w:w="9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78"/>
        <w:gridCol w:w="1605"/>
        <w:gridCol w:w="1482"/>
        <w:gridCol w:w="532"/>
      </w:tblGrid>
      <w:tr w:rsidR="00E91E19" w:rsidRPr="009F1FEC" w:rsidTr="00E91E19">
        <w:trPr>
          <w:tblHeader/>
        </w:trPr>
        <w:tc>
          <w:tcPr>
            <w:tcW w:w="576" w:type="dxa"/>
            <w:tcBorders>
              <w:top w:val="single" w:sz="4" w:space="0" w:color="auto"/>
              <w:left w:val="single" w:sz="4" w:space="0" w:color="auto"/>
              <w:bottom w:val="single" w:sz="4" w:space="0" w:color="auto"/>
              <w:right w:val="single" w:sz="4" w:space="0" w:color="auto"/>
            </w:tcBorders>
            <w:hideMark/>
          </w:tcPr>
          <w:p w:rsidR="00E91E19" w:rsidRPr="009F1FEC" w:rsidRDefault="00E91E19" w:rsidP="00E91E19">
            <w:pPr>
              <w:jc w:val="center"/>
              <w:rPr>
                <w:rFonts w:eastAsia="Calibri"/>
                <w:sz w:val="24"/>
                <w:szCs w:val="24"/>
                <w:lang w:eastAsia="en-US"/>
              </w:rPr>
            </w:pPr>
            <w:r w:rsidRPr="009F1FEC">
              <w:rPr>
                <w:rFonts w:eastAsia="Calibri"/>
                <w:sz w:val="24"/>
                <w:szCs w:val="24"/>
                <w:lang w:eastAsia="en-US"/>
              </w:rPr>
              <w:t>№ п</w:t>
            </w:r>
            <w:r>
              <w:rPr>
                <w:rFonts w:eastAsia="Calibri"/>
                <w:sz w:val="24"/>
                <w:szCs w:val="24"/>
                <w:lang w:eastAsia="en-US"/>
              </w:rPr>
              <w:t>/</w:t>
            </w:r>
            <w:r w:rsidRPr="009F1FEC">
              <w:rPr>
                <w:rFonts w:eastAsia="Calibri"/>
                <w:sz w:val="24"/>
                <w:szCs w:val="24"/>
                <w:lang w:eastAsia="en-US"/>
              </w:rPr>
              <w:t>п</w:t>
            </w:r>
          </w:p>
        </w:tc>
        <w:tc>
          <w:tcPr>
            <w:tcW w:w="5378" w:type="dxa"/>
            <w:tcBorders>
              <w:top w:val="single" w:sz="4" w:space="0" w:color="auto"/>
              <w:left w:val="single" w:sz="4" w:space="0" w:color="auto"/>
              <w:bottom w:val="single" w:sz="4" w:space="0" w:color="auto"/>
              <w:right w:val="single" w:sz="4" w:space="0" w:color="auto"/>
            </w:tcBorders>
            <w:hideMark/>
          </w:tcPr>
          <w:p w:rsidR="00E91E19" w:rsidRPr="009F1FEC" w:rsidRDefault="00E91E19" w:rsidP="00E91E19">
            <w:pPr>
              <w:jc w:val="center"/>
              <w:rPr>
                <w:rFonts w:eastAsia="Calibri"/>
                <w:sz w:val="24"/>
                <w:szCs w:val="24"/>
                <w:lang w:eastAsia="en-US"/>
              </w:rPr>
            </w:pPr>
            <w:r w:rsidRPr="009F1FEC">
              <w:rPr>
                <w:rFonts w:eastAsia="Calibri"/>
                <w:sz w:val="24"/>
                <w:szCs w:val="24"/>
                <w:lang w:eastAsia="en-US"/>
              </w:rPr>
              <w:t>Наименование показателя</w:t>
            </w:r>
          </w:p>
        </w:tc>
        <w:tc>
          <w:tcPr>
            <w:tcW w:w="1605" w:type="dxa"/>
            <w:tcBorders>
              <w:top w:val="single" w:sz="4" w:space="0" w:color="auto"/>
              <w:left w:val="single" w:sz="4" w:space="0" w:color="auto"/>
              <w:bottom w:val="single" w:sz="4" w:space="0" w:color="auto"/>
              <w:right w:val="single" w:sz="4" w:space="0" w:color="auto"/>
            </w:tcBorders>
            <w:hideMark/>
          </w:tcPr>
          <w:p w:rsidR="00E91E19" w:rsidRPr="009F1FEC" w:rsidRDefault="00E91E19" w:rsidP="00E91E19">
            <w:pPr>
              <w:jc w:val="center"/>
              <w:rPr>
                <w:rFonts w:eastAsia="Calibri"/>
                <w:sz w:val="24"/>
                <w:szCs w:val="24"/>
                <w:lang w:eastAsia="en-US"/>
              </w:rPr>
            </w:pPr>
            <w:r w:rsidRPr="009F1FEC">
              <w:rPr>
                <w:rFonts w:eastAsia="Calibri"/>
                <w:sz w:val="24"/>
                <w:szCs w:val="24"/>
                <w:lang w:eastAsia="en-US"/>
              </w:rPr>
              <w:t xml:space="preserve">Единица </w:t>
            </w:r>
          </w:p>
          <w:p w:rsidR="00E91E19" w:rsidRPr="009F1FEC" w:rsidRDefault="00E91E19" w:rsidP="00E91E19">
            <w:pPr>
              <w:jc w:val="center"/>
              <w:rPr>
                <w:rFonts w:eastAsia="Calibri"/>
                <w:sz w:val="24"/>
                <w:szCs w:val="24"/>
                <w:lang w:eastAsia="en-US"/>
              </w:rPr>
            </w:pPr>
            <w:r w:rsidRPr="009F1FEC">
              <w:rPr>
                <w:rFonts w:eastAsia="Calibri"/>
                <w:sz w:val="24"/>
                <w:szCs w:val="24"/>
                <w:lang w:eastAsia="en-US"/>
              </w:rPr>
              <w:t>измерения</w:t>
            </w:r>
          </w:p>
        </w:tc>
        <w:tc>
          <w:tcPr>
            <w:tcW w:w="1482" w:type="dxa"/>
            <w:tcBorders>
              <w:top w:val="single" w:sz="4" w:space="0" w:color="auto"/>
              <w:left w:val="single" w:sz="4" w:space="0" w:color="auto"/>
              <w:bottom w:val="single" w:sz="4" w:space="0" w:color="auto"/>
              <w:right w:val="single" w:sz="4" w:space="0" w:color="auto"/>
            </w:tcBorders>
            <w:hideMark/>
          </w:tcPr>
          <w:p w:rsidR="00E91E19" w:rsidRPr="009F1FEC" w:rsidRDefault="00E91E19" w:rsidP="00E91E19">
            <w:pPr>
              <w:jc w:val="center"/>
              <w:rPr>
                <w:rFonts w:eastAsia="Calibri"/>
                <w:sz w:val="24"/>
                <w:szCs w:val="24"/>
                <w:lang w:eastAsia="en-US"/>
              </w:rPr>
            </w:pPr>
            <w:r w:rsidRPr="009F1FEC">
              <w:rPr>
                <w:rFonts w:eastAsia="Calibri"/>
                <w:sz w:val="24"/>
                <w:szCs w:val="24"/>
                <w:lang w:eastAsia="en-US"/>
              </w:rPr>
              <w:t>Значение показателя</w:t>
            </w:r>
          </w:p>
        </w:tc>
        <w:tc>
          <w:tcPr>
            <w:tcW w:w="532" w:type="dxa"/>
            <w:tcBorders>
              <w:top w:val="nil"/>
              <w:left w:val="single" w:sz="4" w:space="0" w:color="auto"/>
              <w:bottom w:val="nil"/>
              <w:right w:val="nil"/>
            </w:tcBorders>
          </w:tcPr>
          <w:p w:rsidR="00E91E19" w:rsidRPr="009F1FEC" w:rsidRDefault="00E91E19" w:rsidP="00E91E19">
            <w:pPr>
              <w:jc w:val="center"/>
              <w:rPr>
                <w:rFonts w:eastAsia="Calibri"/>
                <w:sz w:val="24"/>
                <w:szCs w:val="24"/>
                <w:lang w:eastAsia="en-US"/>
              </w:rPr>
            </w:pPr>
          </w:p>
        </w:tc>
      </w:tr>
      <w:tr w:rsidR="00E91E19" w:rsidRPr="009F1FEC" w:rsidTr="00E91E19">
        <w:tc>
          <w:tcPr>
            <w:tcW w:w="576" w:type="dxa"/>
            <w:tcBorders>
              <w:top w:val="single" w:sz="4" w:space="0" w:color="auto"/>
              <w:left w:val="single" w:sz="4" w:space="0" w:color="auto"/>
              <w:bottom w:val="single" w:sz="4" w:space="0" w:color="auto"/>
              <w:right w:val="single" w:sz="4" w:space="0" w:color="auto"/>
            </w:tcBorders>
            <w:hideMark/>
          </w:tcPr>
          <w:p w:rsidR="00E91E19" w:rsidRPr="009F1FEC" w:rsidRDefault="00E91E19" w:rsidP="00E91E19">
            <w:pPr>
              <w:jc w:val="center"/>
              <w:rPr>
                <w:rFonts w:eastAsia="Calibri"/>
                <w:sz w:val="24"/>
                <w:szCs w:val="24"/>
                <w:lang w:eastAsia="en-US"/>
              </w:rPr>
            </w:pPr>
            <w:r w:rsidRPr="009F1FEC">
              <w:rPr>
                <w:rFonts w:eastAsia="Calibri"/>
                <w:sz w:val="24"/>
                <w:szCs w:val="24"/>
                <w:lang w:eastAsia="en-US"/>
              </w:rPr>
              <w:t>1.</w:t>
            </w:r>
          </w:p>
        </w:tc>
        <w:tc>
          <w:tcPr>
            <w:tcW w:w="8465" w:type="dxa"/>
            <w:gridSpan w:val="3"/>
            <w:tcBorders>
              <w:top w:val="single" w:sz="4" w:space="0" w:color="auto"/>
              <w:left w:val="single" w:sz="4" w:space="0" w:color="auto"/>
              <w:bottom w:val="single" w:sz="4" w:space="0" w:color="auto"/>
              <w:right w:val="single" w:sz="4" w:space="0" w:color="auto"/>
            </w:tcBorders>
            <w:hideMark/>
          </w:tcPr>
          <w:p w:rsidR="00E91E19" w:rsidRPr="009F1FEC" w:rsidRDefault="00E91E19" w:rsidP="00E91E19">
            <w:pPr>
              <w:jc w:val="center"/>
              <w:rPr>
                <w:rFonts w:eastAsia="Calibri"/>
                <w:sz w:val="24"/>
                <w:szCs w:val="24"/>
                <w:lang w:eastAsia="en-US"/>
              </w:rPr>
            </w:pPr>
            <w:r w:rsidRPr="009F1FEC">
              <w:rPr>
                <w:rFonts w:eastAsia="Calibri"/>
                <w:sz w:val="24"/>
                <w:szCs w:val="24"/>
                <w:lang w:eastAsia="en-US"/>
              </w:rPr>
              <w:t>Среднесписочная численность работающих</w:t>
            </w:r>
          </w:p>
        </w:tc>
        <w:tc>
          <w:tcPr>
            <w:tcW w:w="532" w:type="dxa"/>
            <w:tcBorders>
              <w:top w:val="nil"/>
              <w:left w:val="single" w:sz="4" w:space="0" w:color="auto"/>
              <w:bottom w:val="nil"/>
              <w:right w:val="nil"/>
            </w:tcBorders>
          </w:tcPr>
          <w:p w:rsidR="00E91E19" w:rsidRPr="009F1FEC" w:rsidRDefault="00E91E19" w:rsidP="00E91E19">
            <w:pPr>
              <w:jc w:val="center"/>
              <w:rPr>
                <w:rFonts w:eastAsia="Calibri"/>
                <w:sz w:val="24"/>
                <w:szCs w:val="24"/>
                <w:lang w:eastAsia="en-US"/>
              </w:rPr>
            </w:pPr>
          </w:p>
        </w:tc>
      </w:tr>
      <w:tr w:rsidR="00E91E19" w:rsidRPr="009F1FEC" w:rsidTr="00E91E19">
        <w:tc>
          <w:tcPr>
            <w:tcW w:w="576" w:type="dxa"/>
            <w:tcBorders>
              <w:top w:val="single" w:sz="4" w:space="0" w:color="auto"/>
              <w:left w:val="single" w:sz="4" w:space="0" w:color="auto"/>
              <w:bottom w:val="single" w:sz="4" w:space="0" w:color="auto"/>
              <w:right w:val="single" w:sz="4" w:space="0" w:color="auto"/>
            </w:tcBorders>
            <w:hideMark/>
          </w:tcPr>
          <w:p w:rsidR="00E91E19" w:rsidRPr="009F1FEC" w:rsidRDefault="00E91E19" w:rsidP="00E91E19">
            <w:pPr>
              <w:jc w:val="center"/>
              <w:rPr>
                <w:rFonts w:eastAsia="Calibri"/>
                <w:sz w:val="24"/>
                <w:szCs w:val="24"/>
                <w:lang w:eastAsia="en-US"/>
              </w:rPr>
            </w:pPr>
            <w:r w:rsidRPr="009F1FEC">
              <w:rPr>
                <w:rFonts w:eastAsia="Calibri"/>
                <w:sz w:val="24"/>
                <w:szCs w:val="24"/>
                <w:lang w:eastAsia="en-US"/>
              </w:rPr>
              <w:t>1.1.</w:t>
            </w:r>
          </w:p>
        </w:tc>
        <w:tc>
          <w:tcPr>
            <w:tcW w:w="5378" w:type="dxa"/>
            <w:tcBorders>
              <w:top w:val="single" w:sz="4" w:space="0" w:color="auto"/>
              <w:left w:val="single" w:sz="4" w:space="0" w:color="auto"/>
              <w:bottom w:val="single" w:sz="4" w:space="0" w:color="auto"/>
              <w:right w:val="single" w:sz="4" w:space="0" w:color="auto"/>
            </w:tcBorders>
            <w:hideMark/>
          </w:tcPr>
          <w:p w:rsidR="00E91E19" w:rsidRPr="009F1FEC" w:rsidRDefault="00E91E19" w:rsidP="00E91E19">
            <w:pPr>
              <w:rPr>
                <w:rFonts w:eastAsia="Calibri"/>
                <w:sz w:val="24"/>
                <w:szCs w:val="24"/>
                <w:lang w:eastAsia="en-US"/>
              </w:rPr>
            </w:pPr>
            <w:r w:rsidRPr="009F1FEC">
              <w:rPr>
                <w:rFonts w:eastAsia="Calibri"/>
                <w:sz w:val="24"/>
                <w:szCs w:val="24"/>
                <w:lang w:eastAsia="en-US"/>
              </w:rPr>
              <w:t xml:space="preserve">На 01 января текущего года </w:t>
            </w:r>
          </w:p>
        </w:tc>
        <w:tc>
          <w:tcPr>
            <w:tcW w:w="1605" w:type="dxa"/>
            <w:tcBorders>
              <w:top w:val="single" w:sz="4" w:space="0" w:color="auto"/>
              <w:left w:val="single" w:sz="4" w:space="0" w:color="auto"/>
              <w:bottom w:val="single" w:sz="4" w:space="0" w:color="auto"/>
              <w:right w:val="single" w:sz="4" w:space="0" w:color="auto"/>
            </w:tcBorders>
            <w:hideMark/>
          </w:tcPr>
          <w:p w:rsidR="00E91E19" w:rsidRPr="009F1FEC" w:rsidRDefault="00E91E19" w:rsidP="00E91E19">
            <w:pPr>
              <w:jc w:val="center"/>
              <w:rPr>
                <w:rFonts w:eastAsia="Calibri"/>
                <w:sz w:val="24"/>
                <w:szCs w:val="24"/>
                <w:lang w:eastAsia="en-US"/>
              </w:rPr>
            </w:pPr>
            <w:r w:rsidRPr="009F1FEC">
              <w:rPr>
                <w:rFonts w:eastAsia="Calibri"/>
                <w:sz w:val="24"/>
                <w:szCs w:val="24"/>
                <w:lang w:eastAsia="en-US"/>
              </w:rPr>
              <w:t>человек</w:t>
            </w:r>
          </w:p>
        </w:tc>
        <w:tc>
          <w:tcPr>
            <w:tcW w:w="1482" w:type="dxa"/>
            <w:tcBorders>
              <w:top w:val="single" w:sz="4" w:space="0" w:color="auto"/>
              <w:left w:val="single" w:sz="4" w:space="0" w:color="auto"/>
              <w:bottom w:val="single" w:sz="4" w:space="0" w:color="auto"/>
              <w:right w:val="single" w:sz="4" w:space="0" w:color="auto"/>
            </w:tcBorders>
          </w:tcPr>
          <w:p w:rsidR="00E91E19" w:rsidRPr="009F1FEC" w:rsidRDefault="00E91E19" w:rsidP="00E91E19">
            <w:pPr>
              <w:jc w:val="both"/>
              <w:rPr>
                <w:rFonts w:eastAsia="Calibri"/>
                <w:sz w:val="24"/>
                <w:szCs w:val="24"/>
                <w:lang w:eastAsia="en-US"/>
              </w:rPr>
            </w:pPr>
          </w:p>
        </w:tc>
        <w:tc>
          <w:tcPr>
            <w:tcW w:w="532" w:type="dxa"/>
            <w:tcBorders>
              <w:top w:val="nil"/>
              <w:left w:val="single" w:sz="4" w:space="0" w:color="auto"/>
              <w:bottom w:val="nil"/>
              <w:right w:val="nil"/>
            </w:tcBorders>
          </w:tcPr>
          <w:p w:rsidR="00E91E19" w:rsidRPr="009F1FEC" w:rsidRDefault="00E91E19" w:rsidP="00E91E19">
            <w:pPr>
              <w:jc w:val="both"/>
              <w:rPr>
                <w:rFonts w:eastAsia="Calibri"/>
                <w:sz w:val="24"/>
                <w:szCs w:val="24"/>
                <w:lang w:eastAsia="en-US"/>
              </w:rPr>
            </w:pPr>
          </w:p>
        </w:tc>
      </w:tr>
      <w:tr w:rsidR="00E91E19" w:rsidRPr="009F1FEC" w:rsidTr="00E91E19">
        <w:tc>
          <w:tcPr>
            <w:tcW w:w="576" w:type="dxa"/>
            <w:tcBorders>
              <w:top w:val="single" w:sz="4" w:space="0" w:color="auto"/>
              <w:left w:val="single" w:sz="4" w:space="0" w:color="auto"/>
              <w:bottom w:val="single" w:sz="4" w:space="0" w:color="auto"/>
              <w:right w:val="single" w:sz="4" w:space="0" w:color="auto"/>
            </w:tcBorders>
            <w:hideMark/>
          </w:tcPr>
          <w:p w:rsidR="00E91E19" w:rsidRPr="009F1FEC" w:rsidRDefault="00E91E19" w:rsidP="00E91E19">
            <w:pPr>
              <w:jc w:val="center"/>
              <w:rPr>
                <w:rFonts w:eastAsia="Calibri"/>
                <w:sz w:val="24"/>
                <w:szCs w:val="24"/>
                <w:lang w:eastAsia="en-US"/>
              </w:rPr>
            </w:pPr>
            <w:r w:rsidRPr="009F1FEC">
              <w:rPr>
                <w:rFonts w:eastAsia="Calibri"/>
                <w:sz w:val="24"/>
                <w:szCs w:val="24"/>
                <w:lang w:eastAsia="en-US"/>
              </w:rPr>
              <w:t>1.2.</w:t>
            </w:r>
          </w:p>
        </w:tc>
        <w:tc>
          <w:tcPr>
            <w:tcW w:w="5378" w:type="dxa"/>
            <w:tcBorders>
              <w:top w:val="single" w:sz="4" w:space="0" w:color="auto"/>
              <w:left w:val="single" w:sz="4" w:space="0" w:color="auto"/>
              <w:bottom w:val="single" w:sz="4" w:space="0" w:color="auto"/>
              <w:right w:val="single" w:sz="4" w:space="0" w:color="auto"/>
            </w:tcBorders>
            <w:hideMark/>
          </w:tcPr>
          <w:p w:rsidR="00E91E19" w:rsidRPr="009F1FEC" w:rsidRDefault="00E91E19" w:rsidP="00E91E19">
            <w:pPr>
              <w:rPr>
                <w:rFonts w:eastAsia="Calibri"/>
                <w:sz w:val="24"/>
                <w:szCs w:val="24"/>
                <w:lang w:eastAsia="en-US"/>
              </w:rPr>
            </w:pPr>
            <w:r w:rsidRPr="009F1FEC">
              <w:rPr>
                <w:rFonts w:eastAsia="Calibri"/>
                <w:sz w:val="24"/>
                <w:szCs w:val="24"/>
                <w:lang w:eastAsia="en-US"/>
              </w:rPr>
              <w:t>На 01 января предыдущего года</w:t>
            </w:r>
          </w:p>
        </w:tc>
        <w:tc>
          <w:tcPr>
            <w:tcW w:w="1605" w:type="dxa"/>
            <w:tcBorders>
              <w:top w:val="single" w:sz="4" w:space="0" w:color="auto"/>
              <w:left w:val="single" w:sz="4" w:space="0" w:color="auto"/>
              <w:bottom w:val="single" w:sz="4" w:space="0" w:color="auto"/>
              <w:right w:val="single" w:sz="4" w:space="0" w:color="auto"/>
            </w:tcBorders>
            <w:hideMark/>
          </w:tcPr>
          <w:p w:rsidR="00E91E19" w:rsidRPr="009F1FEC" w:rsidRDefault="00E91E19" w:rsidP="00E91E19">
            <w:pPr>
              <w:jc w:val="center"/>
              <w:rPr>
                <w:rFonts w:eastAsia="Calibri"/>
                <w:sz w:val="24"/>
                <w:szCs w:val="24"/>
                <w:lang w:eastAsia="en-US"/>
              </w:rPr>
            </w:pPr>
            <w:r w:rsidRPr="009F1FEC">
              <w:rPr>
                <w:rFonts w:eastAsia="Calibri"/>
                <w:sz w:val="24"/>
                <w:szCs w:val="24"/>
                <w:lang w:eastAsia="en-US"/>
              </w:rPr>
              <w:t>человек</w:t>
            </w:r>
          </w:p>
        </w:tc>
        <w:tc>
          <w:tcPr>
            <w:tcW w:w="1482" w:type="dxa"/>
            <w:tcBorders>
              <w:top w:val="single" w:sz="4" w:space="0" w:color="auto"/>
              <w:left w:val="single" w:sz="4" w:space="0" w:color="auto"/>
              <w:bottom w:val="single" w:sz="4" w:space="0" w:color="auto"/>
              <w:right w:val="single" w:sz="4" w:space="0" w:color="auto"/>
            </w:tcBorders>
          </w:tcPr>
          <w:p w:rsidR="00E91E19" w:rsidRPr="009F1FEC" w:rsidRDefault="00E91E19" w:rsidP="00E91E19">
            <w:pPr>
              <w:jc w:val="both"/>
              <w:rPr>
                <w:rFonts w:eastAsia="Calibri"/>
                <w:sz w:val="24"/>
                <w:szCs w:val="24"/>
                <w:lang w:eastAsia="en-US"/>
              </w:rPr>
            </w:pPr>
          </w:p>
        </w:tc>
        <w:tc>
          <w:tcPr>
            <w:tcW w:w="532" w:type="dxa"/>
            <w:tcBorders>
              <w:top w:val="nil"/>
              <w:left w:val="single" w:sz="4" w:space="0" w:color="auto"/>
              <w:bottom w:val="nil"/>
              <w:right w:val="nil"/>
            </w:tcBorders>
          </w:tcPr>
          <w:p w:rsidR="00E91E19" w:rsidRPr="009F1FEC" w:rsidRDefault="00E91E19" w:rsidP="00E91E19">
            <w:pPr>
              <w:jc w:val="both"/>
              <w:rPr>
                <w:rFonts w:eastAsia="Calibri"/>
                <w:sz w:val="24"/>
                <w:szCs w:val="24"/>
                <w:lang w:eastAsia="en-US"/>
              </w:rPr>
            </w:pPr>
          </w:p>
        </w:tc>
      </w:tr>
      <w:tr w:rsidR="00E91E19" w:rsidRPr="009F1FEC" w:rsidTr="00E91E19">
        <w:tc>
          <w:tcPr>
            <w:tcW w:w="576" w:type="dxa"/>
            <w:tcBorders>
              <w:top w:val="single" w:sz="4" w:space="0" w:color="auto"/>
              <w:left w:val="single" w:sz="4" w:space="0" w:color="auto"/>
              <w:bottom w:val="single" w:sz="4" w:space="0" w:color="auto"/>
              <w:right w:val="single" w:sz="4" w:space="0" w:color="auto"/>
            </w:tcBorders>
            <w:hideMark/>
          </w:tcPr>
          <w:p w:rsidR="00E91E19" w:rsidRPr="009F1FEC" w:rsidRDefault="00E91E19" w:rsidP="00E91E19">
            <w:pPr>
              <w:jc w:val="center"/>
              <w:rPr>
                <w:rFonts w:eastAsia="Calibri"/>
                <w:sz w:val="24"/>
                <w:szCs w:val="24"/>
                <w:lang w:eastAsia="en-US"/>
              </w:rPr>
            </w:pPr>
            <w:r w:rsidRPr="009F1FEC">
              <w:rPr>
                <w:rFonts w:eastAsia="Calibri"/>
                <w:sz w:val="24"/>
                <w:szCs w:val="24"/>
                <w:lang w:eastAsia="en-US"/>
              </w:rPr>
              <w:t>2.</w:t>
            </w:r>
          </w:p>
        </w:tc>
        <w:tc>
          <w:tcPr>
            <w:tcW w:w="8465" w:type="dxa"/>
            <w:gridSpan w:val="3"/>
            <w:tcBorders>
              <w:top w:val="single" w:sz="4" w:space="0" w:color="auto"/>
              <w:left w:val="single" w:sz="4" w:space="0" w:color="auto"/>
              <w:bottom w:val="single" w:sz="4" w:space="0" w:color="auto"/>
              <w:right w:val="single" w:sz="4" w:space="0" w:color="auto"/>
            </w:tcBorders>
            <w:hideMark/>
          </w:tcPr>
          <w:p w:rsidR="00E91E19" w:rsidRPr="009F1FEC" w:rsidRDefault="00E91E19" w:rsidP="00E91E19">
            <w:pPr>
              <w:jc w:val="center"/>
              <w:rPr>
                <w:rFonts w:eastAsia="Calibri"/>
                <w:sz w:val="24"/>
                <w:szCs w:val="24"/>
                <w:lang w:eastAsia="en-US"/>
              </w:rPr>
            </w:pPr>
            <w:r w:rsidRPr="009F1FEC">
              <w:rPr>
                <w:rFonts w:eastAsia="Calibri"/>
                <w:sz w:val="24"/>
                <w:szCs w:val="24"/>
                <w:lang w:eastAsia="en-US"/>
              </w:rPr>
              <w:t>Размер средней начисленной заработной платы в расчете на одного работника</w:t>
            </w:r>
          </w:p>
        </w:tc>
        <w:tc>
          <w:tcPr>
            <w:tcW w:w="532" w:type="dxa"/>
            <w:tcBorders>
              <w:top w:val="nil"/>
              <w:left w:val="single" w:sz="4" w:space="0" w:color="auto"/>
              <w:bottom w:val="nil"/>
              <w:right w:val="nil"/>
            </w:tcBorders>
          </w:tcPr>
          <w:p w:rsidR="00E91E19" w:rsidRPr="009F1FEC" w:rsidRDefault="00E91E19" w:rsidP="00E91E19">
            <w:pPr>
              <w:jc w:val="center"/>
              <w:rPr>
                <w:rFonts w:eastAsia="Calibri"/>
                <w:sz w:val="24"/>
                <w:szCs w:val="24"/>
                <w:lang w:eastAsia="en-US"/>
              </w:rPr>
            </w:pPr>
          </w:p>
        </w:tc>
      </w:tr>
      <w:tr w:rsidR="00E91E19" w:rsidRPr="009F1FEC" w:rsidTr="00E91E19">
        <w:tc>
          <w:tcPr>
            <w:tcW w:w="576" w:type="dxa"/>
            <w:tcBorders>
              <w:top w:val="single" w:sz="4" w:space="0" w:color="auto"/>
              <w:left w:val="single" w:sz="4" w:space="0" w:color="auto"/>
              <w:bottom w:val="single" w:sz="4" w:space="0" w:color="auto"/>
              <w:right w:val="single" w:sz="4" w:space="0" w:color="auto"/>
            </w:tcBorders>
            <w:hideMark/>
          </w:tcPr>
          <w:p w:rsidR="00E91E19" w:rsidRPr="009F1FEC" w:rsidRDefault="00E91E19" w:rsidP="00E91E19">
            <w:pPr>
              <w:jc w:val="center"/>
              <w:rPr>
                <w:rFonts w:eastAsia="Calibri"/>
                <w:sz w:val="24"/>
                <w:szCs w:val="24"/>
                <w:lang w:eastAsia="en-US"/>
              </w:rPr>
            </w:pPr>
            <w:r w:rsidRPr="009F1FEC">
              <w:rPr>
                <w:rFonts w:eastAsia="Calibri"/>
                <w:sz w:val="24"/>
                <w:szCs w:val="24"/>
                <w:lang w:eastAsia="en-US"/>
              </w:rPr>
              <w:t>2.1.</w:t>
            </w:r>
          </w:p>
        </w:tc>
        <w:tc>
          <w:tcPr>
            <w:tcW w:w="5378" w:type="dxa"/>
            <w:tcBorders>
              <w:top w:val="single" w:sz="4" w:space="0" w:color="auto"/>
              <w:left w:val="single" w:sz="4" w:space="0" w:color="auto"/>
              <w:bottom w:val="single" w:sz="4" w:space="0" w:color="auto"/>
              <w:right w:val="single" w:sz="4" w:space="0" w:color="auto"/>
            </w:tcBorders>
            <w:hideMark/>
          </w:tcPr>
          <w:p w:rsidR="00E91E19" w:rsidRPr="009F1FEC" w:rsidRDefault="00E91E19" w:rsidP="00E91E19">
            <w:pPr>
              <w:rPr>
                <w:rFonts w:eastAsia="Calibri"/>
                <w:sz w:val="24"/>
                <w:szCs w:val="24"/>
                <w:lang w:eastAsia="en-US"/>
              </w:rPr>
            </w:pPr>
            <w:r w:rsidRPr="009F1FEC">
              <w:rPr>
                <w:rFonts w:eastAsia="Calibri"/>
                <w:sz w:val="24"/>
                <w:szCs w:val="24"/>
                <w:lang w:eastAsia="en-US"/>
              </w:rPr>
              <w:t>За прошедший год</w:t>
            </w:r>
          </w:p>
        </w:tc>
        <w:tc>
          <w:tcPr>
            <w:tcW w:w="1605" w:type="dxa"/>
            <w:tcBorders>
              <w:top w:val="single" w:sz="4" w:space="0" w:color="auto"/>
              <w:left w:val="single" w:sz="4" w:space="0" w:color="auto"/>
              <w:bottom w:val="single" w:sz="4" w:space="0" w:color="auto"/>
              <w:right w:val="single" w:sz="4" w:space="0" w:color="auto"/>
            </w:tcBorders>
            <w:hideMark/>
          </w:tcPr>
          <w:p w:rsidR="00E91E19" w:rsidRPr="009F1FEC" w:rsidRDefault="00E91E19" w:rsidP="00E91E19">
            <w:pPr>
              <w:jc w:val="center"/>
              <w:rPr>
                <w:rFonts w:eastAsia="Calibri"/>
                <w:sz w:val="24"/>
                <w:szCs w:val="24"/>
                <w:lang w:eastAsia="en-US"/>
              </w:rPr>
            </w:pPr>
            <w:r w:rsidRPr="009F1FEC">
              <w:rPr>
                <w:rFonts w:eastAsia="Calibri"/>
                <w:sz w:val="24"/>
                <w:szCs w:val="24"/>
                <w:lang w:eastAsia="en-US"/>
              </w:rPr>
              <w:t>рублей</w:t>
            </w:r>
          </w:p>
        </w:tc>
        <w:tc>
          <w:tcPr>
            <w:tcW w:w="1482" w:type="dxa"/>
            <w:tcBorders>
              <w:top w:val="single" w:sz="4" w:space="0" w:color="auto"/>
              <w:left w:val="single" w:sz="4" w:space="0" w:color="auto"/>
              <w:bottom w:val="single" w:sz="4" w:space="0" w:color="auto"/>
              <w:right w:val="single" w:sz="4" w:space="0" w:color="auto"/>
            </w:tcBorders>
          </w:tcPr>
          <w:p w:rsidR="00E91E19" w:rsidRPr="009F1FEC" w:rsidRDefault="00E91E19" w:rsidP="00E91E19">
            <w:pPr>
              <w:jc w:val="both"/>
              <w:rPr>
                <w:rFonts w:eastAsia="Calibri"/>
                <w:sz w:val="24"/>
                <w:szCs w:val="24"/>
                <w:lang w:eastAsia="en-US"/>
              </w:rPr>
            </w:pPr>
          </w:p>
        </w:tc>
        <w:tc>
          <w:tcPr>
            <w:tcW w:w="532" w:type="dxa"/>
            <w:tcBorders>
              <w:top w:val="nil"/>
              <w:left w:val="single" w:sz="4" w:space="0" w:color="auto"/>
              <w:bottom w:val="nil"/>
              <w:right w:val="nil"/>
            </w:tcBorders>
          </w:tcPr>
          <w:p w:rsidR="00E91E19" w:rsidRPr="009F1FEC" w:rsidRDefault="00E91E19" w:rsidP="00E91E19">
            <w:pPr>
              <w:jc w:val="both"/>
              <w:rPr>
                <w:rFonts w:eastAsia="Calibri"/>
                <w:sz w:val="24"/>
                <w:szCs w:val="24"/>
                <w:lang w:eastAsia="en-US"/>
              </w:rPr>
            </w:pPr>
          </w:p>
        </w:tc>
      </w:tr>
      <w:tr w:rsidR="00E91E19" w:rsidRPr="009F1FEC" w:rsidTr="00E91E19">
        <w:tc>
          <w:tcPr>
            <w:tcW w:w="576" w:type="dxa"/>
            <w:tcBorders>
              <w:top w:val="single" w:sz="4" w:space="0" w:color="auto"/>
              <w:left w:val="single" w:sz="4" w:space="0" w:color="auto"/>
              <w:bottom w:val="single" w:sz="4" w:space="0" w:color="auto"/>
              <w:right w:val="single" w:sz="4" w:space="0" w:color="auto"/>
            </w:tcBorders>
            <w:hideMark/>
          </w:tcPr>
          <w:p w:rsidR="00E91E19" w:rsidRPr="009F1FEC" w:rsidRDefault="00E91E19" w:rsidP="00E91E19">
            <w:pPr>
              <w:jc w:val="center"/>
              <w:rPr>
                <w:rFonts w:eastAsia="Calibri"/>
                <w:sz w:val="24"/>
                <w:szCs w:val="24"/>
                <w:lang w:eastAsia="en-US"/>
              </w:rPr>
            </w:pPr>
            <w:r w:rsidRPr="009F1FEC">
              <w:rPr>
                <w:rFonts w:eastAsia="Calibri"/>
                <w:sz w:val="24"/>
                <w:szCs w:val="24"/>
                <w:lang w:eastAsia="en-US"/>
              </w:rPr>
              <w:t>2.2.</w:t>
            </w:r>
          </w:p>
        </w:tc>
        <w:tc>
          <w:tcPr>
            <w:tcW w:w="5378" w:type="dxa"/>
            <w:tcBorders>
              <w:top w:val="single" w:sz="4" w:space="0" w:color="auto"/>
              <w:left w:val="single" w:sz="4" w:space="0" w:color="auto"/>
              <w:bottom w:val="single" w:sz="4" w:space="0" w:color="auto"/>
              <w:right w:val="single" w:sz="4" w:space="0" w:color="auto"/>
            </w:tcBorders>
            <w:hideMark/>
          </w:tcPr>
          <w:p w:rsidR="00E91E19" w:rsidRPr="009F1FEC" w:rsidRDefault="00E91E19" w:rsidP="00E91E19">
            <w:pPr>
              <w:rPr>
                <w:rFonts w:eastAsia="Calibri"/>
                <w:sz w:val="24"/>
                <w:szCs w:val="24"/>
                <w:lang w:eastAsia="en-US"/>
              </w:rPr>
            </w:pPr>
            <w:r w:rsidRPr="009F1FEC">
              <w:rPr>
                <w:rFonts w:eastAsia="Calibri"/>
                <w:sz w:val="24"/>
                <w:szCs w:val="24"/>
                <w:lang w:eastAsia="en-US"/>
              </w:rPr>
              <w:t>За год, предшествующий прошедшему году</w:t>
            </w:r>
          </w:p>
        </w:tc>
        <w:tc>
          <w:tcPr>
            <w:tcW w:w="1605" w:type="dxa"/>
            <w:tcBorders>
              <w:top w:val="single" w:sz="4" w:space="0" w:color="auto"/>
              <w:left w:val="single" w:sz="4" w:space="0" w:color="auto"/>
              <w:bottom w:val="single" w:sz="4" w:space="0" w:color="auto"/>
              <w:right w:val="single" w:sz="4" w:space="0" w:color="auto"/>
            </w:tcBorders>
            <w:hideMark/>
          </w:tcPr>
          <w:p w:rsidR="00E91E19" w:rsidRPr="009F1FEC" w:rsidRDefault="00E91E19" w:rsidP="00E91E19">
            <w:pPr>
              <w:jc w:val="center"/>
              <w:rPr>
                <w:rFonts w:eastAsia="Calibri"/>
                <w:sz w:val="24"/>
                <w:szCs w:val="24"/>
                <w:lang w:eastAsia="en-US"/>
              </w:rPr>
            </w:pPr>
            <w:r w:rsidRPr="009F1FEC">
              <w:rPr>
                <w:rFonts w:eastAsia="Calibri"/>
                <w:sz w:val="24"/>
                <w:szCs w:val="24"/>
                <w:lang w:eastAsia="en-US"/>
              </w:rPr>
              <w:t>рублей</w:t>
            </w:r>
          </w:p>
        </w:tc>
        <w:tc>
          <w:tcPr>
            <w:tcW w:w="1482" w:type="dxa"/>
            <w:tcBorders>
              <w:top w:val="single" w:sz="4" w:space="0" w:color="auto"/>
              <w:left w:val="single" w:sz="4" w:space="0" w:color="auto"/>
              <w:bottom w:val="single" w:sz="4" w:space="0" w:color="auto"/>
              <w:right w:val="single" w:sz="4" w:space="0" w:color="auto"/>
            </w:tcBorders>
          </w:tcPr>
          <w:p w:rsidR="00E91E19" w:rsidRPr="009F1FEC" w:rsidRDefault="00E91E19" w:rsidP="00E91E19">
            <w:pPr>
              <w:jc w:val="both"/>
              <w:rPr>
                <w:rFonts w:eastAsia="Calibri"/>
                <w:sz w:val="24"/>
                <w:szCs w:val="24"/>
                <w:lang w:eastAsia="en-US"/>
              </w:rPr>
            </w:pPr>
          </w:p>
        </w:tc>
        <w:tc>
          <w:tcPr>
            <w:tcW w:w="532" w:type="dxa"/>
            <w:tcBorders>
              <w:top w:val="nil"/>
              <w:left w:val="single" w:sz="4" w:space="0" w:color="auto"/>
              <w:bottom w:val="nil"/>
              <w:right w:val="nil"/>
            </w:tcBorders>
          </w:tcPr>
          <w:p w:rsidR="00E91E19" w:rsidRPr="009F1FEC" w:rsidRDefault="00E91E19" w:rsidP="00E91E19">
            <w:pPr>
              <w:jc w:val="both"/>
              <w:rPr>
                <w:rFonts w:eastAsia="Calibri"/>
                <w:sz w:val="24"/>
                <w:szCs w:val="24"/>
                <w:lang w:eastAsia="en-US"/>
              </w:rPr>
            </w:pPr>
          </w:p>
        </w:tc>
      </w:tr>
      <w:tr w:rsidR="00E91E19" w:rsidRPr="009F1FEC" w:rsidTr="00E91E19">
        <w:tc>
          <w:tcPr>
            <w:tcW w:w="576" w:type="dxa"/>
            <w:tcBorders>
              <w:top w:val="single" w:sz="4" w:space="0" w:color="auto"/>
              <w:left w:val="single" w:sz="4" w:space="0" w:color="auto"/>
              <w:bottom w:val="single" w:sz="4" w:space="0" w:color="auto"/>
              <w:right w:val="single" w:sz="4" w:space="0" w:color="auto"/>
            </w:tcBorders>
            <w:hideMark/>
          </w:tcPr>
          <w:p w:rsidR="00E91E19" w:rsidRPr="009F1FEC" w:rsidRDefault="00E91E19" w:rsidP="00E91E19">
            <w:pPr>
              <w:jc w:val="center"/>
              <w:rPr>
                <w:sz w:val="24"/>
                <w:szCs w:val="24"/>
              </w:rPr>
            </w:pPr>
            <w:r w:rsidRPr="009F1FEC">
              <w:rPr>
                <w:sz w:val="24"/>
                <w:szCs w:val="24"/>
              </w:rPr>
              <w:t>3.</w:t>
            </w:r>
          </w:p>
        </w:tc>
        <w:tc>
          <w:tcPr>
            <w:tcW w:w="8465" w:type="dxa"/>
            <w:gridSpan w:val="3"/>
            <w:tcBorders>
              <w:top w:val="single" w:sz="4" w:space="0" w:color="auto"/>
              <w:left w:val="single" w:sz="4" w:space="0" w:color="auto"/>
              <w:bottom w:val="single" w:sz="4" w:space="0" w:color="auto"/>
              <w:right w:val="single" w:sz="4" w:space="0" w:color="auto"/>
            </w:tcBorders>
            <w:hideMark/>
          </w:tcPr>
          <w:p w:rsidR="00E91E19" w:rsidRPr="009F1FEC" w:rsidRDefault="00E91E19" w:rsidP="00E91E19">
            <w:pPr>
              <w:jc w:val="center"/>
              <w:rPr>
                <w:rFonts w:eastAsia="Calibri"/>
                <w:sz w:val="24"/>
                <w:szCs w:val="24"/>
                <w:lang w:eastAsia="en-US"/>
              </w:rPr>
            </w:pPr>
            <w:r w:rsidRPr="009F1FEC">
              <w:rPr>
                <w:sz w:val="24"/>
                <w:szCs w:val="24"/>
              </w:rPr>
              <w:t xml:space="preserve">Сумма уплаченных налогов, сборов, пеней и штрафов в соответствии </w:t>
            </w:r>
            <w:r>
              <w:rPr>
                <w:sz w:val="24"/>
                <w:szCs w:val="24"/>
              </w:rPr>
              <w:t xml:space="preserve">с </w:t>
            </w:r>
            <w:r w:rsidRPr="009F1FEC">
              <w:rPr>
                <w:sz w:val="24"/>
                <w:szCs w:val="24"/>
              </w:rPr>
              <w:t>законодательством о налогах и сборах</w:t>
            </w:r>
          </w:p>
        </w:tc>
        <w:tc>
          <w:tcPr>
            <w:tcW w:w="532" w:type="dxa"/>
            <w:tcBorders>
              <w:top w:val="nil"/>
              <w:left w:val="single" w:sz="4" w:space="0" w:color="auto"/>
              <w:bottom w:val="nil"/>
              <w:right w:val="nil"/>
            </w:tcBorders>
          </w:tcPr>
          <w:p w:rsidR="00E91E19" w:rsidRPr="009F1FEC" w:rsidRDefault="00E91E19" w:rsidP="00E91E19">
            <w:pPr>
              <w:jc w:val="center"/>
              <w:rPr>
                <w:sz w:val="24"/>
                <w:szCs w:val="24"/>
              </w:rPr>
            </w:pPr>
          </w:p>
        </w:tc>
      </w:tr>
      <w:tr w:rsidR="00E91E19" w:rsidRPr="009F1FEC" w:rsidTr="00E91E19">
        <w:tc>
          <w:tcPr>
            <w:tcW w:w="576" w:type="dxa"/>
            <w:tcBorders>
              <w:top w:val="single" w:sz="4" w:space="0" w:color="auto"/>
              <w:left w:val="single" w:sz="4" w:space="0" w:color="auto"/>
              <w:bottom w:val="single" w:sz="4" w:space="0" w:color="auto"/>
              <w:right w:val="single" w:sz="4" w:space="0" w:color="auto"/>
            </w:tcBorders>
            <w:hideMark/>
          </w:tcPr>
          <w:p w:rsidR="00E91E19" w:rsidRPr="009F1FEC" w:rsidRDefault="00E91E19" w:rsidP="00E91E19">
            <w:pPr>
              <w:jc w:val="center"/>
              <w:rPr>
                <w:rFonts w:eastAsia="Calibri"/>
                <w:sz w:val="24"/>
                <w:szCs w:val="24"/>
                <w:lang w:eastAsia="en-US"/>
              </w:rPr>
            </w:pPr>
            <w:r w:rsidRPr="009F1FEC">
              <w:rPr>
                <w:rFonts w:eastAsia="Calibri"/>
                <w:sz w:val="24"/>
                <w:szCs w:val="24"/>
                <w:lang w:eastAsia="en-US"/>
              </w:rPr>
              <w:t>3.1.</w:t>
            </w:r>
          </w:p>
        </w:tc>
        <w:tc>
          <w:tcPr>
            <w:tcW w:w="5378" w:type="dxa"/>
            <w:tcBorders>
              <w:top w:val="single" w:sz="4" w:space="0" w:color="auto"/>
              <w:left w:val="single" w:sz="4" w:space="0" w:color="auto"/>
              <w:bottom w:val="single" w:sz="4" w:space="0" w:color="auto"/>
              <w:right w:val="single" w:sz="4" w:space="0" w:color="auto"/>
            </w:tcBorders>
            <w:hideMark/>
          </w:tcPr>
          <w:p w:rsidR="00E91E19" w:rsidRPr="009F1FEC" w:rsidRDefault="00E91E19" w:rsidP="00E91E19">
            <w:pPr>
              <w:rPr>
                <w:rFonts w:eastAsia="Calibri"/>
                <w:sz w:val="24"/>
                <w:szCs w:val="24"/>
                <w:lang w:eastAsia="en-US"/>
              </w:rPr>
            </w:pPr>
            <w:r w:rsidRPr="009F1FEC">
              <w:rPr>
                <w:rFonts w:eastAsia="Calibri"/>
                <w:sz w:val="24"/>
                <w:szCs w:val="24"/>
                <w:lang w:eastAsia="en-US"/>
              </w:rPr>
              <w:t>За прошедший год</w:t>
            </w:r>
          </w:p>
        </w:tc>
        <w:tc>
          <w:tcPr>
            <w:tcW w:w="1605" w:type="dxa"/>
            <w:tcBorders>
              <w:top w:val="single" w:sz="4" w:space="0" w:color="auto"/>
              <w:left w:val="single" w:sz="4" w:space="0" w:color="auto"/>
              <w:bottom w:val="single" w:sz="4" w:space="0" w:color="auto"/>
              <w:right w:val="single" w:sz="4" w:space="0" w:color="auto"/>
            </w:tcBorders>
            <w:hideMark/>
          </w:tcPr>
          <w:p w:rsidR="00E91E19" w:rsidRPr="009F1FEC" w:rsidRDefault="00E91E19" w:rsidP="00E91E19">
            <w:pPr>
              <w:jc w:val="center"/>
              <w:rPr>
                <w:rFonts w:eastAsia="Calibri"/>
                <w:sz w:val="24"/>
                <w:szCs w:val="24"/>
                <w:lang w:eastAsia="en-US"/>
              </w:rPr>
            </w:pPr>
            <w:r w:rsidRPr="009F1FEC">
              <w:rPr>
                <w:rFonts w:eastAsia="Calibri"/>
                <w:sz w:val="24"/>
                <w:szCs w:val="24"/>
                <w:lang w:eastAsia="en-US"/>
              </w:rPr>
              <w:t>тыс. рублей</w:t>
            </w:r>
          </w:p>
        </w:tc>
        <w:tc>
          <w:tcPr>
            <w:tcW w:w="1482" w:type="dxa"/>
            <w:tcBorders>
              <w:top w:val="single" w:sz="4" w:space="0" w:color="auto"/>
              <w:left w:val="single" w:sz="4" w:space="0" w:color="auto"/>
              <w:bottom w:val="single" w:sz="4" w:space="0" w:color="auto"/>
              <w:right w:val="single" w:sz="4" w:space="0" w:color="auto"/>
            </w:tcBorders>
          </w:tcPr>
          <w:p w:rsidR="00E91E19" w:rsidRPr="009F1FEC" w:rsidRDefault="00E91E19" w:rsidP="00E91E19">
            <w:pPr>
              <w:jc w:val="both"/>
              <w:rPr>
                <w:rFonts w:eastAsia="Calibri"/>
                <w:sz w:val="24"/>
                <w:szCs w:val="24"/>
                <w:lang w:eastAsia="en-US"/>
              </w:rPr>
            </w:pPr>
          </w:p>
        </w:tc>
        <w:tc>
          <w:tcPr>
            <w:tcW w:w="532" w:type="dxa"/>
            <w:tcBorders>
              <w:top w:val="nil"/>
              <w:left w:val="single" w:sz="4" w:space="0" w:color="auto"/>
              <w:bottom w:val="nil"/>
              <w:right w:val="nil"/>
            </w:tcBorders>
          </w:tcPr>
          <w:p w:rsidR="00E91E19" w:rsidRPr="009F1FEC" w:rsidRDefault="00E91E19" w:rsidP="00E91E19">
            <w:pPr>
              <w:jc w:val="both"/>
              <w:rPr>
                <w:rFonts w:eastAsia="Calibri"/>
                <w:sz w:val="24"/>
                <w:szCs w:val="24"/>
                <w:lang w:eastAsia="en-US"/>
              </w:rPr>
            </w:pPr>
          </w:p>
        </w:tc>
      </w:tr>
      <w:tr w:rsidR="00E91E19" w:rsidRPr="009F1FEC" w:rsidTr="00E91E19">
        <w:tc>
          <w:tcPr>
            <w:tcW w:w="576" w:type="dxa"/>
            <w:tcBorders>
              <w:top w:val="single" w:sz="4" w:space="0" w:color="auto"/>
              <w:left w:val="single" w:sz="4" w:space="0" w:color="auto"/>
              <w:bottom w:val="single" w:sz="4" w:space="0" w:color="auto"/>
              <w:right w:val="single" w:sz="4" w:space="0" w:color="auto"/>
            </w:tcBorders>
            <w:hideMark/>
          </w:tcPr>
          <w:p w:rsidR="00E91E19" w:rsidRPr="009F1FEC" w:rsidRDefault="00E91E19" w:rsidP="00E91E19">
            <w:pPr>
              <w:jc w:val="center"/>
              <w:rPr>
                <w:rFonts w:eastAsia="Calibri"/>
                <w:sz w:val="24"/>
                <w:szCs w:val="24"/>
                <w:lang w:eastAsia="en-US"/>
              </w:rPr>
            </w:pPr>
            <w:r w:rsidRPr="009F1FEC">
              <w:rPr>
                <w:rFonts w:eastAsia="Calibri"/>
                <w:sz w:val="24"/>
                <w:szCs w:val="24"/>
                <w:lang w:eastAsia="en-US"/>
              </w:rPr>
              <w:t>3.2.</w:t>
            </w:r>
          </w:p>
        </w:tc>
        <w:tc>
          <w:tcPr>
            <w:tcW w:w="5378" w:type="dxa"/>
            <w:tcBorders>
              <w:top w:val="single" w:sz="4" w:space="0" w:color="auto"/>
              <w:left w:val="single" w:sz="4" w:space="0" w:color="auto"/>
              <w:bottom w:val="single" w:sz="4" w:space="0" w:color="auto"/>
              <w:right w:val="single" w:sz="4" w:space="0" w:color="auto"/>
            </w:tcBorders>
            <w:hideMark/>
          </w:tcPr>
          <w:p w:rsidR="00E91E19" w:rsidRPr="009F1FEC" w:rsidRDefault="00E91E19" w:rsidP="00E91E19">
            <w:pPr>
              <w:rPr>
                <w:rFonts w:eastAsia="Calibri"/>
                <w:sz w:val="24"/>
                <w:szCs w:val="24"/>
                <w:lang w:eastAsia="en-US"/>
              </w:rPr>
            </w:pPr>
            <w:r w:rsidRPr="009F1FEC">
              <w:rPr>
                <w:rFonts w:eastAsia="Calibri"/>
                <w:sz w:val="24"/>
                <w:szCs w:val="24"/>
                <w:lang w:eastAsia="en-US"/>
              </w:rPr>
              <w:t>За год, предшествующий прошедшему году</w:t>
            </w:r>
          </w:p>
        </w:tc>
        <w:tc>
          <w:tcPr>
            <w:tcW w:w="1605" w:type="dxa"/>
            <w:tcBorders>
              <w:top w:val="single" w:sz="4" w:space="0" w:color="auto"/>
              <w:left w:val="single" w:sz="4" w:space="0" w:color="auto"/>
              <w:bottom w:val="single" w:sz="4" w:space="0" w:color="auto"/>
              <w:right w:val="single" w:sz="4" w:space="0" w:color="auto"/>
            </w:tcBorders>
            <w:hideMark/>
          </w:tcPr>
          <w:p w:rsidR="00E91E19" w:rsidRPr="009F1FEC" w:rsidRDefault="00E91E19" w:rsidP="00E91E19">
            <w:pPr>
              <w:jc w:val="center"/>
              <w:rPr>
                <w:rFonts w:eastAsia="Calibri"/>
                <w:sz w:val="24"/>
                <w:szCs w:val="24"/>
                <w:lang w:eastAsia="en-US"/>
              </w:rPr>
            </w:pPr>
            <w:r w:rsidRPr="009F1FEC">
              <w:rPr>
                <w:rFonts w:eastAsia="Calibri"/>
                <w:sz w:val="24"/>
                <w:szCs w:val="24"/>
                <w:lang w:eastAsia="en-US"/>
              </w:rPr>
              <w:t>тыс. рублей</w:t>
            </w:r>
          </w:p>
        </w:tc>
        <w:tc>
          <w:tcPr>
            <w:tcW w:w="1482" w:type="dxa"/>
            <w:tcBorders>
              <w:top w:val="single" w:sz="4" w:space="0" w:color="auto"/>
              <w:left w:val="single" w:sz="4" w:space="0" w:color="auto"/>
              <w:bottom w:val="single" w:sz="4" w:space="0" w:color="auto"/>
              <w:right w:val="single" w:sz="4" w:space="0" w:color="auto"/>
            </w:tcBorders>
          </w:tcPr>
          <w:p w:rsidR="00E91E19" w:rsidRPr="009F1FEC" w:rsidRDefault="00E91E19" w:rsidP="00E91E19">
            <w:pPr>
              <w:jc w:val="both"/>
              <w:rPr>
                <w:rFonts w:eastAsia="Calibri"/>
                <w:sz w:val="24"/>
                <w:szCs w:val="24"/>
                <w:lang w:eastAsia="en-US"/>
              </w:rPr>
            </w:pPr>
          </w:p>
        </w:tc>
        <w:tc>
          <w:tcPr>
            <w:tcW w:w="532" w:type="dxa"/>
            <w:tcBorders>
              <w:top w:val="nil"/>
              <w:left w:val="single" w:sz="4" w:space="0" w:color="auto"/>
              <w:bottom w:val="nil"/>
              <w:right w:val="nil"/>
            </w:tcBorders>
          </w:tcPr>
          <w:p w:rsidR="00E91E19" w:rsidRPr="009F1FEC" w:rsidRDefault="00E91E19" w:rsidP="00E91E19">
            <w:pPr>
              <w:jc w:val="both"/>
              <w:rPr>
                <w:rFonts w:eastAsia="Calibri"/>
                <w:sz w:val="24"/>
                <w:szCs w:val="24"/>
                <w:lang w:eastAsia="en-US"/>
              </w:rPr>
            </w:pPr>
          </w:p>
        </w:tc>
      </w:tr>
      <w:tr w:rsidR="00E91E19" w:rsidRPr="009F1FEC" w:rsidTr="00E91E19">
        <w:tc>
          <w:tcPr>
            <w:tcW w:w="576" w:type="dxa"/>
            <w:tcBorders>
              <w:top w:val="single" w:sz="4" w:space="0" w:color="auto"/>
              <w:left w:val="single" w:sz="4" w:space="0" w:color="auto"/>
              <w:bottom w:val="single" w:sz="4" w:space="0" w:color="auto"/>
              <w:right w:val="single" w:sz="4" w:space="0" w:color="auto"/>
            </w:tcBorders>
            <w:hideMark/>
          </w:tcPr>
          <w:p w:rsidR="00E91E19" w:rsidRPr="009F1FEC" w:rsidRDefault="00E91E19" w:rsidP="00E91E19">
            <w:pPr>
              <w:jc w:val="center"/>
              <w:rPr>
                <w:rFonts w:eastAsia="Calibri"/>
                <w:sz w:val="24"/>
                <w:szCs w:val="24"/>
                <w:lang w:eastAsia="en-US"/>
              </w:rPr>
            </w:pPr>
            <w:r w:rsidRPr="009F1FEC">
              <w:rPr>
                <w:rFonts w:eastAsia="Calibri"/>
                <w:sz w:val="24"/>
                <w:szCs w:val="24"/>
                <w:lang w:eastAsia="en-US"/>
              </w:rPr>
              <w:t>4.</w:t>
            </w:r>
          </w:p>
        </w:tc>
        <w:tc>
          <w:tcPr>
            <w:tcW w:w="8465" w:type="dxa"/>
            <w:gridSpan w:val="3"/>
            <w:tcBorders>
              <w:top w:val="single" w:sz="4" w:space="0" w:color="auto"/>
              <w:left w:val="single" w:sz="4" w:space="0" w:color="auto"/>
              <w:bottom w:val="single" w:sz="4" w:space="0" w:color="auto"/>
              <w:right w:val="single" w:sz="4" w:space="0" w:color="auto"/>
            </w:tcBorders>
            <w:hideMark/>
          </w:tcPr>
          <w:p w:rsidR="00E91E19" w:rsidRPr="009F1FEC" w:rsidRDefault="00E91E19" w:rsidP="00E91E19">
            <w:pPr>
              <w:jc w:val="center"/>
              <w:rPr>
                <w:rFonts w:eastAsia="Calibri"/>
                <w:sz w:val="24"/>
                <w:szCs w:val="24"/>
                <w:lang w:eastAsia="en-US"/>
              </w:rPr>
            </w:pPr>
            <w:r w:rsidRPr="009F1FEC">
              <w:rPr>
                <w:rFonts w:eastAsia="Calibri"/>
                <w:sz w:val="24"/>
                <w:szCs w:val="24"/>
                <w:lang w:eastAsia="en-US"/>
              </w:rPr>
              <w:t>Оборот валовой</w:t>
            </w:r>
          </w:p>
        </w:tc>
        <w:tc>
          <w:tcPr>
            <w:tcW w:w="532" w:type="dxa"/>
            <w:tcBorders>
              <w:top w:val="nil"/>
              <w:left w:val="single" w:sz="4" w:space="0" w:color="auto"/>
              <w:bottom w:val="nil"/>
              <w:right w:val="nil"/>
            </w:tcBorders>
          </w:tcPr>
          <w:p w:rsidR="00E91E19" w:rsidRPr="009F1FEC" w:rsidRDefault="00E91E19" w:rsidP="00E91E19">
            <w:pPr>
              <w:jc w:val="center"/>
              <w:rPr>
                <w:rFonts w:eastAsia="Calibri"/>
                <w:sz w:val="24"/>
                <w:szCs w:val="24"/>
                <w:lang w:eastAsia="en-US"/>
              </w:rPr>
            </w:pPr>
          </w:p>
        </w:tc>
      </w:tr>
      <w:tr w:rsidR="00E91E19" w:rsidRPr="009F1FEC" w:rsidTr="00E91E19">
        <w:tc>
          <w:tcPr>
            <w:tcW w:w="576" w:type="dxa"/>
            <w:tcBorders>
              <w:top w:val="single" w:sz="4" w:space="0" w:color="auto"/>
              <w:left w:val="single" w:sz="4" w:space="0" w:color="auto"/>
              <w:bottom w:val="single" w:sz="4" w:space="0" w:color="auto"/>
              <w:right w:val="single" w:sz="4" w:space="0" w:color="auto"/>
            </w:tcBorders>
            <w:hideMark/>
          </w:tcPr>
          <w:p w:rsidR="00E91E19" w:rsidRPr="009F1FEC" w:rsidRDefault="00E91E19" w:rsidP="00E91E19">
            <w:pPr>
              <w:jc w:val="center"/>
              <w:rPr>
                <w:rFonts w:eastAsia="Calibri"/>
                <w:sz w:val="24"/>
                <w:szCs w:val="24"/>
                <w:lang w:eastAsia="en-US"/>
              </w:rPr>
            </w:pPr>
            <w:r w:rsidRPr="009F1FEC">
              <w:rPr>
                <w:rFonts w:eastAsia="Calibri"/>
                <w:sz w:val="24"/>
                <w:szCs w:val="24"/>
                <w:lang w:eastAsia="en-US"/>
              </w:rPr>
              <w:t>4.1.</w:t>
            </w:r>
          </w:p>
        </w:tc>
        <w:tc>
          <w:tcPr>
            <w:tcW w:w="5378" w:type="dxa"/>
            <w:tcBorders>
              <w:top w:val="single" w:sz="4" w:space="0" w:color="auto"/>
              <w:left w:val="single" w:sz="4" w:space="0" w:color="auto"/>
              <w:bottom w:val="single" w:sz="4" w:space="0" w:color="auto"/>
              <w:right w:val="single" w:sz="4" w:space="0" w:color="auto"/>
            </w:tcBorders>
            <w:hideMark/>
          </w:tcPr>
          <w:p w:rsidR="00E91E19" w:rsidRPr="009F1FEC" w:rsidRDefault="00E91E19" w:rsidP="00E91E19">
            <w:pPr>
              <w:jc w:val="both"/>
              <w:rPr>
                <w:rFonts w:eastAsia="Calibri"/>
                <w:sz w:val="24"/>
                <w:szCs w:val="24"/>
                <w:lang w:eastAsia="en-US"/>
              </w:rPr>
            </w:pPr>
            <w:r w:rsidRPr="009F1FEC">
              <w:rPr>
                <w:rFonts w:eastAsia="Calibri"/>
                <w:sz w:val="24"/>
                <w:szCs w:val="24"/>
                <w:lang w:eastAsia="en-US"/>
              </w:rPr>
              <w:t>За прошедший год</w:t>
            </w:r>
          </w:p>
        </w:tc>
        <w:tc>
          <w:tcPr>
            <w:tcW w:w="1605" w:type="dxa"/>
            <w:tcBorders>
              <w:top w:val="single" w:sz="4" w:space="0" w:color="auto"/>
              <w:left w:val="single" w:sz="4" w:space="0" w:color="auto"/>
              <w:bottom w:val="single" w:sz="4" w:space="0" w:color="auto"/>
              <w:right w:val="single" w:sz="4" w:space="0" w:color="auto"/>
            </w:tcBorders>
            <w:hideMark/>
          </w:tcPr>
          <w:p w:rsidR="00E91E19" w:rsidRPr="009F1FEC" w:rsidRDefault="00E91E19" w:rsidP="00E91E19">
            <w:pPr>
              <w:jc w:val="center"/>
              <w:rPr>
                <w:rFonts w:eastAsia="Calibri"/>
                <w:sz w:val="24"/>
                <w:szCs w:val="24"/>
                <w:lang w:eastAsia="en-US"/>
              </w:rPr>
            </w:pPr>
            <w:r w:rsidRPr="009F1FEC">
              <w:rPr>
                <w:rFonts w:eastAsia="Calibri"/>
                <w:sz w:val="24"/>
                <w:szCs w:val="24"/>
                <w:lang w:eastAsia="en-US"/>
              </w:rPr>
              <w:t>тыс. рублей</w:t>
            </w:r>
          </w:p>
        </w:tc>
        <w:tc>
          <w:tcPr>
            <w:tcW w:w="1482" w:type="dxa"/>
            <w:tcBorders>
              <w:top w:val="single" w:sz="4" w:space="0" w:color="auto"/>
              <w:left w:val="single" w:sz="4" w:space="0" w:color="auto"/>
              <w:bottom w:val="single" w:sz="4" w:space="0" w:color="auto"/>
              <w:right w:val="single" w:sz="4" w:space="0" w:color="auto"/>
            </w:tcBorders>
          </w:tcPr>
          <w:p w:rsidR="00E91E19" w:rsidRPr="009F1FEC" w:rsidRDefault="00E91E19" w:rsidP="00E91E19">
            <w:pPr>
              <w:jc w:val="both"/>
              <w:rPr>
                <w:rFonts w:eastAsia="Calibri"/>
                <w:sz w:val="24"/>
                <w:szCs w:val="24"/>
                <w:lang w:eastAsia="en-US"/>
              </w:rPr>
            </w:pPr>
          </w:p>
        </w:tc>
        <w:tc>
          <w:tcPr>
            <w:tcW w:w="532" w:type="dxa"/>
            <w:tcBorders>
              <w:top w:val="nil"/>
              <w:left w:val="single" w:sz="4" w:space="0" w:color="auto"/>
              <w:bottom w:val="nil"/>
              <w:right w:val="nil"/>
            </w:tcBorders>
          </w:tcPr>
          <w:p w:rsidR="00E91E19" w:rsidRPr="009F1FEC" w:rsidRDefault="00E91E19" w:rsidP="00E91E19">
            <w:pPr>
              <w:jc w:val="both"/>
              <w:rPr>
                <w:rFonts w:eastAsia="Calibri"/>
                <w:sz w:val="24"/>
                <w:szCs w:val="24"/>
                <w:lang w:eastAsia="en-US"/>
              </w:rPr>
            </w:pPr>
          </w:p>
        </w:tc>
      </w:tr>
      <w:tr w:rsidR="00E91E19" w:rsidRPr="009F1FEC" w:rsidTr="00E91E19">
        <w:tc>
          <w:tcPr>
            <w:tcW w:w="576" w:type="dxa"/>
            <w:tcBorders>
              <w:top w:val="single" w:sz="4" w:space="0" w:color="auto"/>
              <w:left w:val="single" w:sz="4" w:space="0" w:color="auto"/>
              <w:bottom w:val="single" w:sz="4" w:space="0" w:color="auto"/>
              <w:right w:val="single" w:sz="4" w:space="0" w:color="auto"/>
            </w:tcBorders>
            <w:hideMark/>
          </w:tcPr>
          <w:p w:rsidR="00E91E19" w:rsidRPr="009F1FEC" w:rsidRDefault="00E91E19" w:rsidP="00E91E19">
            <w:pPr>
              <w:jc w:val="center"/>
              <w:rPr>
                <w:rFonts w:eastAsia="Calibri"/>
                <w:sz w:val="24"/>
                <w:szCs w:val="24"/>
                <w:lang w:eastAsia="en-US"/>
              </w:rPr>
            </w:pPr>
            <w:r w:rsidRPr="009F1FEC">
              <w:rPr>
                <w:rFonts w:eastAsia="Calibri"/>
                <w:sz w:val="24"/>
                <w:szCs w:val="24"/>
                <w:lang w:eastAsia="en-US"/>
              </w:rPr>
              <w:t>4.2.</w:t>
            </w:r>
          </w:p>
        </w:tc>
        <w:tc>
          <w:tcPr>
            <w:tcW w:w="5378" w:type="dxa"/>
            <w:tcBorders>
              <w:top w:val="single" w:sz="4" w:space="0" w:color="auto"/>
              <w:left w:val="single" w:sz="4" w:space="0" w:color="auto"/>
              <w:bottom w:val="single" w:sz="4" w:space="0" w:color="auto"/>
              <w:right w:val="single" w:sz="4" w:space="0" w:color="auto"/>
            </w:tcBorders>
            <w:hideMark/>
          </w:tcPr>
          <w:p w:rsidR="00E91E19" w:rsidRPr="009F1FEC" w:rsidRDefault="00E91E19" w:rsidP="00E91E19">
            <w:pPr>
              <w:jc w:val="both"/>
              <w:rPr>
                <w:rFonts w:eastAsia="Calibri"/>
                <w:sz w:val="24"/>
                <w:szCs w:val="24"/>
                <w:lang w:eastAsia="en-US"/>
              </w:rPr>
            </w:pPr>
            <w:r w:rsidRPr="009F1FEC">
              <w:rPr>
                <w:rFonts w:eastAsia="Calibri"/>
                <w:sz w:val="24"/>
                <w:szCs w:val="24"/>
                <w:lang w:eastAsia="en-US"/>
              </w:rPr>
              <w:t>За год, предшествующий прошедшему году</w:t>
            </w:r>
          </w:p>
        </w:tc>
        <w:tc>
          <w:tcPr>
            <w:tcW w:w="1605" w:type="dxa"/>
            <w:tcBorders>
              <w:top w:val="single" w:sz="4" w:space="0" w:color="auto"/>
              <w:left w:val="single" w:sz="4" w:space="0" w:color="auto"/>
              <w:bottom w:val="single" w:sz="4" w:space="0" w:color="auto"/>
              <w:right w:val="single" w:sz="4" w:space="0" w:color="auto"/>
            </w:tcBorders>
            <w:hideMark/>
          </w:tcPr>
          <w:p w:rsidR="00E91E19" w:rsidRPr="009F1FEC" w:rsidRDefault="00E91E19" w:rsidP="00E91E19">
            <w:pPr>
              <w:jc w:val="center"/>
              <w:rPr>
                <w:rFonts w:eastAsia="Calibri"/>
                <w:sz w:val="24"/>
                <w:szCs w:val="24"/>
                <w:lang w:eastAsia="en-US"/>
              </w:rPr>
            </w:pPr>
            <w:r w:rsidRPr="009F1FEC">
              <w:rPr>
                <w:rFonts w:eastAsia="Calibri"/>
                <w:sz w:val="24"/>
                <w:szCs w:val="24"/>
                <w:lang w:eastAsia="en-US"/>
              </w:rPr>
              <w:t>тыс. рублей</w:t>
            </w:r>
          </w:p>
        </w:tc>
        <w:tc>
          <w:tcPr>
            <w:tcW w:w="1482" w:type="dxa"/>
            <w:tcBorders>
              <w:top w:val="single" w:sz="4" w:space="0" w:color="auto"/>
              <w:left w:val="single" w:sz="4" w:space="0" w:color="auto"/>
              <w:bottom w:val="single" w:sz="4" w:space="0" w:color="auto"/>
              <w:right w:val="single" w:sz="4" w:space="0" w:color="auto"/>
            </w:tcBorders>
          </w:tcPr>
          <w:p w:rsidR="00E91E19" w:rsidRPr="009F1FEC" w:rsidRDefault="00E91E19" w:rsidP="00E91E19">
            <w:pPr>
              <w:jc w:val="both"/>
              <w:rPr>
                <w:rFonts w:eastAsia="Calibri"/>
                <w:sz w:val="24"/>
                <w:szCs w:val="24"/>
                <w:lang w:eastAsia="en-US"/>
              </w:rPr>
            </w:pPr>
          </w:p>
        </w:tc>
        <w:tc>
          <w:tcPr>
            <w:tcW w:w="532" w:type="dxa"/>
            <w:tcBorders>
              <w:top w:val="nil"/>
              <w:left w:val="single" w:sz="4" w:space="0" w:color="auto"/>
              <w:bottom w:val="nil"/>
              <w:right w:val="nil"/>
            </w:tcBorders>
          </w:tcPr>
          <w:p w:rsidR="00E91E19" w:rsidRPr="009F1FEC" w:rsidRDefault="00E91E19" w:rsidP="00E91E19">
            <w:pPr>
              <w:jc w:val="both"/>
              <w:rPr>
                <w:rFonts w:eastAsia="Calibri"/>
                <w:sz w:val="24"/>
                <w:szCs w:val="24"/>
                <w:lang w:eastAsia="en-US"/>
              </w:rPr>
            </w:pPr>
          </w:p>
        </w:tc>
      </w:tr>
      <w:tr w:rsidR="00E91E19" w:rsidRPr="009F1FEC" w:rsidTr="00E91E19">
        <w:tc>
          <w:tcPr>
            <w:tcW w:w="576" w:type="dxa"/>
            <w:tcBorders>
              <w:top w:val="single" w:sz="4" w:space="0" w:color="auto"/>
              <w:left w:val="single" w:sz="4" w:space="0" w:color="auto"/>
              <w:bottom w:val="single" w:sz="4" w:space="0" w:color="auto"/>
              <w:right w:val="single" w:sz="4" w:space="0" w:color="auto"/>
            </w:tcBorders>
            <w:hideMark/>
          </w:tcPr>
          <w:p w:rsidR="00E91E19" w:rsidRPr="009F1FEC" w:rsidRDefault="00E91E19" w:rsidP="00E91E19">
            <w:pPr>
              <w:jc w:val="center"/>
              <w:rPr>
                <w:rFonts w:eastAsia="Calibri"/>
                <w:sz w:val="24"/>
                <w:szCs w:val="24"/>
                <w:lang w:eastAsia="en-US"/>
              </w:rPr>
            </w:pPr>
            <w:r w:rsidRPr="009F1FEC">
              <w:rPr>
                <w:rFonts w:eastAsia="Calibri"/>
                <w:sz w:val="24"/>
                <w:szCs w:val="24"/>
                <w:lang w:eastAsia="en-US"/>
              </w:rPr>
              <w:t>5.</w:t>
            </w:r>
          </w:p>
        </w:tc>
        <w:tc>
          <w:tcPr>
            <w:tcW w:w="8465" w:type="dxa"/>
            <w:gridSpan w:val="3"/>
            <w:tcBorders>
              <w:top w:val="single" w:sz="4" w:space="0" w:color="auto"/>
              <w:left w:val="single" w:sz="4" w:space="0" w:color="auto"/>
              <w:bottom w:val="single" w:sz="4" w:space="0" w:color="auto"/>
              <w:right w:val="single" w:sz="4" w:space="0" w:color="auto"/>
            </w:tcBorders>
            <w:hideMark/>
          </w:tcPr>
          <w:p w:rsidR="00E91E19" w:rsidRPr="009F1FEC" w:rsidRDefault="00E91E19" w:rsidP="00E91E19">
            <w:pPr>
              <w:jc w:val="both"/>
              <w:rPr>
                <w:rFonts w:eastAsia="Calibri"/>
                <w:sz w:val="24"/>
                <w:szCs w:val="24"/>
                <w:lang w:eastAsia="en-US"/>
              </w:rPr>
            </w:pPr>
            <w:r w:rsidRPr="009F1FEC">
              <w:rPr>
                <w:rFonts w:eastAsia="Calibri"/>
                <w:sz w:val="24"/>
                <w:szCs w:val="24"/>
                <w:lang w:eastAsia="en-US"/>
              </w:rPr>
              <w:t>Информация об исполнении Закона Сахалинской области от 11.03.2005 № 13-ЗО «О квотировании рабочих мест для трудоустройства инвалидов в Сахалинской области»</w:t>
            </w:r>
          </w:p>
        </w:tc>
        <w:tc>
          <w:tcPr>
            <w:tcW w:w="532" w:type="dxa"/>
            <w:tcBorders>
              <w:top w:val="nil"/>
              <w:left w:val="single" w:sz="4" w:space="0" w:color="auto"/>
              <w:bottom w:val="nil"/>
              <w:right w:val="nil"/>
            </w:tcBorders>
          </w:tcPr>
          <w:p w:rsidR="00E91E19" w:rsidRPr="009F1FEC" w:rsidRDefault="00E91E19" w:rsidP="00E91E19">
            <w:pPr>
              <w:jc w:val="both"/>
              <w:rPr>
                <w:rFonts w:eastAsia="Calibri"/>
                <w:sz w:val="24"/>
                <w:szCs w:val="24"/>
                <w:lang w:eastAsia="en-US"/>
              </w:rPr>
            </w:pPr>
          </w:p>
        </w:tc>
      </w:tr>
      <w:tr w:rsidR="00E91E19" w:rsidRPr="009F1FEC" w:rsidTr="00E91E19">
        <w:tc>
          <w:tcPr>
            <w:tcW w:w="576" w:type="dxa"/>
            <w:tcBorders>
              <w:top w:val="single" w:sz="4" w:space="0" w:color="auto"/>
              <w:left w:val="single" w:sz="4" w:space="0" w:color="auto"/>
              <w:bottom w:val="single" w:sz="4" w:space="0" w:color="auto"/>
              <w:right w:val="single" w:sz="4" w:space="0" w:color="auto"/>
            </w:tcBorders>
            <w:hideMark/>
          </w:tcPr>
          <w:p w:rsidR="00E91E19" w:rsidRPr="009F1FEC" w:rsidRDefault="00E91E19" w:rsidP="00E91E19">
            <w:pPr>
              <w:jc w:val="center"/>
              <w:rPr>
                <w:rFonts w:eastAsia="Calibri"/>
                <w:sz w:val="24"/>
                <w:szCs w:val="24"/>
                <w:lang w:eastAsia="en-US"/>
              </w:rPr>
            </w:pPr>
            <w:r w:rsidRPr="009F1FEC">
              <w:rPr>
                <w:rFonts w:eastAsia="Calibri"/>
                <w:sz w:val="24"/>
                <w:szCs w:val="24"/>
                <w:lang w:eastAsia="en-US"/>
              </w:rPr>
              <w:t>5.1.</w:t>
            </w:r>
          </w:p>
        </w:tc>
        <w:tc>
          <w:tcPr>
            <w:tcW w:w="5378" w:type="dxa"/>
            <w:tcBorders>
              <w:top w:val="single" w:sz="4" w:space="0" w:color="auto"/>
              <w:left w:val="single" w:sz="4" w:space="0" w:color="auto"/>
              <w:bottom w:val="single" w:sz="4" w:space="0" w:color="auto"/>
              <w:right w:val="single" w:sz="4" w:space="0" w:color="auto"/>
            </w:tcBorders>
            <w:hideMark/>
          </w:tcPr>
          <w:p w:rsidR="00E91E19" w:rsidRPr="009F1FEC" w:rsidRDefault="00E91E19" w:rsidP="00E91E19">
            <w:pPr>
              <w:jc w:val="both"/>
              <w:rPr>
                <w:rFonts w:eastAsia="Calibri"/>
                <w:sz w:val="24"/>
                <w:szCs w:val="24"/>
                <w:lang w:eastAsia="en-US"/>
              </w:rPr>
            </w:pPr>
            <w:r w:rsidRPr="009F1FEC">
              <w:rPr>
                <w:rFonts w:eastAsia="Calibri"/>
                <w:sz w:val="24"/>
                <w:szCs w:val="24"/>
                <w:lang w:eastAsia="en-US"/>
              </w:rPr>
              <w:t>Количество трудоустроенных инвалидов</w:t>
            </w:r>
          </w:p>
        </w:tc>
        <w:tc>
          <w:tcPr>
            <w:tcW w:w="1605" w:type="dxa"/>
            <w:tcBorders>
              <w:top w:val="single" w:sz="4" w:space="0" w:color="auto"/>
              <w:left w:val="single" w:sz="4" w:space="0" w:color="auto"/>
              <w:bottom w:val="single" w:sz="4" w:space="0" w:color="auto"/>
              <w:right w:val="single" w:sz="4" w:space="0" w:color="auto"/>
            </w:tcBorders>
            <w:hideMark/>
          </w:tcPr>
          <w:p w:rsidR="00E91E19" w:rsidRPr="009F1FEC" w:rsidRDefault="00E91E19" w:rsidP="00E91E19">
            <w:pPr>
              <w:jc w:val="center"/>
              <w:rPr>
                <w:rFonts w:eastAsia="Calibri"/>
                <w:sz w:val="24"/>
                <w:szCs w:val="24"/>
                <w:lang w:eastAsia="en-US"/>
              </w:rPr>
            </w:pPr>
            <w:r w:rsidRPr="009F1FEC">
              <w:rPr>
                <w:rFonts w:eastAsia="Calibri"/>
                <w:sz w:val="24"/>
                <w:szCs w:val="24"/>
                <w:lang w:eastAsia="en-US"/>
              </w:rPr>
              <w:t>человек</w:t>
            </w:r>
          </w:p>
        </w:tc>
        <w:tc>
          <w:tcPr>
            <w:tcW w:w="1482" w:type="dxa"/>
            <w:tcBorders>
              <w:top w:val="single" w:sz="4" w:space="0" w:color="auto"/>
              <w:left w:val="single" w:sz="4" w:space="0" w:color="auto"/>
              <w:bottom w:val="single" w:sz="4" w:space="0" w:color="auto"/>
              <w:right w:val="single" w:sz="4" w:space="0" w:color="auto"/>
            </w:tcBorders>
          </w:tcPr>
          <w:p w:rsidR="00E91E19" w:rsidRPr="009F1FEC" w:rsidRDefault="00E91E19" w:rsidP="00E91E19">
            <w:pPr>
              <w:jc w:val="both"/>
              <w:rPr>
                <w:rFonts w:eastAsia="Calibri"/>
                <w:sz w:val="24"/>
                <w:szCs w:val="24"/>
                <w:lang w:eastAsia="en-US"/>
              </w:rPr>
            </w:pPr>
          </w:p>
        </w:tc>
        <w:tc>
          <w:tcPr>
            <w:tcW w:w="532" w:type="dxa"/>
            <w:tcBorders>
              <w:top w:val="nil"/>
              <w:left w:val="single" w:sz="4" w:space="0" w:color="auto"/>
              <w:bottom w:val="nil"/>
              <w:right w:val="nil"/>
            </w:tcBorders>
            <w:hideMark/>
          </w:tcPr>
          <w:p w:rsidR="00E91E19" w:rsidRPr="009F1FEC" w:rsidRDefault="00E91E19" w:rsidP="00E91E19">
            <w:pPr>
              <w:jc w:val="both"/>
              <w:rPr>
                <w:rFonts w:eastAsia="Calibri"/>
                <w:sz w:val="24"/>
                <w:szCs w:val="24"/>
                <w:lang w:eastAsia="en-US"/>
              </w:rPr>
            </w:pPr>
          </w:p>
        </w:tc>
      </w:tr>
    </w:tbl>
    <w:p w:rsidR="00E91E19" w:rsidRDefault="00E91E19" w:rsidP="00E91E19">
      <w:pPr>
        <w:jc w:val="both"/>
        <w:rPr>
          <w:sz w:val="24"/>
          <w:szCs w:val="24"/>
        </w:rPr>
      </w:pPr>
    </w:p>
    <w:p w:rsidR="00E91E19" w:rsidRDefault="00E91E19" w:rsidP="00E91E19">
      <w:pPr>
        <w:jc w:val="both"/>
        <w:rPr>
          <w:sz w:val="24"/>
          <w:szCs w:val="24"/>
        </w:rPr>
      </w:pPr>
    </w:p>
    <w:p w:rsidR="00E91E19" w:rsidRPr="004C5D9F" w:rsidRDefault="00E91E19" w:rsidP="00E91E19">
      <w:pPr>
        <w:jc w:val="both"/>
        <w:rPr>
          <w:sz w:val="24"/>
          <w:szCs w:val="24"/>
        </w:rPr>
      </w:pPr>
    </w:p>
    <w:p w:rsidR="00E91E19" w:rsidRPr="004C5D9F" w:rsidRDefault="00E91E19" w:rsidP="00E91E19">
      <w:pPr>
        <w:jc w:val="both"/>
        <w:rPr>
          <w:b/>
          <w:sz w:val="24"/>
          <w:szCs w:val="24"/>
        </w:rPr>
      </w:pPr>
      <w:r w:rsidRPr="004C5D9F">
        <w:rPr>
          <w:sz w:val="24"/>
          <w:szCs w:val="24"/>
        </w:rPr>
        <w:tab/>
      </w:r>
      <w:r w:rsidRPr="004C5D9F">
        <w:rPr>
          <w:b/>
          <w:sz w:val="24"/>
          <w:szCs w:val="24"/>
        </w:rPr>
        <w:t xml:space="preserve">2. Субъект при получении субсидии </w:t>
      </w:r>
      <w:r w:rsidRPr="004C5D9F">
        <w:rPr>
          <w:rFonts w:eastAsia="Calibri"/>
          <w:sz w:val="24"/>
          <w:szCs w:val="24"/>
          <w:lang w:eastAsia="en-US"/>
        </w:rPr>
        <w:t xml:space="preserve">(нужное отметить </w:t>
      </w:r>
      <w:r w:rsidRPr="004C5D9F">
        <w:rPr>
          <w:rFonts w:eastAsia="Calibri"/>
          <w:sz w:val="24"/>
          <w:szCs w:val="24"/>
          <w:lang w:val="en-US" w:eastAsia="en-US"/>
        </w:rPr>
        <w:t>V</w:t>
      </w:r>
      <w:r w:rsidRPr="004C5D9F">
        <w:rPr>
          <w:rFonts w:eastAsia="Calibri"/>
          <w:sz w:val="24"/>
          <w:szCs w:val="24"/>
          <w:lang w:eastAsia="en-US"/>
        </w:rPr>
        <w:t>):</w:t>
      </w:r>
    </w:p>
    <w:p w:rsidR="00E91E19" w:rsidRPr="004C5D9F" w:rsidRDefault="00E91E19" w:rsidP="00E91E19">
      <w:pPr>
        <w:ind w:left="1276" w:hanging="556"/>
        <w:jc w:val="both"/>
        <w:rPr>
          <w:rFonts w:eastAsia="Calibri"/>
          <w:sz w:val="24"/>
          <w:szCs w:val="24"/>
          <w:lang w:eastAsia="en-US"/>
        </w:rPr>
      </w:pPr>
      <w:r w:rsidRPr="004C5D9F">
        <w:rPr>
          <w:rFonts w:eastAsia="Calibri"/>
          <w:b/>
          <w:sz w:val="52"/>
          <w:szCs w:val="24"/>
          <w:lang w:eastAsia="en-US"/>
        </w:rPr>
        <w:t>□</w:t>
      </w:r>
      <w:r w:rsidRPr="004C5D9F">
        <w:rPr>
          <w:rFonts w:eastAsia="Calibri"/>
          <w:sz w:val="24"/>
          <w:szCs w:val="24"/>
          <w:lang w:eastAsia="en-US"/>
        </w:rPr>
        <w:t xml:space="preserve"> – согласен </w:t>
      </w:r>
      <w:r w:rsidRPr="004C5D9F">
        <w:rPr>
          <w:sz w:val="24"/>
          <w:szCs w:val="24"/>
        </w:rPr>
        <w:t>дополнительно принять на себя обязательства, указанные в пункте 3 настоящей заявки, которые будут использованы при оценке конкурсных заявок</w:t>
      </w:r>
      <w:r w:rsidRPr="004C5D9F">
        <w:rPr>
          <w:rFonts w:eastAsia="Calibri"/>
          <w:sz w:val="24"/>
          <w:szCs w:val="24"/>
          <w:lang w:eastAsia="en-US"/>
        </w:rPr>
        <w:t>;</w:t>
      </w:r>
    </w:p>
    <w:p w:rsidR="00E91E19" w:rsidRPr="004C5D9F" w:rsidRDefault="00E91E19" w:rsidP="00E91E19">
      <w:pPr>
        <w:ind w:left="1276" w:hanging="556"/>
        <w:jc w:val="both"/>
        <w:rPr>
          <w:rFonts w:eastAsia="Calibri"/>
          <w:sz w:val="24"/>
          <w:szCs w:val="24"/>
          <w:lang w:eastAsia="en-US"/>
        </w:rPr>
      </w:pPr>
      <w:r w:rsidRPr="004C5D9F">
        <w:rPr>
          <w:rFonts w:eastAsia="Calibri"/>
          <w:b/>
          <w:sz w:val="52"/>
          <w:szCs w:val="24"/>
          <w:lang w:eastAsia="en-US"/>
        </w:rPr>
        <w:t>□</w:t>
      </w:r>
      <w:r w:rsidRPr="004C5D9F">
        <w:rPr>
          <w:rFonts w:eastAsia="Calibri"/>
          <w:sz w:val="24"/>
          <w:szCs w:val="24"/>
          <w:lang w:eastAsia="en-US"/>
        </w:rPr>
        <w:t xml:space="preserve"> – не согласен </w:t>
      </w:r>
      <w:r w:rsidRPr="004C5D9F">
        <w:rPr>
          <w:sz w:val="24"/>
          <w:szCs w:val="24"/>
        </w:rPr>
        <w:t>принять на себя обязательства, указанные в пункте 3 настоящей заявки.</w:t>
      </w:r>
    </w:p>
    <w:p w:rsidR="00E91E19" w:rsidRPr="004C5D9F" w:rsidRDefault="00E91E19" w:rsidP="00E91E19">
      <w:pPr>
        <w:ind w:firstLine="708"/>
        <w:jc w:val="both"/>
        <w:rPr>
          <w:sz w:val="24"/>
          <w:szCs w:val="24"/>
        </w:rPr>
      </w:pPr>
      <w:r w:rsidRPr="004C5D9F">
        <w:rPr>
          <w:b/>
          <w:sz w:val="24"/>
          <w:szCs w:val="24"/>
        </w:rPr>
        <w:t>3. Обязательства, принимаемые субъектом при получении субсидии</w:t>
      </w:r>
      <w:r w:rsidRPr="004C5D9F">
        <w:rPr>
          <w:sz w:val="24"/>
          <w:szCs w:val="24"/>
        </w:rPr>
        <w:t xml:space="preserve"> (заполняется только в случае согласия принять указанные обязательства):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5244"/>
      </w:tblGrid>
      <w:tr w:rsidR="00E91E19" w:rsidRPr="004C5D9F" w:rsidTr="00E91E19">
        <w:tc>
          <w:tcPr>
            <w:tcW w:w="1951" w:type="dxa"/>
            <w:shd w:val="clear" w:color="auto" w:fill="auto"/>
          </w:tcPr>
          <w:p w:rsidR="00E91E19" w:rsidRPr="004C5D9F" w:rsidRDefault="00E91E19" w:rsidP="00E91E19">
            <w:pPr>
              <w:jc w:val="center"/>
              <w:rPr>
                <w:sz w:val="24"/>
                <w:szCs w:val="24"/>
              </w:rPr>
            </w:pPr>
            <w:r w:rsidRPr="004C5D9F">
              <w:rPr>
                <w:sz w:val="24"/>
                <w:szCs w:val="24"/>
              </w:rPr>
              <w:t xml:space="preserve">Содержание </w:t>
            </w:r>
          </w:p>
          <w:p w:rsidR="00E91E19" w:rsidRPr="004C5D9F" w:rsidRDefault="00E91E19" w:rsidP="00E91E19">
            <w:pPr>
              <w:jc w:val="center"/>
              <w:rPr>
                <w:sz w:val="24"/>
                <w:szCs w:val="24"/>
              </w:rPr>
            </w:pPr>
            <w:r w:rsidRPr="004C5D9F">
              <w:rPr>
                <w:sz w:val="24"/>
                <w:szCs w:val="24"/>
              </w:rPr>
              <w:t>обязательства</w:t>
            </w:r>
          </w:p>
        </w:tc>
        <w:tc>
          <w:tcPr>
            <w:tcW w:w="2552" w:type="dxa"/>
            <w:shd w:val="clear" w:color="auto" w:fill="auto"/>
          </w:tcPr>
          <w:p w:rsidR="00E91E19" w:rsidRPr="004C5D9F" w:rsidRDefault="00E91E19" w:rsidP="00E91E19">
            <w:pPr>
              <w:jc w:val="center"/>
              <w:rPr>
                <w:sz w:val="24"/>
                <w:szCs w:val="24"/>
              </w:rPr>
            </w:pPr>
            <w:r w:rsidRPr="004C5D9F">
              <w:rPr>
                <w:sz w:val="24"/>
                <w:szCs w:val="24"/>
              </w:rPr>
              <w:t xml:space="preserve">Значение </w:t>
            </w:r>
          </w:p>
          <w:p w:rsidR="00E91E19" w:rsidRPr="004C5D9F" w:rsidRDefault="00E91E19" w:rsidP="00E91E19">
            <w:pPr>
              <w:jc w:val="center"/>
              <w:rPr>
                <w:sz w:val="24"/>
                <w:szCs w:val="24"/>
              </w:rPr>
            </w:pPr>
            <w:r w:rsidRPr="004C5D9F">
              <w:rPr>
                <w:sz w:val="24"/>
                <w:szCs w:val="24"/>
              </w:rPr>
              <w:t>обязательства</w:t>
            </w:r>
          </w:p>
        </w:tc>
        <w:tc>
          <w:tcPr>
            <w:tcW w:w="5244" w:type="dxa"/>
            <w:shd w:val="clear" w:color="auto" w:fill="auto"/>
          </w:tcPr>
          <w:p w:rsidR="00E91E19" w:rsidRPr="004C5D9F" w:rsidRDefault="00E91E19" w:rsidP="00E91E19">
            <w:pPr>
              <w:jc w:val="center"/>
              <w:rPr>
                <w:sz w:val="24"/>
                <w:szCs w:val="24"/>
              </w:rPr>
            </w:pPr>
            <w:r w:rsidRPr="004C5D9F">
              <w:rPr>
                <w:sz w:val="24"/>
                <w:szCs w:val="24"/>
              </w:rPr>
              <w:t xml:space="preserve">Алгоритм проверки </w:t>
            </w:r>
          </w:p>
          <w:p w:rsidR="00E91E19" w:rsidRPr="004C5D9F" w:rsidRDefault="00E91E19" w:rsidP="00E91E19">
            <w:pPr>
              <w:jc w:val="center"/>
              <w:rPr>
                <w:sz w:val="24"/>
                <w:szCs w:val="24"/>
              </w:rPr>
            </w:pPr>
            <w:r w:rsidRPr="004C5D9F">
              <w:rPr>
                <w:sz w:val="24"/>
                <w:szCs w:val="24"/>
              </w:rPr>
              <w:t>исполнения обязательства</w:t>
            </w:r>
          </w:p>
        </w:tc>
      </w:tr>
      <w:tr w:rsidR="00E91E19" w:rsidRPr="004C5D9F" w:rsidTr="00E91E19">
        <w:tc>
          <w:tcPr>
            <w:tcW w:w="1951" w:type="dxa"/>
            <w:shd w:val="clear" w:color="auto" w:fill="auto"/>
          </w:tcPr>
          <w:p w:rsidR="00E91E19" w:rsidRDefault="00E91E19" w:rsidP="00E91E19">
            <w:pPr>
              <w:autoSpaceDE w:val="0"/>
              <w:autoSpaceDN w:val="0"/>
              <w:adjustRightInd w:val="0"/>
              <w:jc w:val="both"/>
              <w:rPr>
                <w:sz w:val="24"/>
                <w:szCs w:val="24"/>
              </w:rPr>
            </w:pPr>
            <w:r>
              <w:rPr>
                <w:sz w:val="24"/>
                <w:szCs w:val="24"/>
              </w:rPr>
              <w:t>3.1. Увеличить среднесписочную численность работающих по итогам отчетного года</w:t>
            </w:r>
          </w:p>
        </w:tc>
        <w:tc>
          <w:tcPr>
            <w:tcW w:w="2552" w:type="dxa"/>
            <w:shd w:val="clear" w:color="auto" w:fill="auto"/>
          </w:tcPr>
          <w:p w:rsidR="00E91E19" w:rsidRDefault="00E91E19" w:rsidP="00E91E19">
            <w:pPr>
              <w:jc w:val="center"/>
              <w:rPr>
                <w:sz w:val="24"/>
                <w:szCs w:val="24"/>
              </w:rPr>
            </w:pPr>
          </w:p>
          <w:p w:rsidR="00E91E19" w:rsidRDefault="00E91E19" w:rsidP="00E91E19">
            <w:pPr>
              <w:jc w:val="center"/>
              <w:rPr>
                <w:sz w:val="24"/>
                <w:szCs w:val="24"/>
              </w:rPr>
            </w:pPr>
            <w:r>
              <w:rPr>
                <w:sz w:val="24"/>
                <w:szCs w:val="24"/>
              </w:rPr>
              <w:t>________ человек</w:t>
            </w:r>
          </w:p>
          <w:p w:rsidR="00E91E19" w:rsidRDefault="00E91E19" w:rsidP="00E91E19">
            <w:pPr>
              <w:jc w:val="center"/>
              <w:rPr>
                <w:sz w:val="24"/>
                <w:szCs w:val="24"/>
              </w:rPr>
            </w:pPr>
            <w:r>
              <w:rPr>
                <w:sz w:val="24"/>
                <w:szCs w:val="24"/>
              </w:rPr>
              <w:t>(указывается количество человек, на которое увеличится среднесписочная численность работающих)</w:t>
            </w:r>
          </w:p>
        </w:tc>
        <w:tc>
          <w:tcPr>
            <w:tcW w:w="5244" w:type="dxa"/>
            <w:shd w:val="clear" w:color="auto" w:fill="auto"/>
          </w:tcPr>
          <w:p w:rsidR="00E91E19" w:rsidRDefault="00E91E19" w:rsidP="00050D81">
            <w:pPr>
              <w:autoSpaceDE w:val="0"/>
              <w:autoSpaceDN w:val="0"/>
              <w:adjustRightInd w:val="0"/>
              <w:jc w:val="both"/>
              <w:rPr>
                <w:sz w:val="24"/>
                <w:szCs w:val="24"/>
              </w:rPr>
            </w:pPr>
            <w:r>
              <w:rPr>
                <w:sz w:val="24"/>
                <w:szCs w:val="24"/>
              </w:rPr>
              <w:t xml:space="preserve">для проверки исполнения обязательства </w:t>
            </w:r>
            <w:r>
              <w:rPr>
                <w:color w:val="000000"/>
                <w:sz w:val="24"/>
                <w:szCs w:val="24"/>
              </w:rPr>
              <w:t>осуществляется сравнение среднесписочной численности работающих у получателя субсидии за отчетный год и за год, предшествующий отчетному году, отражаемых в составе расчета по страховы</w:t>
            </w:r>
            <w:r w:rsidR="00050D81">
              <w:rPr>
                <w:color w:val="000000"/>
                <w:sz w:val="24"/>
                <w:szCs w:val="24"/>
              </w:rPr>
              <w:t>м взносам (форма по КНД 1151111)</w:t>
            </w:r>
          </w:p>
        </w:tc>
      </w:tr>
      <w:tr w:rsidR="00E91E19" w:rsidRPr="004C5D9F" w:rsidTr="00E91E19">
        <w:tc>
          <w:tcPr>
            <w:tcW w:w="1951" w:type="dxa"/>
            <w:shd w:val="clear" w:color="auto" w:fill="auto"/>
          </w:tcPr>
          <w:p w:rsidR="00E91E19" w:rsidRDefault="00E91E19" w:rsidP="00E91E19">
            <w:pPr>
              <w:autoSpaceDE w:val="0"/>
              <w:autoSpaceDN w:val="0"/>
              <w:adjustRightInd w:val="0"/>
              <w:jc w:val="both"/>
              <w:rPr>
                <w:sz w:val="24"/>
                <w:szCs w:val="24"/>
              </w:rPr>
            </w:pPr>
            <w:r>
              <w:rPr>
                <w:rFonts w:eastAsia="Calibri"/>
                <w:sz w:val="24"/>
                <w:szCs w:val="24"/>
              </w:rPr>
              <w:t xml:space="preserve">3.2. Рост размера средней </w:t>
            </w:r>
            <w:r w:rsidRPr="007B08A3">
              <w:rPr>
                <w:rFonts w:eastAsia="Calibri"/>
                <w:sz w:val="24"/>
                <w:szCs w:val="24"/>
              </w:rPr>
              <w:t>заработн</w:t>
            </w:r>
            <w:r>
              <w:rPr>
                <w:rFonts w:eastAsia="Calibri"/>
                <w:sz w:val="24"/>
                <w:szCs w:val="24"/>
              </w:rPr>
              <w:t>ой</w:t>
            </w:r>
            <w:r w:rsidRPr="007B08A3">
              <w:rPr>
                <w:rFonts w:eastAsia="Calibri"/>
                <w:sz w:val="24"/>
                <w:szCs w:val="24"/>
              </w:rPr>
              <w:t xml:space="preserve"> пла</w:t>
            </w:r>
            <w:r>
              <w:rPr>
                <w:rFonts w:eastAsia="Calibri"/>
                <w:sz w:val="24"/>
                <w:szCs w:val="24"/>
              </w:rPr>
              <w:t>ты</w:t>
            </w:r>
            <w:r w:rsidRPr="007B08A3">
              <w:rPr>
                <w:rFonts w:eastAsia="Calibri"/>
                <w:sz w:val="24"/>
                <w:szCs w:val="24"/>
              </w:rPr>
              <w:t xml:space="preserve"> в расчете на одного работника</w:t>
            </w:r>
            <w:r>
              <w:rPr>
                <w:rFonts w:eastAsia="Calibri"/>
                <w:sz w:val="24"/>
                <w:szCs w:val="24"/>
              </w:rPr>
              <w:t xml:space="preserve"> в отчетном году</w:t>
            </w:r>
          </w:p>
        </w:tc>
        <w:tc>
          <w:tcPr>
            <w:tcW w:w="2552" w:type="dxa"/>
            <w:shd w:val="clear" w:color="auto" w:fill="auto"/>
          </w:tcPr>
          <w:p w:rsidR="00E91E19" w:rsidRDefault="00E91E19" w:rsidP="00E91E19">
            <w:pPr>
              <w:jc w:val="center"/>
              <w:rPr>
                <w:sz w:val="24"/>
                <w:szCs w:val="24"/>
              </w:rPr>
            </w:pPr>
          </w:p>
          <w:p w:rsidR="00E91E19" w:rsidRDefault="00E91E19" w:rsidP="00E91E19">
            <w:pPr>
              <w:jc w:val="center"/>
              <w:rPr>
                <w:sz w:val="24"/>
                <w:szCs w:val="24"/>
              </w:rPr>
            </w:pPr>
            <w:r>
              <w:rPr>
                <w:sz w:val="24"/>
                <w:szCs w:val="24"/>
              </w:rPr>
              <w:t>_______ процентов</w:t>
            </w:r>
          </w:p>
          <w:p w:rsidR="00E91E19" w:rsidRDefault="00E91E19" w:rsidP="00E91E19">
            <w:pPr>
              <w:jc w:val="center"/>
              <w:rPr>
                <w:sz w:val="24"/>
                <w:szCs w:val="24"/>
              </w:rPr>
            </w:pPr>
            <w:r>
              <w:rPr>
                <w:sz w:val="24"/>
                <w:szCs w:val="24"/>
              </w:rPr>
              <w:t>(указывается рост средней заработной платы в расчете на одного работника в отчетном году по сравнению с годом, предшествующим отчетному)</w:t>
            </w:r>
          </w:p>
        </w:tc>
        <w:tc>
          <w:tcPr>
            <w:tcW w:w="5244" w:type="dxa"/>
            <w:shd w:val="clear" w:color="auto" w:fill="auto"/>
          </w:tcPr>
          <w:p w:rsidR="00E91E19" w:rsidRDefault="00E91E19" w:rsidP="00E91E19">
            <w:pPr>
              <w:jc w:val="both"/>
              <w:rPr>
                <w:sz w:val="24"/>
                <w:szCs w:val="24"/>
              </w:rPr>
            </w:pPr>
            <w:r>
              <w:rPr>
                <w:sz w:val="24"/>
                <w:szCs w:val="24"/>
              </w:rPr>
              <w:t xml:space="preserve">для проверки обязательства используются сведения, указанные </w:t>
            </w:r>
            <w:r>
              <w:rPr>
                <w:color w:val="000000"/>
                <w:sz w:val="24"/>
                <w:szCs w:val="24"/>
              </w:rPr>
              <w:t>в отчетности, предоставленной в соответствии с разделом 4 Порядка</w:t>
            </w:r>
          </w:p>
        </w:tc>
      </w:tr>
    </w:tbl>
    <w:p w:rsidR="00E91E19" w:rsidRDefault="00E91E19" w:rsidP="00E91E19">
      <w:pPr>
        <w:ind w:firstLine="708"/>
        <w:jc w:val="both"/>
        <w:rPr>
          <w:b/>
          <w:sz w:val="24"/>
          <w:szCs w:val="24"/>
        </w:rPr>
      </w:pPr>
    </w:p>
    <w:p w:rsidR="00E91E19" w:rsidRPr="004C5D9F" w:rsidRDefault="00E91E19" w:rsidP="00E91E19">
      <w:pPr>
        <w:ind w:firstLine="708"/>
        <w:jc w:val="both"/>
        <w:rPr>
          <w:b/>
          <w:sz w:val="24"/>
          <w:szCs w:val="24"/>
        </w:rPr>
      </w:pPr>
      <w:r w:rsidRPr="004C5D9F">
        <w:rPr>
          <w:b/>
          <w:sz w:val="24"/>
          <w:szCs w:val="24"/>
        </w:rPr>
        <w:t>4. Подтверждения, предоставленные субъектом.</w:t>
      </w:r>
    </w:p>
    <w:p w:rsidR="00E91E19" w:rsidRPr="004C5D9F" w:rsidRDefault="00E91E19" w:rsidP="00E91E19">
      <w:pPr>
        <w:jc w:val="both"/>
        <w:rPr>
          <w:sz w:val="24"/>
          <w:szCs w:val="24"/>
        </w:rPr>
      </w:pPr>
      <w:r w:rsidRPr="004C5D9F">
        <w:rPr>
          <w:sz w:val="24"/>
          <w:szCs w:val="24"/>
        </w:rPr>
        <w:tab/>
        <w:t xml:space="preserve">4.1. </w:t>
      </w:r>
      <w:r w:rsidRPr="0029650C">
        <w:rPr>
          <w:sz w:val="24"/>
          <w:szCs w:val="24"/>
        </w:rPr>
        <w:t xml:space="preserve">Ознакомлен с порядком предоставления субсидии </w:t>
      </w:r>
      <w:r w:rsidR="00BC4E8F" w:rsidRPr="00934476">
        <w:rPr>
          <w:sz w:val="24"/>
          <w:szCs w:val="24"/>
        </w:rPr>
        <w:t>на возмещение затрат по выполнению технических условий подключения (технологического присоединения) к системам инженерно-технического обеспечения, понесенных в целях реализации инвестиционного</w:t>
      </w:r>
      <w:r w:rsidR="00BC4E8F">
        <w:rPr>
          <w:sz w:val="24"/>
          <w:szCs w:val="24"/>
        </w:rPr>
        <w:t xml:space="preserve"> </w:t>
      </w:r>
      <w:r w:rsidR="00BC4E8F" w:rsidRPr="00934476">
        <w:rPr>
          <w:sz w:val="24"/>
          <w:szCs w:val="24"/>
        </w:rPr>
        <w:t>проекта</w:t>
      </w:r>
      <w:r w:rsidR="00BC4E8F">
        <w:rPr>
          <w:sz w:val="24"/>
          <w:szCs w:val="24"/>
        </w:rPr>
        <w:t xml:space="preserve">, </w:t>
      </w:r>
      <w:r w:rsidRPr="0029650C">
        <w:rPr>
          <w:sz w:val="24"/>
          <w:szCs w:val="24"/>
        </w:rPr>
        <w:t xml:space="preserve">утвержденным постановлением администрации Корсаковского городского округа от </w:t>
      </w:r>
      <w:r w:rsidR="00BC4E8F">
        <w:rPr>
          <w:sz w:val="24"/>
          <w:szCs w:val="24"/>
        </w:rPr>
        <w:t>08</w:t>
      </w:r>
      <w:r w:rsidRPr="0029650C">
        <w:rPr>
          <w:sz w:val="24"/>
          <w:szCs w:val="24"/>
        </w:rPr>
        <w:t>.</w:t>
      </w:r>
      <w:r w:rsidR="00BC4E8F">
        <w:rPr>
          <w:sz w:val="24"/>
          <w:szCs w:val="24"/>
        </w:rPr>
        <w:t>04</w:t>
      </w:r>
      <w:r w:rsidRPr="0029650C">
        <w:rPr>
          <w:sz w:val="24"/>
          <w:szCs w:val="24"/>
        </w:rPr>
        <w:t>.20</w:t>
      </w:r>
      <w:r w:rsidR="00BC4E8F">
        <w:rPr>
          <w:sz w:val="24"/>
          <w:szCs w:val="24"/>
        </w:rPr>
        <w:t>20</w:t>
      </w:r>
      <w:r w:rsidRPr="0029650C">
        <w:rPr>
          <w:sz w:val="24"/>
          <w:szCs w:val="24"/>
        </w:rPr>
        <w:t xml:space="preserve"> № </w:t>
      </w:r>
      <w:r w:rsidR="00BC4E8F">
        <w:rPr>
          <w:sz w:val="24"/>
          <w:szCs w:val="24"/>
        </w:rPr>
        <w:t>513</w:t>
      </w:r>
      <w:r w:rsidRPr="0029650C">
        <w:rPr>
          <w:sz w:val="24"/>
          <w:szCs w:val="24"/>
        </w:rPr>
        <w:t>, и согласен с его условиями</w:t>
      </w:r>
      <w:r w:rsidRPr="004C5D9F">
        <w:rPr>
          <w:sz w:val="24"/>
          <w:szCs w:val="24"/>
        </w:rPr>
        <w:t>.</w:t>
      </w:r>
    </w:p>
    <w:p w:rsidR="00E91E19" w:rsidRPr="004C5D9F" w:rsidRDefault="00E91E19" w:rsidP="00E91E19">
      <w:pPr>
        <w:autoSpaceDE w:val="0"/>
        <w:autoSpaceDN w:val="0"/>
        <w:adjustRightInd w:val="0"/>
        <w:ind w:firstLine="708"/>
        <w:jc w:val="both"/>
        <w:rPr>
          <w:sz w:val="24"/>
          <w:szCs w:val="24"/>
        </w:rPr>
      </w:pPr>
      <w:r w:rsidRPr="004C5D9F">
        <w:rPr>
          <w:sz w:val="24"/>
          <w:szCs w:val="24"/>
        </w:rPr>
        <w:t>4.2. В отношении __________________________________ отсутствует постановление</w:t>
      </w:r>
    </w:p>
    <w:p w:rsidR="00E91E19" w:rsidRPr="004C5D9F" w:rsidRDefault="00E91E19" w:rsidP="00E91E19">
      <w:pPr>
        <w:autoSpaceDE w:val="0"/>
        <w:autoSpaceDN w:val="0"/>
        <w:adjustRightInd w:val="0"/>
        <w:ind w:left="2160" w:firstLine="720"/>
        <w:jc w:val="both"/>
      </w:pPr>
      <w:r w:rsidRPr="004C5D9F">
        <w:t>(сокращенное наименование субъекта)</w:t>
      </w:r>
    </w:p>
    <w:p w:rsidR="00E91E19" w:rsidRPr="004C5D9F" w:rsidRDefault="00E91E19" w:rsidP="00E91E19">
      <w:pPr>
        <w:autoSpaceDE w:val="0"/>
        <w:autoSpaceDN w:val="0"/>
        <w:adjustRightInd w:val="0"/>
        <w:jc w:val="both"/>
        <w:rPr>
          <w:sz w:val="24"/>
          <w:szCs w:val="24"/>
        </w:rPr>
      </w:pPr>
      <w:r w:rsidRPr="004C5D9F">
        <w:rPr>
          <w:sz w:val="24"/>
          <w:szCs w:val="24"/>
        </w:rPr>
        <w:t>по делу об административном правонарушении, предусматривающее административное приостановление деятельности в порядке, предусмотренном Кодексом Российской Федерации об административных правонарушениях, отсутствуют ограничения на осуществление хозяйственной деятельности.</w:t>
      </w:r>
    </w:p>
    <w:p w:rsidR="00E91E19" w:rsidRPr="004C5D9F" w:rsidRDefault="00E91E19" w:rsidP="00E91E19">
      <w:pPr>
        <w:autoSpaceDE w:val="0"/>
        <w:autoSpaceDN w:val="0"/>
        <w:adjustRightInd w:val="0"/>
        <w:ind w:firstLine="709"/>
        <w:jc w:val="both"/>
        <w:rPr>
          <w:sz w:val="24"/>
          <w:szCs w:val="24"/>
        </w:rPr>
      </w:pPr>
      <w:r w:rsidRPr="004C5D9F">
        <w:rPr>
          <w:sz w:val="24"/>
          <w:szCs w:val="24"/>
        </w:rPr>
        <w:t xml:space="preserve">4.3. В отношении ___________________________________ не было принято решение </w:t>
      </w:r>
    </w:p>
    <w:p w:rsidR="00E91E19" w:rsidRPr="004C5D9F" w:rsidRDefault="00E91E19" w:rsidP="00E91E19">
      <w:pPr>
        <w:autoSpaceDE w:val="0"/>
        <w:autoSpaceDN w:val="0"/>
        <w:adjustRightInd w:val="0"/>
        <w:ind w:left="2124" w:firstLine="708"/>
        <w:jc w:val="both"/>
      </w:pPr>
      <w:r w:rsidRPr="004C5D9F">
        <w:t>(сокращенное наименование субъекта)</w:t>
      </w:r>
    </w:p>
    <w:p w:rsidR="00E91E19" w:rsidRPr="004C5D9F" w:rsidRDefault="00E91E19" w:rsidP="00E91E19">
      <w:pPr>
        <w:autoSpaceDE w:val="0"/>
        <w:autoSpaceDN w:val="0"/>
        <w:adjustRightInd w:val="0"/>
        <w:jc w:val="both"/>
        <w:rPr>
          <w:sz w:val="24"/>
          <w:szCs w:val="24"/>
        </w:rPr>
      </w:pPr>
      <w:r w:rsidRPr="004C5D9F">
        <w:rPr>
          <w:sz w:val="24"/>
          <w:szCs w:val="24"/>
        </w:rPr>
        <w:t>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91E19" w:rsidRPr="004C5D9F" w:rsidRDefault="00E91E19" w:rsidP="00E91E19">
      <w:pPr>
        <w:autoSpaceDE w:val="0"/>
        <w:autoSpaceDN w:val="0"/>
        <w:adjustRightInd w:val="0"/>
        <w:ind w:firstLine="709"/>
        <w:jc w:val="both"/>
        <w:rPr>
          <w:sz w:val="24"/>
          <w:szCs w:val="24"/>
        </w:rPr>
      </w:pPr>
      <w:r w:rsidRPr="004C5D9F">
        <w:rPr>
          <w:sz w:val="24"/>
          <w:szCs w:val="24"/>
        </w:rPr>
        <w:t xml:space="preserve">4.4 ____________________________________________ не был признан допустившим </w:t>
      </w:r>
    </w:p>
    <w:p w:rsidR="00E91E19" w:rsidRPr="004C5D9F" w:rsidRDefault="00E91E19" w:rsidP="00E91E19">
      <w:pPr>
        <w:autoSpaceDE w:val="0"/>
        <w:autoSpaceDN w:val="0"/>
        <w:adjustRightInd w:val="0"/>
        <w:ind w:left="707" w:firstLine="709"/>
        <w:jc w:val="both"/>
      </w:pPr>
      <w:r w:rsidRPr="004C5D9F">
        <w:t>(сокращенное наименование субъекта)</w:t>
      </w:r>
    </w:p>
    <w:p w:rsidR="00E91E19" w:rsidRPr="004C5D9F" w:rsidRDefault="00E91E19" w:rsidP="00E91E19">
      <w:pPr>
        <w:autoSpaceDE w:val="0"/>
        <w:autoSpaceDN w:val="0"/>
        <w:adjustRightInd w:val="0"/>
        <w:jc w:val="both"/>
        <w:rPr>
          <w:sz w:val="24"/>
          <w:szCs w:val="24"/>
        </w:rPr>
      </w:pPr>
      <w:r w:rsidRPr="004C5D9F">
        <w:rPr>
          <w:sz w:val="24"/>
          <w:szCs w:val="24"/>
        </w:rPr>
        <w:lastRenderedPageBreak/>
        <w:t>нарушение порядка и условий оказания поддержки, в том числе не обеспечившим целевого использования средств поддержки,</w:t>
      </w:r>
    </w:p>
    <w:p w:rsidR="00E91E19" w:rsidRPr="004C5D9F" w:rsidRDefault="00E91E19" w:rsidP="00E91E19">
      <w:pPr>
        <w:autoSpaceDE w:val="0"/>
        <w:autoSpaceDN w:val="0"/>
        <w:adjustRightInd w:val="0"/>
        <w:ind w:firstLine="709"/>
        <w:jc w:val="both"/>
        <w:rPr>
          <w:sz w:val="24"/>
          <w:szCs w:val="24"/>
        </w:rPr>
      </w:pPr>
      <w:r w:rsidRPr="004C5D9F">
        <w:rPr>
          <w:sz w:val="24"/>
          <w:szCs w:val="24"/>
        </w:rPr>
        <w:t xml:space="preserve">либо </w:t>
      </w:r>
    </w:p>
    <w:p w:rsidR="00E91E19" w:rsidRPr="004C5D9F" w:rsidRDefault="00E91E19" w:rsidP="00E91E19">
      <w:pPr>
        <w:autoSpaceDE w:val="0"/>
        <w:autoSpaceDN w:val="0"/>
        <w:adjustRightInd w:val="0"/>
        <w:ind w:firstLine="709"/>
        <w:jc w:val="both"/>
        <w:rPr>
          <w:sz w:val="24"/>
          <w:szCs w:val="24"/>
        </w:rPr>
      </w:pPr>
      <w:r w:rsidRPr="004C5D9F">
        <w:rPr>
          <w:sz w:val="24"/>
          <w:szCs w:val="24"/>
        </w:rPr>
        <w:t xml:space="preserve">с момента признания _________________________________________допустившим </w:t>
      </w:r>
    </w:p>
    <w:p w:rsidR="00E91E19" w:rsidRPr="004C5D9F" w:rsidRDefault="00E91E19" w:rsidP="00E91E19">
      <w:pPr>
        <w:autoSpaceDE w:val="0"/>
        <w:autoSpaceDN w:val="0"/>
        <w:adjustRightInd w:val="0"/>
        <w:ind w:left="2831" w:firstLine="709"/>
        <w:jc w:val="both"/>
      </w:pPr>
      <w:r w:rsidRPr="004C5D9F">
        <w:t>(сокращенное наименование субъекта)</w:t>
      </w:r>
    </w:p>
    <w:p w:rsidR="00E91E19" w:rsidRPr="004C5D9F" w:rsidRDefault="00E91E19" w:rsidP="00E91E19">
      <w:pPr>
        <w:autoSpaceDE w:val="0"/>
        <w:autoSpaceDN w:val="0"/>
        <w:adjustRightInd w:val="0"/>
        <w:jc w:val="both"/>
        <w:rPr>
          <w:sz w:val="24"/>
          <w:szCs w:val="24"/>
        </w:rPr>
      </w:pPr>
      <w:r w:rsidRPr="004C5D9F">
        <w:rPr>
          <w:sz w:val="24"/>
          <w:szCs w:val="24"/>
        </w:rPr>
        <w:t>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E91E19" w:rsidRPr="00CE4925" w:rsidRDefault="00E91E19" w:rsidP="00E91E19">
      <w:pPr>
        <w:autoSpaceDE w:val="0"/>
        <w:autoSpaceDN w:val="0"/>
        <w:adjustRightInd w:val="0"/>
        <w:ind w:firstLine="707"/>
        <w:jc w:val="both"/>
        <w:rPr>
          <w:sz w:val="24"/>
          <w:szCs w:val="24"/>
        </w:rPr>
      </w:pPr>
      <w:r>
        <w:rPr>
          <w:sz w:val="24"/>
          <w:szCs w:val="24"/>
        </w:rPr>
        <w:t>4</w:t>
      </w:r>
      <w:r w:rsidRPr="00CE4925">
        <w:rPr>
          <w:sz w:val="24"/>
          <w:szCs w:val="24"/>
        </w:rPr>
        <w:t xml:space="preserve">.5. На дату подачи конкурсной заявки ______________________________________, </w:t>
      </w:r>
    </w:p>
    <w:p w:rsidR="00E91E19" w:rsidRPr="00094D81" w:rsidRDefault="00E91E19" w:rsidP="00E91E19">
      <w:pPr>
        <w:autoSpaceDE w:val="0"/>
        <w:autoSpaceDN w:val="0"/>
        <w:adjustRightInd w:val="0"/>
        <w:ind w:left="2832" w:firstLine="708"/>
        <w:jc w:val="center"/>
      </w:pPr>
      <w:r w:rsidRPr="00094D81">
        <w:t>(сокращенное наименование субъекта)</w:t>
      </w:r>
    </w:p>
    <w:p w:rsidR="00E91E19" w:rsidRPr="00CE4925" w:rsidRDefault="00E91E19" w:rsidP="00E91E19">
      <w:pPr>
        <w:autoSpaceDE w:val="0"/>
        <w:autoSpaceDN w:val="0"/>
        <w:adjustRightInd w:val="0"/>
        <w:jc w:val="both"/>
        <w:rPr>
          <w:sz w:val="24"/>
          <w:szCs w:val="24"/>
        </w:rPr>
      </w:pPr>
      <w:r w:rsidRPr="00CE4925">
        <w:rPr>
          <w:sz w:val="24"/>
          <w:szCs w:val="24"/>
        </w:rPr>
        <w:t>являющийся юридическим лицом:</w:t>
      </w:r>
    </w:p>
    <w:p w:rsidR="00E91E19" w:rsidRPr="00CE4925" w:rsidRDefault="00E91E19" w:rsidP="00E91E19">
      <w:pPr>
        <w:autoSpaceDE w:val="0"/>
        <w:autoSpaceDN w:val="0"/>
        <w:adjustRightInd w:val="0"/>
        <w:ind w:firstLine="707"/>
        <w:jc w:val="both"/>
        <w:rPr>
          <w:sz w:val="24"/>
          <w:szCs w:val="24"/>
        </w:rPr>
      </w:pPr>
      <w:r w:rsidRPr="00CE4925">
        <w:rPr>
          <w:sz w:val="24"/>
          <w:szCs w:val="24"/>
        </w:rPr>
        <w:t>-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E91E19" w:rsidRPr="00CE4925" w:rsidRDefault="00E91E19" w:rsidP="00E91E19">
      <w:pPr>
        <w:autoSpaceDE w:val="0"/>
        <w:autoSpaceDN w:val="0"/>
        <w:adjustRightInd w:val="0"/>
        <w:ind w:firstLine="707"/>
        <w:jc w:val="both"/>
        <w:rPr>
          <w:sz w:val="24"/>
          <w:szCs w:val="24"/>
        </w:rPr>
      </w:pPr>
      <w:r w:rsidRPr="00CE4925">
        <w:rPr>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r w:rsidRPr="00C811EC">
        <w:rPr>
          <w:sz w:val="24"/>
          <w:szCs w:val="24"/>
        </w:rPr>
        <w:t>;</w:t>
      </w:r>
    </w:p>
    <w:p w:rsidR="00E91E19" w:rsidRPr="00CE4925" w:rsidRDefault="00E91E19" w:rsidP="00E91E19">
      <w:pPr>
        <w:autoSpaceDE w:val="0"/>
        <w:autoSpaceDN w:val="0"/>
        <w:adjustRightInd w:val="0"/>
        <w:ind w:firstLine="707"/>
        <w:jc w:val="both"/>
        <w:rPr>
          <w:sz w:val="24"/>
          <w:szCs w:val="24"/>
        </w:rPr>
      </w:pPr>
      <w:r w:rsidRPr="00CE4925">
        <w:rPr>
          <w:sz w:val="24"/>
          <w:szCs w:val="24"/>
        </w:rP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91E19" w:rsidRPr="00CE4925" w:rsidRDefault="00E91E19" w:rsidP="00E91E19">
      <w:pPr>
        <w:autoSpaceDE w:val="0"/>
        <w:autoSpaceDN w:val="0"/>
        <w:adjustRightInd w:val="0"/>
        <w:ind w:firstLine="707"/>
        <w:jc w:val="both"/>
        <w:rPr>
          <w:sz w:val="24"/>
          <w:szCs w:val="24"/>
        </w:rPr>
      </w:pPr>
      <w:r w:rsidRPr="00CE4925">
        <w:rPr>
          <w:sz w:val="24"/>
          <w:szCs w:val="24"/>
        </w:rPr>
        <w:t>- не получает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цель, указанную в пункте 1.3 Порядка;</w:t>
      </w:r>
    </w:p>
    <w:p w:rsidR="00E91E19" w:rsidRPr="00CE4925" w:rsidRDefault="00E91E19" w:rsidP="00E91E19">
      <w:pPr>
        <w:autoSpaceDE w:val="0"/>
        <w:autoSpaceDN w:val="0"/>
        <w:adjustRightInd w:val="0"/>
        <w:ind w:firstLine="707"/>
        <w:jc w:val="both"/>
        <w:rPr>
          <w:sz w:val="24"/>
          <w:szCs w:val="24"/>
        </w:rPr>
      </w:pPr>
      <w:r w:rsidRPr="00CE4925">
        <w:rPr>
          <w:sz w:val="24"/>
          <w:szCs w:val="24"/>
        </w:rPr>
        <w:t>- не имеет просроченную задолженность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Порядком.</w:t>
      </w:r>
    </w:p>
    <w:p w:rsidR="00E91E19" w:rsidRPr="00CE4925" w:rsidRDefault="00E91E19" w:rsidP="00E91E19">
      <w:pPr>
        <w:autoSpaceDE w:val="0"/>
        <w:autoSpaceDN w:val="0"/>
        <w:adjustRightInd w:val="0"/>
        <w:ind w:firstLine="707"/>
        <w:jc w:val="both"/>
        <w:rPr>
          <w:sz w:val="24"/>
          <w:szCs w:val="24"/>
        </w:rPr>
      </w:pPr>
      <w:r>
        <w:rPr>
          <w:sz w:val="24"/>
          <w:szCs w:val="24"/>
        </w:rPr>
        <w:t>4</w:t>
      </w:r>
      <w:r w:rsidRPr="00CE4925">
        <w:rPr>
          <w:sz w:val="24"/>
          <w:szCs w:val="24"/>
        </w:rPr>
        <w:t xml:space="preserve">.6. На дату подачи конкурсной заявки ______________________________________, </w:t>
      </w:r>
    </w:p>
    <w:p w:rsidR="00E91E19" w:rsidRPr="00094D81" w:rsidRDefault="00E91E19" w:rsidP="00E91E19">
      <w:pPr>
        <w:autoSpaceDE w:val="0"/>
        <w:autoSpaceDN w:val="0"/>
        <w:adjustRightInd w:val="0"/>
        <w:ind w:left="4248" w:firstLine="708"/>
        <w:jc w:val="both"/>
      </w:pPr>
      <w:r w:rsidRPr="00094D81">
        <w:t>(сокращенное наименование субъекта)</w:t>
      </w:r>
    </w:p>
    <w:p w:rsidR="00E91E19" w:rsidRPr="00CE4925" w:rsidRDefault="00E91E19" w:rsidP="00E91E19">
      <w:pPr>
        <w:autoSpaceDE w:val="0"/>
        <w:autoSpaceDN w:val="0"/>
        <w:adjustRightInd w:val="0"/>
        <w:jc w:val="both"/>
        <w:rPr>
          <w:sz w:val="24"/>
          <w:szCs w:val="24"/>
        </w:rPr>
      </w:pPr>
      <w:r w:rsidRPr="00CE4925">
        <w:rPr>
          <w:sz w:val="24"/>
          <w:szCs w:val="24"/>
        </w:rPr>
        <w:t>являющийся индивидуальным предпринимателем:</w:t>
      </w:r>
    </w:p>
    <w:p w:rsidR="00E91E19" w:rsidRPr="00CE4925" w:rsidRDefault="00E91E19" w:rsidP="00E91E19">
      <w:pPr>
        <w:autoSpaceDE w:val="0"/>
        <w:autoSpaceDN w:val="0"/>
        <w:adjustRightInd w:val="0"/>
        <w:ind w:firstLine="707"/>
        <w:jc w:val="both"/>
        <w:rPr>
          <w:sz w:val="24"/>
          <w:szCs w:val="24"/>
        </w:rPr>
      </w:pPr>
      <w:r w:rsidRPr="00CE4925">
        <w:rPr>
          <w:sz w:val="24"/>
          <w:szCs w:val="24"/>
        </w:rPr>
        <w:t>- не прекратил деятельность в качестве индивидуального предпринимателя;</w:t>
      </w:r>
    </w:p>
    <w:p w:rsidR="00E91E19" w:rsidRPr="00CE4925" w:rsidRDefault="00E91E19" w:rsidP="00E91E19">
      <w:pPr>
        <w:autoSpaceDE w:val="0"/>
        <w:autoSpaceDN w:val="0"/>
        <w:adjustRightInd w:val="0"/>
        <w:ind w:firstLine="707"/>
        <w:jc w:val="both"/>
        <w:rPr>
          <w:sz w:val="24"/>
          <w:szCs w:val="24"/>
        </w:rPr>
      </w:pPr>
      <w:r w:rsidRPr="00CE4925">
        <w:rPr>
          <w:sz w:val="24"/>
          <w:szCs w:val="24"/>
        </w:rPr>
        <w:t>- в реестре дисквалифицированных лиц отсутствуют сведения об индивидуальном предпринимателе и о физическом лице - производителе товаров, работ, услуг;</w:t>
      </w:r>
    </w:p>
    <w:p w:rsidR="00E91E19" w:rsidRPr="00CE4925" w:rsidRDefault="00E91E19" w:rsidP="00E91E19">
      <w:pPr>
        <w:autoSpaceDE w:val="0"/>
        <w:autoSpaceDN w:val="0"/>
        <w:adjustRightInd w:val="0"/>
        <w:ind w:firstLine="707"/>
        <w:jc w:val="both"/>
        <w:rPr>
          <w:sz w:val="24"/>
          <w:szCs w:val="24"/>
        </w:rPr>
      </w:pPr>
      <w:r w:rsidRPr="00CE4925">
        <w:rPr>
          <w:sz w:val="24"/>
          <w:szCs w:val="24"/>
        </w:rPr>
        <w:t>- не получает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на цель, указанную в пункте 1.3 Порядка;</w:t>
      </w:r>
    </w:p>
    <w:p w:rsidR="00E91E19" w:rsidRPr="00CE4925" w:rsidRDefault="00E91E19" w:rsidP="00E91E19">
      <w:pPr>
        <w:autoSpaceDE w:val="0"/>
        <w:autoSpaceDN w:val="0"/>
        <w:adjustRightInd w:val="0"/>
        <w:ind w:firstLine="707"/>
        <w:jc w:val="both"/>
        <w:rPr>
          <w:sz w:val="24"/>
          <w:szCs w:val="24"/>
        </w:rPr>
      </w:pPr>
      <w:r w:rsidRPr="00CE4925">
        <w:rPr>
          <w:sz w:val="24"/>
          <w:szCs w:val="24"/>
        </w:rPr>
        <w:t>- не имеет просроченную задолженность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Порядком;</w:t>
      </w:r>
    </w:p>
    <w:p w:rsidR="00E91E19" w:rsidRPr="00CE4925" w:rsidRDefault="00E91E19" w:rsidP="00E91E19">
      <w:pPr>
        <w:autoSpaceDE w:val="0"/>
        <w:autoSpaceDN w:val="0"/>
        <w:adjustRightInd w:val="0"/>
        <w:ind w:firstLine="707"/>
        <w:jc w:val="both"/>
        <w:rPr>
          <w:sz w:val="24"/>
          <w:szCs w:val="24"/>
        </w:rPr>
      </w:pPr>
      <w:r>
        <w:rPr>
          <w:sz w:val="24"/>
          <w:szCs w:val="24"/>
        </w:rPr>
        <w:lastRenderedPageBreak/>
        <w:t>4</w:t>
      </w:r>
      <w:r w:rsidRPr="00CE4925">
        <w:rPr>
          <w:sz w:val="24"/>
          <w:szCs w:val="24"/>
        </w:rPr>
        <w:t xml:space="preserve">.7. Информация, указанная в настоящей заявке и документах, приложенных к ней, является достоверной и _____________________________________несет ответственность в </w:t>
      </w:r>
    </w:p>
    <w:p w:rsidR="00E91E19" w:rsidRPr="00094D81" w:rsidRDefault="00E91E19" w:rsidP="00E91E19">
      <w:pPr>
        <w:autoSpaceDE w:val="0"/>
        <w:autoSpaceDN w:val="0"/>
        <w:adjustRightInd w:val="0"/>
        <w:ind w:left="2124" w:firstLine="708"/>
        <w:jc w:val="both"/>
      </w:pPr>
      <w:r w:rsidRPr="00094D81">
        <w:t>(сокращенное наименование субъекта)</w:t>
      </w:r>
    </w:p>
    <w:p w:rsidR="00E91E19" w:rsidRPr="004C5D9F" w:rsidRDefault="00E91E19" w:rsidP="00E91E19">
      <w:pPr>
        <w:autoSpaceDE w:val="0"/>
        <w:autoSpaceDN w:val="0"/>
        <w:adjustRightInd w:val="0"/>
        <w:jc w:val="both"/>
        <w:rPr>
          <w:sz w:val="24"/>
          <w:szCs w:val="24"/>
        </w:rPr>
      </w:pPr>
      <w:r w:rsidRPr="00CE4925">
        <w:rPr>
          <w:sz w:val="24"/>
          <w:szCs w:val="24"/>
        </w:rPr>
        <w:t>установленном порядке в случае установления ее недостоверности.</w:t>
      </w:r>
    </w:p>
    <w:p w:rsidR="00E91E19" w:rsidRPr="004C5D9F" w:rsidRDefault="00E91E19" w:rsidP="00E91E19">
      <w:pPr>
        <w:autoSpaceDE w:val="0"/>
        <w:autoSpaceDN w:val="0"/>
        <w:adjustRightInd w:val="0"/>
        <w:ind w:firstLine="708"/>
        <w:jc w:val="both"/>
        <w:rPr>
          <w:sz w:val="24"/>
          <w:szCs w:val="24"/>
        </w:rPr>
      </w:pPr>
      <w:r w:rsidRPr="004C5D9F">
        <w:rPr>
          <w:sz w:val="24"/>
          <w:szCs w:val="24"/>
        </w:rPr>
        <w:t>4.</w:t>
      </w:r>
      <w:r>
        <w:rPr>
          <w:sz w:val="24"/>
          <w:szCs w:val="24"/>
        </w:rPr>
        <w:t>8</w:t>
      </w:r>
      <w:r w:rsidRPr="004C5D9F">
        <w:rPr>
          <w:sz w:val="24"/>
          <w:szCs w:val="24"/>
        </w:rPr>
        <w:t xml:space="preserve">. Настоящим сообщаю, что ___________________________________ознакомлен с </w:t>
      </w:r>
    </w:p>
    <w:p w:rsidR="00E91E19" w:rsidRPr="004C5D9F" w:rsidRDefault="00E91E19" w:rsidP="00E91E19">
      <w:pPr>
        <w:autoSpaceDE w:val="0"/>
        <w:autoSpaceDN w:val="0"/>
        <w:adjustRightInd w:val="0"/>
        <w:ind w:left="2268"/>
        <w:jc w:val="center"/>
      </w:pPr>
      <w:r w:rsidRPr="004C5D9F">
        <w:t>(сокращенное наименование субъекта,</w:t>
      </w:r>
    </w:p>
    <w:p w:rsidR="00E91E19" w:rsidRPr="004C5D9F" w:rsidRDefault="00E91E19" w:rsidP="00E91E19">
      <w:pPr>
        <w:autoSpaceDE w:val="0"/>
        <w:autoSpaceDN w:val="0"/>
        <w:adjustRightInd w:val="0"/>
        <w:ind w:left="2268"/>
        <w:jc w:val="center"/>
      </w:pPr>
      <w:r w:rsidRPr="004C5D9F">
        <w:t>являющегося юридическим лицом)</w:t>
      </w:r>
    </w:p>
    <w:p w:rsidR="00E91E19" w:rsidRPr="004C5D9F" w:rsidRDefault="00E91E19" w:rsidP="00E91E19">
      <w:pPr>
        <w:autoSpaceDE w:val="0"/>
        <w:autoSpaceDN w:val="0"/>
        <w:adjustRightInd w:val="0"/>
        <w:jc w:val="both"/>
        <w:rPr>
          <w:sz w:val="24"/>
          <w:szCs w:val="24"/>
        </w:rPr>
      </w:pPr>
      <w:r w:rsidRPr="004C5D9F">
        <w:rPr>
          <w:sz w:val="24"/>
          <w:szCs w:val="24"/>
        </w:rPr>
        <w:t>требованием, установленным пунктом 5.1 статьи 78 Бюджетного кодекса Российской Федерации.</w:t>
      </w:r>
    </w:p>
    <w:p w:rsidR="00E91E19" w:rsidRDefault="00E91E19" w:rsidP="00E91E19">
      <w:pPr>
        <w:autoSpaceDE w:val="0"/>
        <w:autoSpaceDN w:val="0"/>
        <w:adjustRightInd w:val="0"/>
        <w:ind w:firstLine="708"/>
        <w:jc w:val="both"/>
        <w:rPr>
          <w:b/>
          <w:sz w:val="24"/>
          <w:szCs w:val="24"/>
        </w:rPr>
      </w:pPr>
    </w:p>
    <w:p w:rsidR="00E91E19" w:rsidRPr="004C5D9F" w:rsidRDefault="00E91E19" w:rsidP="00E91E19">
      <w:pPr>
        <w:autoSpaceDE w:val="0"/>
        <w:autoSpaceDN w:val="0"/>
        <w:adjustRightInd w:val="0"/>
        <w:ind w:firstLine="708"/>
        <w:jc w:val="both"/>
        <w:rPr>
          <w:b/>
          <w:sz w:val="24"/>
          <w:szCs w:val="24"/>
        </w:rPr>
      </w:pPr>
      <w:r w:rsidRPr="004C5D9F">
        <w:rPr>
          <w:b/>
          <w:sz w:val="24"/>
          <w:szCs w:val="24"/>
        </w:rPr>
        <w:t xml:space="preserve">5. Согласия субъекта. </w:t>
      </w:r>
    </w:p>
    <w:p w:rsidR="00E91E19" w:rsidRPr="004C5D9F" w:rsidRDefault="00E91E19" w:rsidP="00E91E19">
      <w:pPr>
        <w:autoSpaceDE w:val="0"/>
        <w:autoSpaceDN w:val="0"/>
        <w:adjustRightInd w:val="0"/>
        <w:ind w:firstLine="709"/>
        <w:jc w:val="both"/>
        <w:rPr>
          <w:sz w:val="24"/>
          <w:szCs w:val="24"/>
        </w:rPr>
      </w:pPr>
      <w:r w:rsidRPr="004C5D9F">
        <w:rPr>
          <w:sz w:val="24"/>
          <w:szCs w:val="24"/>
        </w:rPr>
        <w:t>Подписывая данную заявку на участие в конкурсном отборе даю согласие:</w:t>
      </w:r>
    </w:p>
    <w:p w:rsidR="00E91E19" w:rsidRPr="004C5D9F" w:rsidRDefault="00E91E19" w:rsidP="00E91E19">
      <w:pPr>
        <w:autoSpaceDE w:val="0"/>
        <w:autoSpaceDN w:val="0"/>
        <w:adjustRightInd w:val="0"/>
        <w:ind w:firstLine="709"/>
        <w:jc w:val="both"/>
        <w:rPr>
          <w:sz w:val="24"/>
          <w:szCs w:val="24"/>
        </w:rPr>
      </w:pPr>
      <w:r w:rsidRPr="004C5D9F">
        <w:rPr>
          <w:sz w:val="24"/>
          <w:szCs w:val="24"/>
        </w:rPr>
        <w:t xml:space="preserve">- администрации Корсаковского городского округа на обработку, распространение и использование персональных данных, а также иных сведений в отношении _________________________________________, которые необходимы для предоставления </w:t>
      </w:r>
    </w:p>
    <w:p w:rsidR="00E91E19" w:rsidRPr="004C5D9F" w:rsidRDefault="00E91E19" w:rsidP="00E91E19">
      <w:pPr>
        <w:autoSpaceDE w:val="0"/>
        <w:autoSpaceDN w:val="0"/>
        <w:adjustRightInd w:val="0"/>
        <w:ind w:firstLine="708"/>
        <w:rPr>
          <w:szCs w:val="24"/>
        </w:rPr>
      </w:pPr>
      <w:r w:rsidRPr="004C5D9F">
        <w:rPr>
          <w:szCs w:val="24"/>
        </w:rPr>
        <w:t>(сокращенное наименование субъекта)</w:t>
      </w:r>
    </w:p>
    <w:p w:rsidR="00E91E19" w:rsidRPr="004C5D9F" w:rsidRDefault="00E91E19" w:rsidP="00E91E19">
      <w:pPr>
        <w:autoSpaceDE w:val="0"/>
        <w:autoSpaceDN w:val="0"/>
        <w:adjustRightInd w:val="0"/>
        <w:jc w:val="both"/>
        <w:rPr>
          <w:sz w:val="24"/>
          <w:szCs w:val="24"/>
        </w:rPr>
      </w:pPr>
      <w:r w:rsidRPr="004C5D9F">
        <w:rPr>
          <w:sz w:val="24"/>
          <w:szCs w:val="24"/>
        </w:rPr>
        <w:t>субсидии, в том числе на получение из соответствующих органов необходимых документов и информации;</w:t>
      </w:r>
    </w:p>
    <w:p w:rsidR="00E91E19" w:rsidRPr="004C5D9F" w:rsidRDefault="00E91E19" w:rsidP="00E91E19">
      <w:pPr>
        <w:autoSpaceDE w:val="0"/>
        <w:autoSpaceDN w:val="0"/>
        <w:adjustRightInd w:val="0"/>
        <w:jc w:val="both"/>
        <w:rPr>
          <w:sz w:val="24"/>
          <w:szCs w:val="24"/>
        </w:rPr>
      </w:pPr>
      <w:r w:rsidRPr="004C5D9F">
        <w:rPr>
          <w:sz w:val="24"/>
          <w:szCs w:val="24"/>
        </w:rPr>
        <w:tab/>
        <w:t>-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E91E19" w:rsidRPr="004C5D9F" w:rsidRDefault="00E91E19" w:rsidP="00E91E19">
      <w:pPr>
        <w:autoSpaceDE w:val="0"/>
        <w:autoSpaceDN w:val="0"/>
        <w:adjustRightInd w:val="0"/>
        <w:ind w:firstLine="708"/>
        <w:jc w:val="both"/>
        <w:rPr>
          <w:sz w:val="24"/>
          <w:szCs w:val="24"/>
        </w:rPr>
      </w:pPr>
      <w:r w:rsidRPr="004C5D9F">
        <w:rPr>
          <w:sz w:val="24"/>
          <w:szCs w:val="24"/>
        </w:rPr>
        <w:t>К настоящей заявке приложены следующие документы, составляющие конкурсную заявку, на ________ листах, в том числе (необходимо перечислить все документы, включая настоящую заявку):</w:t>
      </w:r>
    </w:p>
    <w:p w:rsidR="00E91E19" w:rsidRPr="002070E8" w:rsidRDefault="00E91E19" w:rsidP="00E91E19">
      <w:pPr>
        <w:autoSpaceDE w:val="0"/>
        <w:autoSpaceDN w:val="0"/>
        <w:adjustRightInd w:val="0"/>
        <w:ind w:firstLine="708"/>
        <w:jc w:val="both"/>
        <w:rPr>
          <w:sz w:val="24"/>
          <w:szCs w:val="24"/>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417"/>
      </w:tblGrid>
      <w:tr w:rsidR="00E91E19" w:rsidRPr="002070E8" w:rsidTr="00E91E19">
        <w:tc>
          <w:tcPr>
            <w:tcW w:w="8188" w:type="dxa"/>
            <w:shd w:val="clear" w:color="auto" w:fill="auto"/>
          </w:tcPr>
          <w:p w:rsidR="00E91E19" w:rsidRPr="002070E8" w:rsidRDefault="00E91E19" w:rsidP="00E91E19">
            <w:pPr>
              <w:autoSpaceDE w:val="0"/>
              <w:autoSpaceDN w:val="0"/>
              <w:adjustRightInd w:val="0"/>
              <w:jc w:val="center"/>
              <w:rPr>
                <w:sz w:val="24"/>
                <w:szCs w:val="24"/>
              </w:rPr>
            </w:pPr>
            <w:r w:rsidRPr="002070E8">
              <w:rPr>
                <w:sz w:val="24"/>
                <w:szCs w:val="24"/>
              </w:rPr>
              <w:t>Наименование документа</w:t>
            </w:r>
          </w:p>
        </w:tc>
        <w:tc>
          <w:tcPr>
            <w:tcW w:w="1417" w:type="dxa"/>
            <w:shd w:val="clear" w:color="auto" w:fill="auto"/>
          </w:tcPr>
          <w:p w:rsidR="00E91E19" w:rsidRPr="002070E8" w:rsidRDefault="00E91E19" w:rsidP="00E91E19">
            <w:pPr>
              <w:autoSpaceDE w:val="0"/>
              <w:autoSpaceDN w:val="0"/>
              <w:adjustRightInd w:val="0"/>
              <w:jc w:val="center"/>
              <w:rPr>
                <w:sz w:val="24"/>
                <w:szCs w:val="24"/>
              </w:rPr>
            </w:pPr>
            <w:r w:rsidRPr="002070E8">
              <w:rPr>
                <w:sz w:val="24"/>
                <w:szCs w:val="24"/>
              </w:rPr>
              <w:t>Количество листов</w:t>
            </w:r>
          </w:p>
        </w:tc>
      </w:tr>
      <w:tr w:rsidR="00E91E19" w:rsidRPr="002070E8" w:rsidTr="00E91E19">
        <w:tc>
          <w:tcPr>
            <w:tcW w:w="8188" w:type="dxa"/>
            <w:shd w:val="clear" w:color="auto" w:fill="auto"/>
          </w:tcPr>
          <w:p w:rsidR="00E91E19" w:rsidRPr="002070E8" w:rsidRDefault="00E91E19" w:rsidP="00E91E19">
            <w:pPr>
              <w:autoSpaceDE w:val="0"/>
              <w:autoSpaceDN w:val="0"/>
              <w:adjustRightInd w:val="0"/>
              <w:jc w:val="both"/>
              <w:rPr>
                <w:sz w:val="24"/>
                <w:szCs w:val="24"/>
              </w:rPr>
            </w:pPr>
          </w:p>
        </w:tc>
        <w:tc>
          <w:tcPr>
            <w:tcW w:w="1417" w:type="dxa"/>
            <w:shd w:val="clear" w:color="auto" w:fill="auto"/>
          </w:tcPr>
          <w:p w:rsidR="00E91E19" w:rsidRPr="002070E8" w:rsidRDefault="00E91E19" w:rsidP="00E91E19">
            <w:pPr>
              <w:autoSpaceDE w:val="0"/>
              <w:autoSpaceDN w:val="0"/>
              <w:adjustRightInd w:val="0"/>
              <w:jc w:val="both"/>
              <w:rPr>
                <w:sz w:val="24"/>
                <w:szCs w:val="24"/>
              </w:rPr>
            </w:pPr>
          </w:p>
        </w:tc>
      </w:tr>
      <w:tr w:rsidR="00E91E19" w:rsidRPr="002070E8" w:rsidTr="00E91E19">
        <w:tc>
          <w:tcPr>
            <w:tcW w:w="8188" w:type="dxa"/>
            <w:shd w:val="clear" w:color="auto" w:fill="auto"/>
          </w:tcPr>
          <w:p w:rsidR="00E91E19" w:rsidRPr="002070E8" w:rsidRDefault="00E91E19" w:rsidP="00E91E19">
            <w:pPr>
              <w:autoSpaceDE w:val="0"/>
              <w:autoSpaceDN w:val="0"/>
              <w:adjustRightInd w:val="0"/>
              <w:jc w:val="both"/>
              <w:rPr>
                <w:sz w:val="24"/>
                <w:szCs w:val="24"/>
              </w:rPr>
            </w:pPr>
          </w:p>
        </w:tc>
        <w:tc>
          <w:tcPr>
            <w:tcW w:w="1417" w:type="dxa"/>
            <w:shd w:val="clear" w:color="auto" w:fill="auto"/>
          </w:tcPr>
          <w:p w:rsidR="00E91E19" w:rsidRPr="002070E8" w:rsidRDefault="00E91E19" w:rsidP="00E91E19">
            <w:pPr>
              <w:autoSpaceDE w:val="0"/>
              <w:autoSpaceDN w:val="0"/>
              <w:adjustRightInd w:val="0"/>
              <w:jc w:val="both"/>
              <w:rPr>
                <w:sz w:val="24"/>
                <w:szCs w:val="24"/>
              </w:rPr>
            </w:pPr>
          </w:p>
        </w:tc>
      </w:tr>
      <w:tr w:rsidR="00E91E19" w:rsidRPr="002070E8" w:rsidTr="00E91E19">
        <w:tc>
          <w:tcPr>
            <w:tcW w:w="8188" w:type="dxa"/>
            <w:shd w:val="clear" w:color="auto" w:fill="auto"/>
          </w:tcPr>
          <w:p w:rsidR="00E91E19" w:rsidRPr="002070E8" w:rsidRDefault="00E91E19" w:rsidP="00E91E19">
            <w:pPr>
              <w:autoSpaceDE w:val="0"/>
              <w:autoSpaceDN w:val="0"/>
              <w:adjustRightInd w:val="0"/>
              <w:jc w:val="both"/>
              <w:rPr>
                <w:sz w:val="24"/>
                <w:szCs w:val="24"/>
              </w:rPr>
            </w:pPr>
          </w:p>
        </w:tc>
        <w:tc>
          <w:tcPr>
            <w:tcW w:w="1417" w:type="dxa"/>
            <w:shd w:val="clear" w:color="auto" w:fill="auto"/>
          </w:tcPr>
          <w:p w:rsidR="00E91E19" w:rsidRPr="002070E8" w:rsidRDefault="00E91E19" w:rsidP="00E91E19">
            <w:pPr>
              <w:autoSpaceDE w:val="0"/>
              <w:autoSpaceDN w:val="0"/>
              <w:adjustRightInd w:val="0"/>
              <w:jc w:val="both"/>
              <w:rPr>
                <w:sz w:val="24"/>
                <w:szCs w:val="24"/>
              </w:rPr>
            </w:pPr>
          </w:p>
        </w:tc>
      </w:tr>
      <w:tr w:rsidR="00E91E19" w:rsidRPr="002070E8" w:rsidTr="00E91E19">
        <w:tc>
          <w:tcPr>
            <w:tcW w:w="8188" w:type="dxa"/>
            <w:shd w:val="clear" w:color="auto" w:fill="auto"/>
          </w:tcPr>
          <w:p w:rsidR="00E91E19" w:rsidRPr="002070E8" w:rsidRDefault="00E91E19" w:rsidP="00E91E19">
            <w:pPr>
              <w:autoSpaceDE w:val="0"/>
              <w:autoSpaceDN w:val="0"/>
              <w:adjustRightInd w:val="0"/>
              <w:jc w:val="both"/>
              <w:rPr>
                <w:sz w:val="24"/>
                <w:szCs w:val="24"/>
              </w:rPr>
            </w:pPr>
          </w:p>
        </w:tc>
        <w:tc>
          <w:tcPr>
            <w:tcW w:w="1417" w:type="dxa"/>
            <w:shd w:val="clear" w:color="auto" w:fill="auto"/>
          </w:tcPr>
          <w:p w:rsidR="00E91E19" w:rsidRPr="002070E8" w:rsidRDefault="00E91E19" w:rsidP="00E91E19">
            <w:pPr>
              <w:autoSpaceDE w:val="0"/>
              <w:autoSpaceDN w:val="0"/>
              <w:adjustRightInd w:val="0"/>
              <w:jc w:val="both"/>
              <w:rPr>
                <w:sz w:val="24"/>
                <w:szCs w:val="24"/>
              </w:rPr>
            </w:pPr>
          </w:p>
        </w:tc>
      </w:tr>
      <w:tr w:rsidR="00E91E19" w:rsidRPr="002070E8" w:rsidTr="00E91E19">
        <w:tc>
          <w:tcPr>
            <w:tcW w:w="8188" w:type="dxa"/>
            <w:shd w:val="clear" w:color="auto" w:fill="auto"/>
          </w:tcPr>
          <w:p w:rsidR="00E91E19" w:rsidRPr="002070E8" w:rsidRDefault="00E91E19" w:rsidP="00E91E19">
            <w:pPr>
              <w:autoSpaceDE w:val="0"/>
              <w:autoSpaceDN w:val="0"/>
              <w:adjustRightInd w:val="0"/>
              <w:jc w:val="both"/>
              <w:rPr>
                <w:sz w:val="24"/>
                <w:szCs w:val="24"/>
              </w:rPr>
            </w:pPr>
          </w:p>
        </w:tc>
        <w:tc>
          <w:tcPr>
            <w:tcW w:w="1417" w:type="dxa"/>
            <w:shd w:val="clear" w:color="auto" w:fill="auto"/>
          </w:tcPr>
          <w:p w:rsidR="00E91E19" w:rsidRPr="002070E8" w:rsidRDefault="00E91E19" w:rsidP="00E91E19">
            <w:pPr>
              <w:autoSpaceDE w:val="0"/>
              <w:autoSpaceDN w:val="0"/>
              <w:adjustRightInd w:val="0"/>
              <w:jc w:val="both"/>
              <w:rPr>
                <w:sz w:val="24"/>
                <w:szCs w:val="24"/>
              </w:rPr>
            </w:pPr>
          </w:p>
        </w:tc>
      </w:tr>
      <w:tr w:rsidR="00E91E19" w:rsidRPr="002070E8" w:rsidTr="00E91E19">
        <w:tc>
          <w:tcPr>
            <w:tcW w:w="8188" w:type="dxa"/>
            <w:shd w:val="clear" w:color="auto" w:fill="auto"/>
          </w:tcPr>
          <w:p w:rsidR="00E91E19" w:rsidRPr="002070E8" w:rsidRDefault="00E91E19" w:rsidP="00E91E19">
            <w:pPr>
              <w:autoSpaceDE w:val="0"/>
              <w:autoSpaceDN w:val="0"/>
              <w:adjustRightInd w:val="0"/>
              <w:jc w:val="both"/>
              <w:rPr>
                <w:sz w:val="24"/>
                <w:szCs w:val="24"/>
              </w:rPr>
            </w:pPr>
          </w:p>
        </w:tc>
        <w:tc>
          <w:tcPr>
            <w:tcW w:w="1417" w:type="dxa"/>
            <w:shd w:val="clear" w:color="auto" w:fill="auto"/>
          </w:tcPr>
          <w:p w:rsidR="00E91E19" w:rsidRPr="002070E8" w:rsidRDefault="00E91E19" w:rsidP="00E91E19">
            <w:pPr>
              <w:autoSpaceDE w:val="0"/>
              <w:autoSpaceDN w:val="0"/>
              <w:adjustRightInd w:val="0"/>
              <w:jc w:val="both"/>
              <w:rPr>
                <w:sz w:val="24"/>
                <w:szCs w:val="24"/>
              </w:rPr>
            </w:pPr>
          </w:p>
        </w:tc>
      </w:tr>
      <w:tr w:rsidR="00E91E19" w:rsidRPr="002070E8" w:rsidTr="00E91E19">
        <w:tc>
          <w:tcPr>
            <w:tcW w:w="8188" w:type="dxa"/>
            <w:shd w:val="clear" w:color="auto" w:fill="auto"/>
          </w:tcPr>
          <w:p w:rsidR="00E91E19" w:rsidRPr="002070E8" w:rsidRDefault="00E91E19" w:rsidP="00E91E19">
            <w:pPr>
              <w:autoSpaceDE w:val="0"/>
              <w:autoSpaceDN w:val="0"/>
              <w:adjustRightInd w:val="0"/>
              <w:jc w:val="both"/>
              <w:rPr>
                <w:sz w:val="24"/>
                <w:szCs w:val="24"/>
              </w:rPr>
            </w:pPr>
          </w:p>
        </w:tc>
        <w:tc>
          <w:tcPr>
            <w:tcW w:w="1417" w:type="dxa"/>
            <w:shd w:val="clear" w:color="auto" w:fill="auto"/>
          </w:tcPr>
          <w:p w:rsidR="00E91E19" w:rsidRPr="002070E8" w:rsidRDefault="00E91E19" w:rsidP="00E91E19">
            <w:pPr>
              <w:autoSpaceDE w:val="0"/>
              <w:autoSpaceDN w:val="0"/>
              <w:adjustRightInd w:val="0"/>
              <w:jc w:val="both"/>
              <w:rPr>
                <w:sz w:val="24"/>
                <w:szCs w:val="24"/>
              </w:rPr>
            </w:pPr>
          </w:p>
        </w:tc>
      </w:tr>
      <w:tr w:rsidR="00E91E19" w:rsidRPr="002070E8" w:rsidTr="00E91E19">
        <w:tc>
          <w:tcPr>
            <w:tcW w:w="8188" w:type="dxa"/>
            <w:shd w:val="clear" w:color="auto" w:fill="auto"/>
          </w:tcPr>
          <w:p w:rsidR="00E91E19" w:rsidRPr="002070E8" w:rsidRDefault="00E91E19" w:rsidP="00E91E19">
            <w:pPr>
              <w:autoSpaceDE w:val="0"/>
              <w:autoSpaceDN w:val="0"/>
              <w:adjustRightInd w:val="0"/>
              <w:jc w:val="both"/>
              <w:rPr>
                <w:sz w:val="24"/>
                <w:szCs w:val="24"/>
              </w:rPr>
            </w:pPr>
          </w:p>
        </w:tc>
        <w:tc>
          <w:tcPr>
            <w:tcW w:w="1417" w:type="dxa"/>
            <w:shd w:val="clear" w:color="auto" w:fill="auto"/>
          </w:tcPr>
          <w:p w:rsidR="00E91E19" w:rsidRPr="002070E8" w:rsidRDefault="00E91E19" w:rsidP="00E91E19">
            <w:pPr>
              <w:autoSpaceDE w:val="0"/>
              <w:autoSpaceDN w:val="0"/>
              <w:adjustRightInd w:val="0"/>
              <w:jc w:val="both"/>
              <w:rPr>
                <w:sz w:val="24"/>
                <w:szCs w:val="24"/>
              </w:rPr>
            </w:pPr>
          </w:p>
        </w:tc>
      </w:tr>
      <w:tr w:rsidR="00E91E19" w:rsidRPr="002070E8" w:rsidTr="00E91E19">
        <w:tc>
          <w:tcPr>
            <w:tcW w:w="8188" w:type="dxa"/>
            <w:shd w:val="clear" w:color="auto" w:fill="auto"/>
          </w:tcPr>
          <w:p w:rsidR="00E91E19" w:rsidRPr="002070E8" w:rsidRDefault="00E91E19" w:rsidP="00E91E19">
            <w:pPr>
              <w:autoSpaceDE w:val="0"/>
              <w:autoSpaceDN w:val="0"/>
              <w:adjustRightInd w:val="0"/>
              <w:jc w:val="both"/>
              <w:rPr>
                <w:sz w:val="24"/>
                <w:szCs w:val="24"/>
              </w:rPr>
            </w:pPr>
          </w:p>
        </w:tc>
        <w:tc>
          <w:tcPr>
            <w:tcW w:w="1417" w:type="dxa"/>
            <w:shd w:val="clear" w:color="auto" w:fill="auto"/>
          </w:tcPr>
          <w:p w:rsidR="00E91E19" w:rsidRPr="002070E8" w:rsidRDefault="00E91E19" w:rsidP="00E91E19">
            <w:pPr>
              <w:autoSpaceDE w:val="0"/>
              <w:autoSpaceDN w:val="0"/>
              <w:adjustRightInd w:val="0"/>
              <w:jc w:val="both"/>
              <w:rPr>
                <w:sz w:val="24"/>
                <w:szCs w:val="24"/>
              </w:rPr>
            </w:pPr>
          </w:p>
        </w:tc>
      </w:tr>
      <w:tr w:rsidR="00E91E19" w:rsidRPr="002070E8" w:rsidTr="00E91E19">
        <w:tc>
          <w:tcPr>
            <w:tcW w:w="8188" w:type="dxa"/>
            <w:shd w:val="clear" w:color="auto" w:fill="auto"/>
          </w:tcPr>
          <w:p w:rsidR="00E91E19" w:rsidRPr="002070E8" w:rsidRDefault="00E91E19" w:rsidP="00E91E19">
            <w:pPr>
              <w:autoSpaceDE w:val="0"/>
              <w:autoSpaceDN w:val="0"/>
              <w:adjustRightInd w:val="0"/>
              <w:jc w:val="both"/>
              <w:rPr>
                <w:sz w:val="24"/>
                <w:szCs w:val="24"/>
              </w:rPr>
            </w:pPr>
          </w:p>
        </w:tc>
        <w:tc>
          <w:tcPr>
            <w:tcW w:w="1417" w:type="dxa"/>
            <w:shd w:val="clear" w:color="auto" w:fill="auto"/>
          </w:tcPr>
          <w:p w:rsidR="00E91E19" w:rsidRPr="002070E8" w:rsidRDefault="00E91E19" w:rsidP="00E91E19">
            <w:pPr>
              <w:autoSpaceDE w:val="0"/>
              <w:autoSpaceDN w:val="0"/>
              <w:adjustRightInd w:val="0"/>
              <w:jc w:val="both"/>
              <w:rPr>
                <w:sz w:val="24"/>
                <w:szCs w:val="24"/>
              </w:rPr>
            </w:pPr>
          </w:p>
        </w:tc>
      </w:tr>
      <w:tr w:rsidR="00E91E19" w:rsidRPr="002070E8" w:rsidTr="00E91E19">
        <w:tc>
          <w:tcPr>
            <w:tcW w:w="8188" w:type="dxa"/>
            <w:shd w:val="clear" w:color="auto" w:fill="auto"/>
          </w:tcPr>
          <w:p w:rsidR="00E91E19" w:rsidRPr="002070E8" w:rsidRDefault="00E91E19" w:rsidP="00E91E19">
            <w:pPr>
              <w:autoSpaceDE w:val="0"/>
              <w:autoSpaceDN w:val="0"/>
              <w:adjustRightInd w:val="0"/>
              <w:jc w:val="both"/>
              <w:rPr>
                <w:sz w:val="24"/>
                <w:szCs w:val="24"/>
              </w:rPr>
            </w:pPr>
          </w:p>
        </w:tc>
        <w:tc>
          <w:tcPr>
            <w:tcW w:w="1417" w:type="dxa"/>
            <w:shd w:val="clear" w:color="auto" w:fill="auto"/>
          </w:tcPr>
          <w:p w:rsidR="00E91E19" w:rsidRPr="002070E8" w:rsidRDefault="00E91E19" w:rsidP="00E91E19">
            <w:pPr>
              <w:autoSpaceDE w:val="0"/>
              <w:autoSpaceDN w:val="0"/>
              <w:adjustRightInd w:val="0"/>
              <w:jc w:val="both"/>
              <w:rPr>
                <w:sz w:val="24"/>
                <w:szCs w:val="24"/>
              </w:rPr>
            </w:pPr>
          </w:p>
        </w:tc>
      </w:tr>
      <w:tr w:rsidR="00E91E19" w:rsidRPr="002070E8" w:rsidTr="00E91E19">
        <w:tc>
          <w:tcPr>
            <w:tcW w:w="8188" w:type="dxa"/>
            <w:shd w:val="clear" w:color="auto" w:fill="auto"/>
          </w:tcPr>
          <w:p w:rsidR="00E91E19" w:rsidRPr="002070E8" w:rsidRDefault="00E91E19" w:rsidP="00E91E19">
            <w:pPr>
              <w:autoSpaceDE w:val="0"/>
              <w:autoSpaceDN w:val="0"/>
              <w:adjustRightInd w:val="0"/>
              <w:jc w:val="both"/>
              <w:rPr>
                <w:sz w:val="24"/>
                <w:szCs w:val="24"/>
              </w:rPr>
            </w:pPr>
          </w:p>
        </w:tc>
        <w:tc>
          <w:tcPr>
            <w:tcW w:w="1417" w:type="dxa"/>
            <w:shd w:val="clear" w:color="auto" w:fill="auto"/>
          </w:tcPr>
          <w:p w:rsidR="00E91E19" w:rsidRPr="002070E8" w:rsidRDefault="00E91E19" w:rsidP="00E91E19">
            <w:pPr>
              <w:autoSpaceDE w:val="0"/>
              <w:autoSpaceDN w:val="0"/>
              <w:adjustRightInd w:val="0"/>
              <w:jc w:val="both"/>
              <w:rPr>
                <w:sz w:val="24"/>
                <w:szCs w:val="24"/>
              </w:rPr>
            </w:pPr>
          </w:p>
        </w:tc>
      </w:tr>
      <w:tr w:rsidR="00E91E19" w:rsidRPr="002070E8" w:rsidTr="00E91E19">
        <w:tc>
          <w:tcPr>
            <w:tcW w:w="8188" w:type="dxa"/>
            <w:shd w:val="clear" w:color="auto" w:fill="auto"/>
          </w:tcPr>
          <w:p w:rsidR="00E91E19" w:rsidRPr="002070E8" w:rsidRDefault="00E91E19" w:rsidP="00E91E19">
            <w:pPr>
              <w:autoSpaceDE w:val="0"/>
              <w:autoSpaceDN w:val="0"/>
              <w:adjustRightInd w:val="0"/>
              <w:jc w:val="both"/>
              <w:rPr>
                <w:sz w:val="24"/>
                <w:szCs w:val="24"/>
              </w:rPr>
            </w:pPr>
          </w:p>
        </w:tc>
        <w:tc>
          <w:tcPr>
            <w:tcW w:w="1417" w:type="dxa"/>
            <w:shd w:val="clear" w:color="auto" w:fill="auto"/>
          </w:tcPr>
          <w:p w:rsidR="00E91E19" w:rsidRPr="002070E8" w:rsidRDefault="00E91E19" w:rsidP="00E91E19">
            <w:pPr>
              <w:autoSpaceDE w:val="0"/>
              <w:autoSpaceDN w:val="0"/>
              <w:adjustRightInd w:val="0"/>
              <w:jc w:val="both"/>
              <w:rPr>
                <w:sz w:val="24"/>
                <w:szCs w:val="24"/>
              </w:rPr>
            </w:pPr>
          </w:p>
        </w:tc>
      </w:tr>
      <w:tr w:rsidR="00E91E19" w:rsidRPr="002070E8" w:rsidTr="00E91E19">
        <w:tc>
          <w:tcPr>
            <w:tcW w:w="8188" w:type="dxa"/>
            <w:shd w:val="clear" w:color="auto" w:fill="auto"/>
          </w:tcPr>
          <w:p w:rsidR="00E91E19" w:rsidRPr="002070E8" w:rsidRDefault="00E91E19" w:rsidP="00E91E19">
            <w:pPr>
              <w:autoSpaceDE w:val="0"/>
              <w:autoSpaceDN w:val="0"/>
              <w:adjustRightInd w:val="0"/>
              <w:jc w:val="both"/>
              <w:rPr>
                <w:sz w:val="24"/>
                <w:szCs w:val="24"/>
              </w:rPr>
            </w:pPr>
          </w:p>
        </w:tc>
        <w:tc>
          <w:tcPr>
            <w:tcW w:w="1417" w:type="dxa"/>
            <w:shd w:val="clear" w:color="auto" w:fill="auto"/>
          </w:tcPr>
          <w:p w:rsidR="00E91E19" w:rsidRPr="002070E8" w:rsidRDefault="00E91E19" w:rsidP="00E91E19">
            <w:pPr>
              <w:autoSpaceDE w:val="0"/>
              <w:autoSpaceDN w:val="0"/>
              <w:adjustRightInd w:val="0"/>
              <w:jc w:val="both"/>
              <w:rPr>
                <w:sz w:val="24"/>
                <w:szCs w:val="24"/>
              </w:rPr>
            </w:pPr>
          </w:p>
        </w:tc>
      </w:tr>
      <w:tr w:rsidR="00E91E19" w:rsidRPr="002070E8" w:rsidTr="00E91E19">
        <w:tc>
          <w:tcPr>
            <w:tcW w:w="8188" w:type="dxa"/>
            <w:shd w:val="clear" w:color="auto" w:fill="auto"/>
          </w:tcPr>
          <w:p w:rsidR="00E91E19" w:rsidRPr="002070E8" w:rsidRDefault="00E91E19" w:rsidP="00E91E19">
            <w:pPr>
              <w:autoSpaceDE w:val="0"/>
              <w:autoSpaceDN w:val="0"/>
              <w:adjustRightInd w:val="0"/>
              <w:jc w:val="both"/>
              <w:rPr>
                <w:sz w:val="24"/>
                <w:szCs w:val="24"/>
              </w:rPr>
            </w:pPr>
          </w:p>
        </w:tc>
        <w:tc>
          <w:tcPr>
            <w:tcW w:w="1417" w:type="dxa"/>
            <w:shd w:val="clear" w:color="auto" w:fill="auto"/>
          </w:tcPr>
          <w:p w:rsidR="00E91E19" w:rsidRPr="002070E8" w:rsidRDefault="00E91E19" w:rsidP="00E91E19">
            <w:pPr>
              <w:autoSpaceDE w:val="0"/>
              <w:autoSpaceDN w:val="0"/>
              <w:adjustRightInd w:val="0"/>
              <w:jc w:val="both"/>
              <w:rPr>
                <w:sz w:val="24"/>
                <w:szCs w:val="24"/>
              </w:rPr>
            </w:pPr>
          </w:p>
        </w:tc>
      </w:tr>
    </w:tbl>
    <w:p w:rsidR="00E91E19" w:rsidRPr="002070E8" w:rsidRDefault="00E91E19" w:rsidP="00E91E19">
      <w:pPr>
        <w:autoSpaceDE w:val="0"/>
        <w:autoSpaceDN w:val="0"/>
        <w:adjustRightInd w:val="0"/>
        <w:jc w:val="both"/>
        <w:rPr>
          <w:sz w:val="24"/>
          <w:szCs w:val="24"/>
        </w:rPr>
      </w:pPr>
    </w:p>
    <w:p w:rsidR="00E91E19" w:rsidRPr="000606BA" w:rsidRDefault="00E91E19" w:rsidP="00E91E19">
      <w:pPr>
        <w:autoSpaceDE w:val="0"/>
        <w:autoSpaceDN w:val="0"/>
        <w:adjustRightInd w:val="0"/>
        <w:rPr>
          <w:sz w:val="24"/>
          <w:szCs w:val="24"/>
        </w:rPr>
      </w:pPr>
      <w:r w:rsidRPr="000606BA">
        <w:rPr>
          <w:sz w:val="24"/>
          <w:szCs w:val="24"/>
        </w:rPr>
        <w:t xml:space="preserve">Руководитель </w:t>
      </w:r>
    </w:p>
    <w:p w:rsidR="00E91E19" w:rsidRPr="000606BA" w:rsidRDefault="00E91E19" w:rsidP="00E91E19">
      <w:pPr>
        <w:autoSpaceDE w:val="0"/>
        <w:autoSpaceDN w:val="0"/>
        <w:adjustRightInd w:val="0"/>
        <w:rPr>
          <w:sz w:val="24"/>
          <w:szCs w:val="24"/>
        </w:rPr>
      </w:pPr>
      <w:r w:rsidRPr="000606BA">
        <w:rPr>
          <w:sz w:val="24"/>
          <w:szCs w:val="24"/>
        </w:rPr>
        <w:t>(уполномоченное лицо)           ________________   _________________________________</w:t>
      </w:r>
    </w:p>
    <w:p w:rsidR="00E91E19" w:rsidRPr="00223705" w:rsidRDefault="00E91E19" w:rsidP="00E91E19">
      <w:pPr>
        <w:autoSpaceDE w:val="0"/>
        <w:autoSpaceDN w:val="0"/>
        <w:adjustRightInd w:val="0"/>
      </w:pPr>
      <w:r w:rsidRPr="00223705">
        <w:t xml:space="preserve">                                                          </w:t>
      </w:r>
      <w:r>
        <w:tab/>
        <w:t xml:space="preserve">   </w:t>
      </w:r>
      <w:r w:rsidRPr="00223705">
        <w:t>(подпись)                                     (ФИО)</w:t>
      </w:r>
    </w:p>
    <w:p w:rsidR="00E91E19" w:rsidRPr="000606BA" w:rsidRDefault="00E91E19" w:rsidP="00E91E19">
      <w:pPr>
        <w:autoSpaceDE w:val="0"/>
        <w:autoSpaceDN w:val="0"/>
        <w:adjustRightInd w:val="0"/>
        <w:rPr>
          <w:sz w:val="24"/>
          <w:szCs w:val="24"/>
        </w:rPr>
      </w:pPr>
      <w:r w:rsidRPr="000606BA">
        <w:rPr>
          <w:sz w:val="24"/>
          <w:szCs w:val="24"/>
        </w:rPr>
        <w:t>Дата _____________</w:t>
      </w:r>
    </w:p>
    <w:p w:rsidR="002070E8" w:rsidRPr="00E91E19" w:rsidRDefault="00E91E19" w:rsidP="00E91E19">
      <w:pPr>
        <w:autoSpaceDE w:val="0"/>
        <w:autoSpaceDN w:val="0"/>
        <w:adjustRightInd w:val="0"/>
        <w:sectPr w:rsidR="002070E8" w:rsidRPr="00E91E19" w:rsidSect="00C12E0D">
          <w:pgSz w:w="11907" w:h="16840"/>
          <w:pgMar w:top="1134" w:right="708" w:bottom="1418" w:left="1701" w:header="567" w:footer="1021" w:gutter="0"/>
          <w:pgNumType w:start="1"/>
          <w:cols w:space="720"/>
          <w:titlePg/>
        </w:sectPr>
      </w:pPr>
      <w:r w:rsidRPr="000606BA">
        <w:rPr>
          <w:sz w:val="24"/>
          <w:szCs w:val="24"/>
        </w:rPr>
        <w:t xml:space="preserve">М.П. </w:t>
      </w:r>
      <w:r w:rsidRPr="00223705">
        <w:t>(при наличии)</w:t>
      </w:r>
    </w:p>
    <w:tbl>
      <w:tblPr>
        <w:tblW w:w="0" w:type="auto"/>
        <w:jc w:val="right"/>
        <w:tblLook w:val="04A0" w:firstRow="1" w:lastRow="0" w:firstColumn="1" w:lastColumn="0" w:noHBand="0" w:noVBand="1"/>
      </w:tblPr>
      <w:tblGrid>
        <w:gridCol w:w="4536"/>
      </w:tblGrid>
      <w:tr w:rsidR="007950D4" w:rsidRPr="002070E8" w:rsidTr="00086947">
        <w:trPr>
          <w:jc w:val="right"/>
        </w:trPr>
        <w:tc>
          <w:tcPr>
            <w:tcW w:w="4536" w:type="dxa"/>
            <w:shd w:val="clear" w:color="auto" w:fill="auto"/>
          </w:tcPr>
          <w:p w:rsidR="007950D4" w:rsidRPr="002070E8" w:rsidRDefault="007950D4" w:rsidP="00056A5D">
            <w:pPr>
              <w:autoSpaceDE w:val="0"/>
              <w:autoSpaceDN w:val="0"/>
              <w:adjustRightInd w:val="0"/>
              <w:jc w:val="center"/>
              <w:rPr>
                <w:sz w:val="24"/>
                <w:szCs w:val="24"/>
              </w:rPr>
            </w:pPr>
            <w:r w:rsidRPr="002070E8">
              <w:rPr>
                <w:sz w:val="24"/>
                <w:szCs w:val="24"/>
              </w:rPr>
              <w:lastRenderedPageBreak/>
              <w:t xml:space="preserve">Форма № </w:t>
            </w:r>
            <w:r>
              <w:rPr>
                <w:sz w:val="24"/>
                <w:szCs w:val="24"/>
              </w:rPr>
              <w:t>2</w:t>
            </w:r>
          </w:p>
          <w:p w:rsidR="007950D4" w:rsidRPr="002070E8" w:rsidRDefault="002B6ADD" w:rsidP="00056A5D">
            <w:pPr>
              <w:jc w:val="both"/>
              <w:rPr>
                <w:sz w:val="24"/>
                <w:szCs w:val="24"/>
              </w:rPr>
            </w:pPr>
            <w:r w:rsidRPr="002B6ADD">
              <w:rPr>
                <w:sz w:val="24"/>
                <w:szCs w:val="24"/>
              </w:rPr>
              <w:t>к порядку предоставления субсидии на возмещение затрат по выполнению технических условий подключения (технологического присоединения) к системам инженерно-технического обеспечения, понесенных в целях реализации инвестиционного проекта</w:t>
            </w:r>
          </w:p>
          <w:p w:rsidR="007950D4" w:rsidRPr="002070E8" w:rsidRDefault="007950D4" w:rsidP="00056A5D">
            <w:pPr>
              <w:jc w:val="both"/>
              <w:rPr>
                <w:sz w:val="24"/>
                <w:szCs w:val="24"/>
              </w:rPr>
            </w:pPr>
          </w:p>
        </w:tc>
      </w:tr>
    </w:tbl>
    <w:p w:rsidR="00810F1F" w:rsidRPr="00810F1F" w:rsidRDefault="00810F1F" w:rsidP="00A33644">
      <w:pPr>
        <w:autoSpaceDE w:val="0"/>
        <w:autoSpaceDN w:val="0"/>
        <w:adjustRightInd w:val="0"/>
        <w:ind w:left="5387"/>
        <w:jc w:val="both"/>
        <w:rPr>
          <w:sz w:val="24"/>
          <w:szCs w:val="24"/>
        </w:rPr>
      </w:pPr>
    </w:p>
    <w:p w:rsidR="00810F1F" w:rsidRDefault="00810F1F" w:rsidP="00810F1F">
      <w:pPr>
        <w:autoSpaceDE w:val="0"/>
        <w:autoSpaceDN w:val="0"/>
        <w:adjustRightInd w:val="0"/>
        <w:jc w:val="center"/>
        <w:rPr>
          <w:sz w:val="24"/>
          <w:szCs w:val="24"/>
        </w:rPr>
      </w:pPr>
    </w:p>
    <w:p w:rsidR="002E45FF" w:rsidRDefault="002E45FF" w:rsidP="00810F1F">
      <w:pPr>
        <w:autoSpaceDE w:val="0"/>
        <w:autoSpaceDN w:val="0"/>
        <w:adjustRightInd w:val="0"/>
        <w:jc w:val="center"/>
        <w:rPr>
          <w:sz w:val="24"/>
          <w:szCs w:val="24"/>
        </w:rPr>
      </w:pPr>
    </w:p>
    <w:p w:rsidR="002E45FF" w:rsidRPr="00810F1F" w:rsidRDefault="002E45FF" w:rsidP="00810F1F">
      <w:pPr>
        <w:autoSpaceDE w:val="0"/>
        <w:autoSpaceDN w:val="0"/>
        <w:adjustRightInd w:val="0"/>
        <w:jc w:val="center"/>
        <w:rPr>
          <w:sz w:val="24"/>
          <w:szCs w:val="24"/>
        </w:rPr>
      </w:pPr>
    </w:p>
    <w:p w:rsidR="00810F1F" w:rsidRPr="00A33644" w:rsidRDefault="00810F1F" w:rsidP="001971B3">
      <w:pPr>
        <w:autoSpaceDE w:val="0"/>
        <w:autoSpaceDN w:val="0"/>
        <w:adjustRightInd w:val="0"/>
        <w:jc w:val="center"/>
        <w:outlineLvl w:val="0"/>
        <w:rPr>
          <w:sz w:val="24"/>
          <w:szCs w:val="24"/>
        </w:rPr>
      </w:pPr>
      <w:r w:rsidRPr="00A33644">
        <w:rPr>
          <w:sz w:val="24"/>
          <w:szCs w:val="24"/>
        </w:rPr>
        <w:t>РАСЧЕТ</w:t>
      </w:r>
    </w:p>
    <w:p w:rsidR="00810F1F" w:rsidRPr="00A33644" w:rsidRDefault="001072EF" w:rsidP="001971B3">
      <w:pPr>
        <w:autoSpaceDE w:val="0"/>
        <w:autoSpaceDN w:val="0"/>
        <w:adjustRightInd w:val="0"/>
        <w:jc w:val="center"/>
        <w:outlineLvl w:val="0"/>
        <w:rPr>
          <w:sz w:val="24"/>
          <w:szCs w:val="24"/>
        </w:rPr>
      </w:pPr>
      <w:r w:rsidRPr="001072EF">
        <w:rPr>
          <w:sz w:val="24"/>
          <w:szCs w:val="24"/>
        </w:rPr>
        <w:t xml:space="preserve">размера субсидии </w:t>
      </w:r>
    </w:p>
    <w:p w:rsidR="00810F1F" w:rsidRPr="00A33644" w:rsidRDefault="00810F1F" w:rsidP="00810F1F">
      <w:pPr>
        <w:autoSpaceDE w:val="0"/>
        <w:autoSpaceDN w:val="0"/>
        <w:adjustRightInd w:val="0"/>
        <w:jc w:val="both"/>
        <w:outlineLvl w:val="0"/>
        <w:rPr>
          <w:sz w:val="24"/>
          <w:szCs w:val="24"/>
        </w:rPr>
      </w:pPr>
    </w:p>
    <w:p w:rsidR="00A33AC6" w:rsidRPr="00037198" w:rsidRDefault="00A33AC6" w:rsidP="00A33AC6">
      <w:pPr>
        <w:pBdr>
          <w:bottom w:val="single" w:sz="4" w:space="1" w:color="000000"/>
        </w:pBdr>
        <w:jc w:val="center"/>
        <w:rPr>
          <w:rFonts w:eastAsia="Calibri"/>
          <w:lang w:eastAsia="en-US"/>
        </w:rPr>
      </w:pPr>
    </w:p>
    <w:p w:rsidR="00A33AC6" w:rsidRDefault="00A33AC6" w:rsidP="00A33AC6">
      <w:pPr>
        <w:jc w:val="center"/>
        <w:rPr>
          <w:rFonts w:eastAsia="Calibri"/>
          <w:lang w:eastAsia="en-US"/>
        </w:rPr>
      </w:pPr>
      <w:r w:rsidRPr="00037198">
        <w:rPr>
          <w:rFonts w:eastAsia="Calibri"/>
          <w:lang w:eastAsia="en-US"/>
        </w:rPr>
        <w:t xml:space="preserve"> (полное наименование </w:t>
      </w:r>
      <w:r>
        <w:rPr>
          <w:rFonts w:eastAsia="Calibri"/>
          <w:lang w:eastAsia="en-US"/>
        </w:rPr>
        <w:t>субъекта)</w:t>
      </w:r>
    </w:p>
    <w:p w:rsidR="0009297E" w:rsidRDefault="0009297E" w:rsidP="00A33AC6">
      <w:pPr>
        <w:jc w:val="center"/>
        <w:rPr>
          <w:rFonts w:eastAsia="Calibri"/>
          <w:lang w:eastAsia="en-US"/>
        </w:rPr>
      </w:pPr>
    </w:p>
    <w:p w:rsidR="0009297E" w:rsidRPr="00037198" w:rsidRDefault="0009297E" w:rsidP="00A33AC6">
      <w:pPr>
        <w:jc w:val="center"/>
        <w:rPr>
          <w:rFonts w:eastAsia="Calibri"/>
          <w:lang w:eastAsia="en-US"/>
        </w:rPr>
      </w:pPr>
    </w:p>
    <w:tbl>
      <w:tblPr>
        <w:tblW w:w="14237" w:type="dxa"/>
        <w:tblLayout w:type="fixed"/>
        <w:tblCellMar>
          <w:top w:w="102" w:type="dxa"/>
          <w:left w:w="62" w:type="dxa"/>
          <w:bottom w:w="102" w:type="dxa"/>
          <w:right w:w="62" w:type="dxa"/>
        </w:tblCellMar>
        <w:tblLook w:val="0000" w:firstRow="0" w:lastRow="0" w:firstColumn="0" w:lastColumn="0" w:noHBand="0" w:noVBand="0"/>
      </w:tblPr>
      <w:tblGrid>
        <w:gridCol w:w="537"/>
        <w:gridCol w:w="2538"/>
        <w:gridCol w:w="1627"/>
        <w:gridCol w:w="1731"/>
        <w:gridCol w:w="6"/>
        <w:gridCol w:w="1420"/>
        <w:gridCol w:w="1557"/>
        <w:gridCol w:w="10"/>
        <w:gridCol w:w="1551"/>
        <w:gridCol w:w="1418"/>
        <w:gridCol w:w="1842"/>
      </w:tblGrid>
      <w:tr w:rsidR="002B6ADD" w:rsidTr="002E45FF">
        <w:trPr>
          <w:tblHeader/>
        </w:trPr>
        <w:tc>
          <w:tcPr>
            <w:tcW w:w="537" w:type="dxa"/>
            <w:vMerge w:val="restart"/>
            <w:tcBorders>
              <w:top w:val="single" w:sz="4" w:space="0" w:color="auto"/>
              <w:left w:val="single" w:sz="4" w:space="0" w:color="auto"/>
              <w:bottom w:val="single" w:sz="4" w:space="0" w:color="auto"/>
              <w:right w:val="single" w:sz="4" w:space="0" w:color="auto"/>
            </w:tcBorders>
          </w:tcPr>
          <w:p w:rsidR="002B6ADD" w:rsidRDefault="002E45FF" w:rsidP="00757FFC">
            <w:pPr>
              <w:autoSpaceDE w:val="0"/>
              <w:autoSpaceDN w:val="0"/>
              <w:adjustRightInd w:val="0"/>
              <w:jc w:val="center"/>
              <w:rPr>
                <w:sz w:val="24"/>
                <w:szCs w:val="24"/>
              </w:rPr>
            </w:pPr>
            <w:r>
              <w:rPr>
                <w:sz w:val="24"/>
                <w:szCs w:val="24"/>
              </w:rPr>
              <w:t>№</w:t>
            </w:r>
            <w:r w:rsidR="002B6ADD">
              <w:rPr>
                <w:sz w:val="24"/>
                <w:szCs w:val="24"/>
              </w:rPr>
              <w:t xml:space="preserve"> п/п</w:t>
            </w:r>
          </w:p>
        </w:tc>
        <w:tc>
          <w:tcPr>
            <w:tcW w:w="2538" w:type="dxa"/>
            <w:vMerge w:val="restart"/>
            <w:tcBorders>
              <w:top w:val="single" w:sz="4" w:space="0" w:color="auto"/>
              <w:left w:val="single" w:sz="4" w:space="0" w:color="auto"/>
              <w:bottom w:val="single" w:sz="4" w:space="0" w:color="auto"/>
              <w:right w:val="single" w:sz="4" w:space="0" w:color="auto"/>
            </w:tcBorders>
          </w:tcPr>
          <w:p w:rsidR="002B6ADD" w:rsidRDefault="002B6ADD" w:rsidP="00757FFC">
            <w:pPr>
              <w:autoSpaceDE w:val="0"/>
              <w:autoSpaceDN w:val="0"/>
              <w:adjustRightInd w:val="0"/>
              <w:jc w:val="center"/>
              <w:rPr>
                <w:sz w:val="24"/>
                <w:szCs w:val="24"/>
              </w:rPr>
            </w:pPr>
            <w:r>
              <w:rPr>
                <w:sz w:val="24"/>
                <w:szCs w:val="24"/>
              </w:rPr>
              <w:t>Реквизиты договора на подключение (технологическое присоединение)</w:t>
            </w:r>
          </w:p>
        </w:tc>
        <w:tc>
          <w:tcPr>
            <w:tcW w:w="1627" w:type="dxa"/>
            <w:vMerge w:val="restart"/>
            <w:tcBorders>
              <w:top w:val="single" w:sz="4" w:space="0" w:color="auto"/>
              <w:left w:val="single" w:sz="4" w:space="0" w:color="auto"/>
              <w:bottom w:val="single" w:sz="4" w:space="0" w:color="auto"/>
              <w:right w:val="single" w:sz="4" w:space="0" w:color="auto"/>
            </w:tcBorders>
          </w:tcPr>
          <w:p w:rsidR="002B6ADD" w:rsidRDefault="002B6ADD" w:rsidP="00757FFC">
            <w:pPr>
              <w:autoSpaceDE w:val="0"/>
              <w:autoSpaceDN w:val="0"/>
              <w:adjustRightInd w:val="0"/>
              <w:jc w:val="center"/>
              <w:rPr>
                <w:sz w:val="24"/>
                <w:szCs w:val="24"/>
              </w:rPr>
            </w:pPr>
            <w:r>
              <w:rPr>
                <w:sz w:val="24"/>
                <w:szCs w:val="24"/>
              </w:rPr>
              <w:t>Сумма договора, руб.</w:t>
            </w:r>
          </w:p>
        </w:tc>
        <w:tc>
          <w:tcPr>
            <w:tcW w:w="1731" w:type="dxa"/>
            <w:vMerge w:val="restart"/>
            <w:tcBorders>
              <w:top w:val="single" w:sz="4" w:space="0" w:color="auto"/>
              <w:left w:val="single" w:sz="4" w:space="0" w:color="auto"/>
              <w:bottom w:val="single" w:sz="4" w:space="0" w:color="auto"/>
              <w:right w:val="single" w:sz="4" w:space="0" w:color="auto"/>
            </w:tcBorders>
          </w:tcPr>
          <w:p w:rsidR="002B6ADD" w:rsidRDefault="002B6ADD" w:rsidP="00757FFC">
            <w:pPr>
              <w:autoSpaceDE w:val="0"/>
              <w:autoSpaceDN w:val="0"/>
              <w:adjustRightInd w:val="0"/>
              <w:jc w:val="center"/>
              <w:rPr>
                <w:sz w:val="24"/>
                <w:szCs w:val="24"/>
              </w:rPr>
            </w:pPr>
            <w:r>
              <w:rPr>
                <w:sz w:val="24"/>
                <w:szCs w:val="24"/>
              </w:rPr>
              <w:t>Объект капитального строительства, кадастровый номер земельного участка</w:t>
            </w:r>
          </w:p>
        </w:tc>
        <w:tc>
          <w:tcPr>
            <w:tcW w:w="4544" w:type="dxa"/>
            <w:gridSpan w:val="5"/>
            <w:tcBorders>
              <w:top w:val="single" w:sz="4" w:space="0" w:color="auto"/>
              <w:left w:val="single" w:sz="4" w:space="0" w:color="auto"/>
              <w:bottom w:val="single" w:sz="4" w:space="0" w:color="auto"/>
              <w:right w:val="single" w:sz="4" w:space="0" w:color="auto"/>
            </w:tcBorders>
          </w:tcPr>
          <w:p w:rsidR="002B6ADD" w:rsidRDefault="002B6ADD" w:rsidP="00757FFC">
            <w:pPr>
              <w:autoSpaceDE w:val="0"/>
              <w:autoSpaceDN w:val="0"/>
              <w:adjustRightInd w:val="0"/>
              <w:jc w:val="center"/>
              <w:rPr>
                <w:sz w:val="24"/>
                <w:szCs w:val="24"/>
              </w:rPr>
            </w:pPr>
            <w:r>
              <w:rPr>
                <w:sz w:val="24"/>
                <w:szCs w:val="24"/>
              </w:rPr>
              <w:t>Использовано средств на технологическое присоединение</w:t>
            </w:r>
          </w:p>
        </w:tc>
        <w:tc>
          <w:tcPr>
            <w:tcW w:w="3260" w:type="dxa"/>
            <w:gridSpan w:val="2"/>
            <w:tcBorders>
              <w:top w:val="single" w:sz="4" w:space="0" w:color="auto"/>
              <w:left w:val="single" w:sz="4" w:space="0" w:color="auto"/>
              <w:bottom w:val="single" w:sz="4" w:space="0" w:color="auto"/>
              <w:right w:val="single" w:sz="4" w:space="0" w:color="auto"/>
            </w:tcBorders>
          </w:tcPr>
          <w:p w:rsidR="002B6ADD" w:rsidRDefault="002B6ADD" w:rsidP="00757FFC">
            <w:pPr>
              <w:autoSpaceDE w:val="0"/>
              <w:autoSpaceDN w:val="0"/>
              <w:adjustRightInd w:val="0"/>
              <w:jc w:val="center"/>
              <w:rPr>
                <w:sz w:val="24"/>
                <w:szCs w:val="24"/>
              </w:rPr>
            </w:pPr>
            <w:r>
              <w:rPr>
                <w:sz w:val="24"/>
                <w:szCs w:val="24"/>
              </w:rPr>
              <w:t>Финансовая поддержка</w:t>
            </w:r>
          </w:p>
        </w:tc>
      </w:tr>
      <w:tr w:rsidR="002B6ADD" w:rsidTr="002E45FF">
        <w:trPr>
          <w:tblHeader/>
        </w:trPr>
        <w:tc>
          <w:tcPr>
            <w:tcW w:w="537" w:type="dxa"/>
            <w:vMerge/>
            <w:tcBorders>
              <w:top w:val="single" w:sz="4" w:space="0" w:color="auto"/>
              <w:left w:val="single" w:sz="4" w:space="0" w:color="auto"/>
              <w:bottom w:val="single" w:sz="4" w:space="0" w:color="auto"/>
              <w:right w:val="single" w:sz="4" w:space="0" w:color="auto"/>
            </w:tcBorders>
          </w:tcPr>
          <w:p w:rsidR="002B6ADD" w:rsidRDefault="002B6ADD" w:rsidP="00757FFC">
            <w:pPr>
              <w:autoSpaceDE w:val="0"/>
              <w:autoSpaceDN w:val="0"/>
              <w:adjustRightInd w:val="0"/>
              <w:jc w:val="both"/>
              <w:rPr>
                <w:sz w:val="24"/>
                <w:szCs w:val="24"/>
              </w:rPr>
            </w:pPr>
          </w:p>
        </w:tc>
        <w:tc>
          <w:tcPr>
            <w:tcW w:w="2538" w:type="dxa"/>
            <w:vMerge/>
            <w:tcBorders>
              <w:top w:val="single" w:sz="4" w:space="0" w:color="auto"/>
              <w:left w:val="single" w:sz="4" w:space="0" w:color="auto"/>
              <w:bottom w:val="single" w:sz="4" w:space="0" w:color="auto"/>
              <w:right w:val="single" w:sz="4" w:space="0" w:color="auto"/>
            </w:tcBorders>
          </w:tcPr>
          <w:p w:rsidR="002B6ADD" w:rsidRDefault="002B6ADD" w:rsidP="00757FFC">
            <w:pPr>
              <w:autoSpaceDE w:val="0"/>
              <w:autoSpaceDN w:val="0"/>
              <w:adjustRightInd w:val="0"/>
              <w:jc w:val="both"/>
              <w:rPr>
                <w:sz w:val="24"/>
                <w:szCs w:val="24"/>
              </w:rPr>
            </w:pPr>
          </w:p>
        </w:tc>
        <w:tc>
          <w:tcPr>
            <w:tcW w:w="1627" w:type="dxa"/>
            <w:vMerge/>
            <w:tcBorders>
              <w:top w:val="single" w:sz="4" w:space="0" w:color="auto"/>
              <w:left w:val="single" w:sz="4" w:space="0" w:color="auto"/>
              <w:bottom w:val="single" w:sz="4" w:space="0" w:color="auto"/>
              <w:right w:val="single" w:sz="4" w:space="0" w:color="auto"/>
            </w:tcBorders>
          </w:tcPr>
          <w:p w:rsidR="002B6ADD" w:rsidRDefault="002B6ADD" w:rsidP="00757FFC">
            <w:pPr>
              <w:autoSpaceDE w:val="0"/>
              <w:autoSpaceDN w:val="0"/>
              <w:adjustRightInd w:val="0"/>
              <w:jc w:val="both"/>
              <w:rPr>
                <w:sz w:val="24"/>
                <w:szCs w:val="24"/>
              </w:rPr>
            </w:pPr>
          </w:p>
        </w:tc>
        <w:tc>
          <w:tcPr>
            <w:tcW w:w="1731" w:type="dxa"/>
            <w:vMerge/>
            <w:tcBorders>
              <w:top w:val="single" w:sz="4" w:space="0" w:color="auto"/>
              <w:left w:val="single" w:sz="4" w:space="0" w:color="auto"/>
              <w:bottom w:val="single" w:sz="4" w:space="0" w:color="auto"/>
              <w:right w:val="single" w:sz="4" w:space="0" w:color="auto"/>
            </w:tcBorders>
          </w:tcPr>
          <w:p w:rsidR="002B6ADD" w:rsidRDefault="002B6ADD" w:rsidP="00757FFC">
            <w:pPr>
              <w:autoSpaceDE w:val="0"/>
              <w:autoSpaceDN w:val="0"/>
              <w:adjustRightInd w:val="0"/>
              <w:jc w:val="both"/>
              <w:rPr>
                <w:sz w:val="24"/>
                <w:szCs w:val="24"/>
              </w:rPr>
            </w:pPr>
          </w:p>
        </w:tc>
        <w:tc>
          <w:tcPr>
            <w:tcW w:w="1426" w:type="dxa"/>
            <w:gridSpan w:val="2"/>
            <w:tcBorders>
              <w:top w:val="single" w:sz="4" w:space="0" w:color="auto"/>
              <w:left w:val="single" w:sz="4" w:space="0" w:color="auto"/>
              <w:bottom w:val="single" w:sz="4" w:space="0" w:color="auto"/>
              <w:right w:val="single" w:sz="4" w:space="0" w:color="auto"/>
            </w:tcBorders>
          </w:tcPr>
          <w:p w:rsidR="002B6ADD" w:rsidRDefault="002B6ADD" w:rsidP="00757FFC">
            <w:pPr>
              <w:autoSpaceDE w:val="0"/>
              <w:autoSpaceDN w:val="0"/>
              <w:adjustRightInd w:val="0"/>
              <w:jc w:val="center"/>
              <w:rPr>
                <w:sz w:val="24"/>
                <w:szCs w:val="24"/>
              </w:rPr>
            </w:pPr>
            <w:r>
              <w:rPr>
                <w:sz w:val="24"/>
                <w:szCs w:val="24"/>
              </w:rPr>
              <w:t>Платежное поручение (№, дата)</w:t>
            </w:r>
          </w:p>
        </w:tc>
        <w:tc>
          <w:tcPr>
            <w:tcW w:w="1567" w:type="dxa"/>
            <w:gridSpan w:val="2"/>
            <w:tcBorders>
              <w:top w:val="single" w:sz="4" w:space="0" w:color="auto"/>
              <w:left w:val="single" w:sz="4" w:space="0" w:color="auto"/>
              <w:bottom w:val="single" w:sz="4" w:space="0" w:color="auto"/>
              <w:right w:val="single" w:sz="4" w:space="0" w:color="auto"/>
            </w:tcBorders>
          </w:tcPr>
          <w:p w:rsidR="002B6ADD" w:rsidRDefault="002B6ADD" w:rsidP="00757FFC">
            <w:pPr>
              <w:autoSpaceDE w:val="0"/>
              <w:autoSpaceDN w:val="0"/>
              <w:adjustRightInd w:val="0"/>
              <w:jc w:val="center"/>
              <w:rPr>
                <w:sz w:val="24"/>
                <w:szCs w:val="24"/>
              </w:rPr>
            </w:pPr>
            <w:r>
              <w:rPr>
                <w:sz w:val="24"/>
                <w:szCs w:val="24"/>
              </w:rPr>
              <w:t>Сумма, руб.</w:t>
            </w:r>
          </w:p>
        </w:tc>
        <w:tc>
          <w:tcPr>
            <w:tcW w:w="1551" w:type="dxa"/>
            <w:tcBorders>
              <w:top w:val="single" w:sz="4" w:space="0" w:color="auto"/>
              <w:left w:val="single" w:sz="4" w:space="0" w:color="auto"/>
              <w:bottom w:val="single" w:sz="4" w:space="0" w:color="auto"/>
              <w:right w:val="single" w:sz="4" w:space="0" w:color="auto"/>
            </w:tcBorders>
          </w:tcPr>
          <w:p w:rsidR="002B6ADD" w:rsidRDefault="002B6ADD" w:rsidP="00757FFC">
            <w:pPr>
              <w:autoSpaceDE w:val="0"/>
              <w:autoSpaceDN w:val="0"/>
              <w:adjustRightInd w:val="0"/>
              <w:jc w:val="center"/>
              <w:rPr>
                <w:sz w:val="24"/>
                <w:szCs w:val="24"/>
              </w:rPr>
            </w:pPr>
            <w:r>
              <w:rPr>
                <w:sz w:val="24"/>
                <w:szCs w:val="24"/>
              </w:rPr>
              <w:t>Сумма, руб. (без НДС)</w:t>
            </w:r>
          </w:p>
        </w:tc>
        <w:tc>
          <w:tcPr>
            <w:tcW w:w="1418" w:type="dxa"/>
            <w:tcBorders>
              <w:top w:val="single" w:sz="4" w:space="0" w:color="auto"/>
              <w:left w:val="single" w:sz="4" w:space="0" w:color="auto"/>
              <w:bottom w:val="single" w:sz="4" w:space="0" w:color="auto"/>
              <w:right w:val="single" w:sz="4" w:space="0" w:color="auto"/>
            </w:tcBorders>
          </w:tcPr>
          <w:p w:rsidR="002B6ADD" w:rsidRDefault="002B6ADD" w:rsidP="00757FFC">
            <w:pPr>
              <w:autoSpaceDE w:val="0"/>
              <w:autoSpaceDN w:val="0"/>
              <w:adjustRightInd w:val="0"/>
              <w:jc w:val="center"/>
              <w:rPr>
                <w:sz w:val="24"/>
                <w:szCs w:val="24"/>
              </w:rPr>
            </w:pPr>
            <w:r>
              <w:rPr>
                <w:sz w:val="24"/>
                <w:szCs w:val="24"/>
              </w:rPr>
              <w:t>Размер возмещения*</w:t>
            </w:r>
          </w:p>
        </w:tc>
        <w:tc>
          <w:tcPr>
            <w:tcW w:w="1842" w:type="dxa"/>
            <w:tcBorders>
              <w:top w:val="single" w:sz="4" w:space="0" w:color="auto"/>
              <w:left w:val="single" w:sz="4" w:space="0" w:color="auto"/>
              <w:bottom w:val="single" w:sz="4" w:space="0" w:color="auto"/>
              <w:right w:val="single" w:sz="4" w:space="0" w:color="auto"/>
            </w:tcBorders>
          </w:tcPr>
          <w:p w:rsidR="002B6ADD" w:rsidRDefault="002B6ADD" w:rsidP="00757FFC">
            <w:pPr>
              <w:autoSpaceDE w:val="0"/>
              <w:autoSpaceDN w:val="0"/>
              <w:adjustRightInd w:val="0"/>
              <w:jc w:val="center"/>
              <w:rPr>
                <w:sz w:val="24"/>
                <w:szCs w:val="24"/>
              </w:rPr>
            </w:pPr>
            <w:r>
              <w:rPr>
                <w:sz w:val="24"/>
                <w:szCs w:val="24"/>
              </w:rPr>
              <w:t>Сумма субсидии, руб. (без НДС)</w:t>
            </w:r>
          </w:p>
        </w:tc>
      </w:tr>
      <w:tr w:rsidR="002B6ADD" w:rsidTr="00757FFC">
        <w:trPr>
          <w:trHeight w:val="120"/>
        </w:trPr>
        <w:tc>
          <w:tcPr>
            <w:tcW w:w="537" w:type="dxa"/>
            <w:vMerge w:val="restart"/>
            <w:tcBorders>
              <w:top w:val="single" w:sz="4" w:space="0" w:color="auto"/>
              <w:left w:val="single" w:sz="4" w:space="0" w:color="auto"/>
              <w:right w:val="single" w:sz="4" w:space="0" w:color="auto"/>
            </w:tcBorders>
          </w:tcPr>
          <w:p w:rsidR="002B6ADD" w:rsidRDefault="002B6ADD" w:rsidP="00757FFC">
            <w:pPr>
              <w:autoSpaceDE w:val="0"/>
              <w:autoSpaceDN w:val="0"/>
              <w:adjustRightInd w:val="0"/>
              <w:rPr>
                <w:sz w:val="24"/>
                <w:szCs w:val="24"/>
              </w:rPr>
            </w:pPr>
            <w:r>
              <w:rPr>
                <w:sz w:val="24"/>
                <w:szCs w:val="24"/>
              </w:rPr>
              <w:t>1.</w:t>
            </w:r>
          </w:p>
        </w:tc>
        <w:tc>
          <w:tcPr>
            <w:tcW w:w="2538" w:type="dxa"/>
            <w:vMerge w:val="restart"/>
            <w:tcBorders>
              <w:top w:val="single" w:sz="4" w:space="0" w:color="auto"/>
              <w:left w:val="single" w:sz="4" w:space="0" w:color="auto"/>
              <w:right w:val="single" w:sz="4" w:space="0" w:color="auto"/>
            </w:tcBorders>
          </w:tcPr>
          <w:p w:rsidR="002B6ADD" w:rsidRDefault="002B6ADD" w:rsidP="00757FFC">
            <w:pPr>
              <w:autoSpaceDE w:val="0"/>
              <w:autoSpaceDN w:val="0"/>
              <w:adjustRightInd w:val="0"/>
              <w:rPr>
                <w:sz w:val="24"/>
                <w:szCs w:val="24"/>
              </w:rPr>
            </w:pPr>
          </w:p>
        </w:tc>
        <w:tc>
          <w:tcPr>
            <w:tcW w:w="1627" w:type="dxa"/>
            <w:vMerge w:val="restart"/>
            <w:tcBorders>
              <w:top w:val="single" w:sz="4" w:space="0" w:color="auto"/>
              <w:left w:val="single" w:sz="4" w:space="0" w:color="auto"/>
              <w:right w:val="single" w:sz="4" w:space="0" w:color="auto"/>
            </w:tcBorders>
          </w:tcPr>
          <w:p w:rsidR="002B6ADD" w:rsidRDefault="002B6ADD" w:rsidP="00757FFC">
            <w:pPr>
              <w:autoSpaceDE w:val="0"/>
              <w:autoSpaceDN w:val="0"/>
              <w:adjustRightInd w:val="0"/>
              <w:rPr>
                <w:sz w:val="24"/>
                <w:szCs w:val="24"/>
              </w:rPr>
            </w:pPr>
          </w:p>
        </w:tc>
        <w:tc>
          <w:tcPr>
            <w:tcW w:w="1731" w:type="dxa"/>
            <w:vMerge w:val="restart"/>
            <w:tcBorders>
              <w:top w:val="single" w:sz="4" w:space="0" w:color="auto"/>
              <w:left w:val="single" w:sz="4" w:space="0" w:color="auto"/>
              <w:right w:val="single" w:sz="4" w:space="0" w:color="auto"/>
            </w:tcBorders>
          </w:tcPr>
          <w:p w:rsidR="002B6ADD" w:rsidRDefault="002B6ADD" w:rsidP="00757FFC">
            <w:pPr>
              <w:autoSpaceDE w:val="0"/>
              <w:autoSpaceDN w:val="0"/>
              <w:adjustRightInd w:val="0"/>
              <w:rPr>
                <w:sz w:val="24"/>
                <w:szCs w:val="24"/>
              </w:rPr>
            </w:pPr>
          </w:p>
        </w:tc>
        <w:tc>
          <w:tcPr>
            <w:tcW w:w="1426" w:type="dxa"/>
            <w:gridSpan w:val="2"/>
            <w:tcBorders>
              <w:top w:val="single" w:sz="4" w:space="0" w:color="auto"/>
              <w:left w:val="single" w:sz="4" w:space="0" w:color="auto"/>
              <w:bottom w:val="single" w:sz="4" w:space="0" w:color="auto"/>
              <w:right w:val="single" w:sz="4" w:space="0" w:color="auto"/>
            </w:tcBorders>
          </w:tcPr>
          <w:p w:rsidR="002B6ADD" w:rsidRDefault="002B6ADD" w:rsidP="00757FFC">
            <w:pPr>
              <w:autoSpaceDE w:val="0"/>
              <w:autoSpaceDN w:val="0"/>
              <w:adjustRightInd w:val="0"/>
              <w:rPr>
                <w:sz w:val="24"/>
                <w:szCs w:val="24"/>
              </w:rPr>
            </w:pPr>
          </w:p>
        </w:tc>
        <w:tc>
          <w:tcPr>
            <w:tcW w:w="1567" w:type="dxa"/>
            <w:gridSpan w:val="2"/>
            <w:tcBorders>
              <w:top w:val="single" w:sz="4" w:space="0" w:color="auto"/>
              <w:left w:val="single" w:sz="4" w:space="0" w:color="auto"/>
              <w:right w:val="single" w:sz="4" w:space="0" w:color="auto"/>
            </w:tcBorders>
          </w:tcPr>
          <w:p w:rsidR="002B6ADD" w:rsidRDefault="002B6ADD" w:rsidP="00757FFC">
            <w:pPr>
              <w:autoSpaceDE w:val="0"/>
              <w:autoSpaceDN w:val="0"/>
              <w:adjustRightInd w:val="0"/>
              <w:rPr>
                <w:sz w:val="24"/>
                <w:szCs w:val="24"/>
              </w:rPr>
            </w:pPr>
          </w:p>
        </w:tc>
        <w:tc>
          <w:tcPr>
            <w:tcW w:w="1551" w:type="dxa"/>
            <w:tcBorders>
              <w:top w:val="single" w:sz="4" w:space="0" w:color="auto"/>
              <w:left w:val="single" w:sz="4" w:space="0" w:color="auto"/>
              <w:bottom w:val="single" w:sz="4" w:space="0" w:color="auto"/>
              <w:right w:val="single" w:sz="4" w:space="0" w:color="auto"/>
            </w:tcBorders>
          </w:tcPr>
          <w:p w:rsidR="002B6ADD" w:rsidRDefault="002B6ADD" w:rsidP="00757FFC">
            <w:pPr>
              <w:autoSpaceDE w:val="0"/>
              <w:autoSpaceDN w:val="0"/>
              <w:adjustRightInd w:val="0"/>
              <w:jc w:val="center"/>
              <w:rPr>
                <w:sz w:val="24"/>
                <w:szCs w:val="24"/>
              </w:rPr>
            </w:pPr>
          </w:p>
        </w:tc>
        <w:tc>
          <w:tcPr>
            <w:tcW w:w="1418" w:type="dxa"/>
            <w:vMerge w:val="restart"/>
            <w:tcBorders>
              <w:top w:val="single" w:sz="4" w:space="0" w:color="auto"/>
              <w:left w:val="single" w:sz="4" w:space="0" w:color="auto"/>
              <w:right w:val="single" w:sz="4" w:space="0" w:color="auto"/>
            </w:tcBorders>
          </w:tcPr>
          <w:p w:rsidR="002B6ADD" w:rsidRDefault="002B6ADD" w:rsidP="002B7D8D">
            <w:pPr>
              <w:autoSpaceDE w:val="0"/>
              <w:autoSpaceDN w:val="0"/>
              <w:adjustRightInd w:val="0"/>
              <w:jc w:val="center"/>
              <w:rPr>
                <w:sz w:val="24"/>
                <w:szCs w:val="24"/>
              </w:rPr>
            </w:pPr>
            <w:r>
              <w:rPr>
                <w:sz w:val="24"/>
                <w:szCs w:val="24"/>
              </w:rPr>
              <w:t>70%</w:t>
            </w:r>
          </w:p>
        </w:tc>
        <w:tc>
          <w:tcPr>
            <w:tcW w:w="1842" w:type="dxa"/>
            <w:tcBorders>
              <w:top w:val="single" w:sz="4" w:space="0" w:color="auto"/>
              <w:left w:val="single" w:sz="4" w:space="0" w:color="auto"/>
              <w:bottom w:val="single" w:sz="4" w:space="0" w:color="auto"/>
              <w:right w:val="single" w:sz="4" w:space="0" w:color="auto"/>
            </w:tcBorders>
          </w:tcPr>
          <w:p w:rsidR="002B6ADD" w:rsidRDefault="002B6ADD" w:rsidP="00757FFC">
            <w:pPr>
              <w:autoSpaceDE w:val="0"/>
              <w:autoSpaceDN w:val="0"/>
              <w:adjustRightInd w:val="0"/>
              <w:jc w:val="center"/>
              <w:rPr>
                <w:sz w:val="24"/>
                <w:szCs w:val="24"/>
              </w:rPr>
            </w:pPr>
          </w:p>
        </w:tc>
      </w:tr>
      <w:tr w:rsidR="002B6ADD" w:rsidTr="00757FFC">
        <w:trPr>
          <w:trHeight w:val="120"/>
        </w:trPr>
        <w:tc>
          <w:tcPr>
            <w:tcW w:w="537" w:type="dxa"/>
            <w:vMerge/>
            <w:tcBorders>
              <w:left w:val="single" w:sz="4" w:space="0" w:color="auto"/>
              <w:right w:val="single" w:sz="4" w:space="0" w:color="auto"/>
            </w:tcBorders>
          </w:tcPr>
          <w:p w:rsidR="002B6ADD" w:rsidRDefault="002B6ADD" w:rsidP="00757FFC">
            <w:pPr>
              <w:autoSpaceDE w:val="0"/>
              <w:autoSpaceDN w:val="0"/>
              <w:adjustRightInd w:val="0"/>
              <w:rPr>
                <w:sz w:val="24"/>
                <w:szCs w:val="24"/>
              </w:rPr>
            </w:pPr>
          </w:p>
        </w:tc>
        <w:tc>
          <w:tcPr>
            <w:tcW w:w="2538" w:type="dxa"/>
            <w:vMerge/>
            <w:tcBorders>
              <w:left w:val="single" w:sz="4" w:space="0" w:color="auto"/>
              <w:right w:val="single" w:sz="4" w:space="0" w:color="auto"/>
            </w:tcBorders>
          </w:tcPr>
          <w:p w:rsidR="002B6ADD" w:rsidRDefault="002B6ADD" w:rsidP="00757FFC">
            <w:pPr>
              <w:autoSpaceDE w:val="0"/>
              <w:autoSpaceDN w:val="0"/>
              <w:adjustRightInd w:val="0"/>
              <w:rPr>
                <w:sz w:val="24"/>
                <w:szCs w:val="24"/>
              </w:rPr>
            </w:pPr>
          </w:p>
        </w:tc>
        <w:tc>
          <w:tcPr>
            <w:tcW w:w="1627" w:type="dxa"/>
            <w:vMerge/>
            <w:tcBorders>
              <w:left w:val="single" w:sz="4" w:space="0" w:color="auto"/>
              <w:right w:val="single" w:sz="4" w:space="0" w:color="auto"/>
            </w:tcBorders>
          </w:tcPr>
          <w:p w:rsidR="002B6ADD" w:rsidRDefault="002B6ADD" w:rsidP="00757FFC">
            <w:pPr>
              <w:autoSpaceDE w:val="0"/>
              <w:autoSpaceDN w:val="0"/>
              <w:adjustRightInd w:val="0"/>
              <w:rPr>
                <w:sz w:val="24"/>
                <w:szCs w:val="24"/>
              </w:rPr>
            </w:pPr>
          </w:p>
        </w:tc>
        <w:tc>
          <w:tcPr>
            <w:tcW w:w="1731" w:type="dxa"/>
            <w:vMerge/>
            <w:tcBorders>
              <w:left w:val="single" w:sz="4" w:space="0" w:color="auto"/>
              <w:right w:val="single" w:sz="4" w:space="0" w:color="auto"/>
            </w:tcBorders>
          </w:tcPr>
          <w:p w:rsidR="002B6ADD" w:rsidRDefault="002B6ADD" w:rsidP="00757FFC">
            <w:pPr>
              <w:autoSpaceDE w:val="0"/>
              <w:autoSpaceDN w:val="0"/>
              <w:adjustRightInd w:val="0"/>
              <w:rPr>
                <w:sz w:val="24"/>
                <w:szCs w:val="24"/>
              </w:rPr>
            </w:pPr>
          </w:p>
        </w:tc>
        <w:tc>
          <w:tcPr>
            <w:tcW w:w="1426" w:type="dxa"/>
            <w:gridSpan w:val="2"/>
            <w:tcBorders>
              <w:top w:val="single" w:sz="4" w:space="0" w:color="auto"/>
              <w:left w:val="single" w:sz="4" w:space="0" w:color="auto"/>
              <w:bottom w:val="single" w:sz="4" w:space="0" w:color="auto"/>
              <w:right w:val="single" w:sz="4" w:space="0" w:color="auto"/>
            </w:tcBorders>
          </w:tcPr>
          <w:p w:rsidR="002B6ADD" w:rsidRDefault="002B6ADD" w:rsidP="00757FFC">
            <w:pPr>
              <w:autoSpaceDE w:val="0"/>
              <w:autoSpaceDN w:val="0"/>
              <w:adjustRightInd w:val="0"/>
              <w:rPr>
                <w:sz w:val="24"/>
                <w:szCs w:val="24"/>
              </w:rPr>
            </w:pPr>
          </w:p>
        </w:tc>
        <w:tc>
          <w:tcPr>
            <w:tcW w:w="1567" w:type="dxa"/>
            <w:gridSpan w:val="2"/>
            <w:tcBorders>
              <w:top w:val="single" w:sz="4" w:space="0" w:color="auto"/>
              <w:left w:val="single" w:sz="4" w:space="0" w:color="auto"/>
              <w:right w:val="single" w:sz="4" w:space="0" w:color="auto"/>
            </w:tcBorders>
          </w:tcPr>
          <w:p w:rsidR="002B6ADD" w:rsidRDefault="002B6ADD" w:rsidP="00757FFC">
            <w:pPr>
              <w:autoSpaceDE w:val="0"/>
              <w:autoSpaceDN w:val="0"/>
              <w:adjustRightInd w:val="0"/>
              <w:rPr>
                <w:sz w:val="24"/>
                <w:szCs w:val="24"/>
              </w:rPr>
            </w:pPr>
          </w:p>
        </w:tc>
        <w:tc>
          <w:tcPr>
            <w:tcW w:w="1551" w:type="dxa"/>
            <w:tcBorders>
              <w:top w:val="single" w:sz="4" w:space="0" w:color="auto"/>
              <w:left w:val="single" w:sz="4" w:space="0" w:color="auto"/>
              <w:bottom w:val="single" w:sz="4" w:space="0" w:color="auto"/>
              <w:right w:val="single" w:sz="4" w:space="0" w:color="auto"/>
            </w:tcBorders>
          </w:tcPr>
          <w:p w:rsidR="002B6ADD" w:rsidRDefault="002B6ADD" w:rsidP="00757FFC">
            <w:pPr>
              <w:autoSpaceDE w:val="0"/>
              <w:autoSpaceDN w:val="0"/>
              <w:adjustRightInd w:val="0"/>
              <w:rPr>
                <w:sz w:val="24"/>
                <w:szCs w:val="24"/>
              </w:rPr>
            </w:pPr>
          </w:p>
        </w:tc>
        <w:tc>
          <w:tcPr>
            <w:tcW w:w="1418" w:type="dxa"/>
            <w:vMerge/>
            <w:tcBorders>
              <w:left w:val="single" w:sz="4" w:space="0" w:color="auto"/>
              <w:right w:val="single" w:sz="4" w:space="0" w:color="auto"/>
            </w:tcBorders>
          </w:tcPr>
          <w:p w:rsidR="002B6ADD" w:rsidRDefault="002B6ADD" w:rsidP="00757FFC">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2B6ADD" w:rsidRDefault="002B6ADD" w:rsidP="00757FFC">
            <w:pPr>
              <w:autoSpaceDE w:val="0"/>
              <w:autoSpaceDN w:val="0"/>
              <w:adjustRightInd w:val="0"/>
              <w:rPr>
                <w:sz w:val="24"/>
                <w:szCs w:val="24"/>
              </w:rPr>
            </w:pPr>
          </w:p>
        </w:tc>
      </w:tr>
      <w:tr w:rsidR="002B6ADD" w:rsidTr="00757FFC">
        <w:trPr>
          <w:trHeight w:val="343"/>
        </w:trPr>
        <w:tc>
          <w:tcPr>
            <w:tcW w:w="537" w:type="dxa"/>
            <w:vMerge/>
            <w:tcBorders>
              <w:left w:val="single" w:sz="4" w:space="0" w:color="auto"/>
              <w:right w:val="single" w:sz="4" w:space="0" w:color="auto"/>
            </w:tcBorders>
          </w:tcPr>
          <w:p w:rsidR="002B6ADD" w:rsidRDefault="002B6ADD" w:rsidP="00757FFC">
            <w:pPr>
              <w:autoSpaceDE w:val="0"/>
              <w:autoSpaceDN w:val="0"/>
              <w:adjustRightInd w:val="0"/>
              <w:rPr>
                <w:sz w:val="24"/>
                <w:szCs w:val="24"/>
              </w:rPr>
            </w:pPr>
          </w:p>
        </w:tc>
        <w:tc>
          <w:tcPr>
            <w:tcW w:w="2538" w:type="dxa"/>
            <w:vMerge/>
            <w:tcBorders>
              <w:left w:val="single" w:sz="4" w:space="0" w:color="auto"/>
              <w:right w:val="single" w:sz="4" w:space="0" w:color="auto"/>
            </w:tcBorders>
          </w:tcPr>
          <w:p w:rsidR="002B6ADD" w:rsidRDefault="002B6ADD" w:rsidP="00757FFC">
            <w:pPr>
              <w:autoSpaceDE w:val="0"/>
              <w:autoSpaceDN w:val="0"/>
              <w:adjustRightInd w:val="0"/>
              <w:rPr>
                <w:sz w:val="24"/>
                <w:szCs w:val="24"/>
              </w:rPr>
            </w:pPr>
          </w:p>
        </w:tc>
        <w:tc>
          <w:tcPr>
            <w:tcW w:w="1627" w:type="dxa"/>
            <w:vMerge/>
            <w:tcBorders>
              <w:left w:val="single" w:sz="4" w:space="0" w:color="auto"/>
              <w:right w:val="single" w:sz="4" w:space="0" w:color="auto"/>
            </w:tcBorders>
          </w:tcPr>
          <w:p w:rsidR="002B6ADD" w:rsidRDefault="002B6ADD" w:rsidP="00757FFC">
            <w:pPr>
              <w:autoSpaceDE w:val="0"/>
              <w:autoSpaceDN w:val="0"/>
              <w:adjustRightInd w:val="0"/>
              <w:rPr>
                <w:sz w:val="24"/>
                <w:szCs w:val="24"/>
              </w:rPr>
            </w:pPr>
          </w:p>
        </w:tc>
        <w:tc>
          <w:tcPr>
            <w:tcW w:w="1731" w:type="dxa"/>
            <w:vMerge/>
            <w:tcBorders>
              <w:left w:val="single" w:sz="4" w:space="0" w:color="auto"/>
              <w:right w:val="single" w:sz="4" w:space="0" w:color="auto"/>
            </w:tcBorders>
          </w:tcPr>
          <w:p w:rsidR="002B6ADD" w:rsidRDefault="002B6ADD" w:rsidP="00757FFC">
            <w:pPr>
              <w:autoSpaceDE w:val="0"/>
              <w:autoSpaceDN w:val="0"/>
              <w:adjustRightInd w:val="0"/>
              <w:rPr>
                <w:sz w:val="24"/>
                <w:szCs w:val="24"/>
              </w:rPr>
            </w:pPr>
          </w:p>
        </w:tc>
        <w:tc>
          <w:tcPr>
            <w:tcW w:w="1426" w:type="dxa"/>
            <w:gridSpan w:val="2"/>
            <w:tcBorders>
              <w:top w:val="single" w:sz="4" w:space="0" w:color="auto"/>
              <w:left w:val="single" w:sz="4" w:space="0" w:color="auto"/>
              <w:right w:val="single" w:sz="4" w:space="0" w:color="auto"/>
            </w:tcBorders>
          </w:tcPr>
          <w:p w:rsidR="002B6ADD" w:rsidRDefault="002B6ADD" w:rsidP="00757FFC">
            <w:pPr>
              <w:autoSpaceDE w:val="0"/>
              <w:autoSpaceDN w:val="0"/>
              <w:adjustRightInd w:val="0"/>
              <w:rPr>
                <w:sz w:val="24"/>
                <w:szCs w:val="24"/>
              </w:rPr>
            </w:pPr>
          </w:p>
        </w:tc>
        <w:tc>
          <w:tcPr>
            <w:tcW w:w="1567" w:type="dxa"/>
            <w:gridSpan w:val="2"/>
            <w:tcBorders>
              <w:top w:val="single" w:sz="4" w:space="0" w:color="auto"/>
              <w:left w:val="single" w:sz="4" w:space="0" w:color="auto"/>
              <w:right w:val="single" w:sz="4" w:space="0" w:color="auto"/>
            </w:tcBorders>
          </w:tcPr>
          <w:p w:rsidR="002B6ADD" w:rsidRDefault="002B6ADD" w:rsidP="00757FFC">
            <w:pPr>
              <w:autoSpaceDE w:val="0"/>
              <w:autoSpaceDN w:val="0"/>
              <w:adjustRightInd w:val="0"/>
              <w:rPr>
                <w:sz w:val="24"/>
                <w:szCs w:val="24"/>
              </w:rPr>
            </w:pPr>
          </w:p>
        </w:tc>
        <w:tc>
          <w:tcPr>
            <w:tcW w:w="1551" w:type="dxa"/>
            <w:tcBorders>
              <w:top w:val="single" w:sz="4" w:space="0" w:color="auto"/>
              <w:left w:val="single" w:sz="4" w:space="0" w:color="auto"/>
              <w:bottom w:val="single" w:sz="4" w:space="0" w:color="auto"/>
              <w:right w:val="single" w:sz="4" w:space="0" w:color="auto"/>
            </w:tcBorders>
          </w:tcPr>
          <w:p w:rsidR="002B6ADD" w:rsidRDefault="002B6ADD" w:rsidP="00757FFC">
            <w:pPr>
              <w:autoSpaceDE w:val="0"/>
              <w:autoSpaceDN w:val="0"/>
              <w:adjustRightInd w:val="0"/>
              <w:rPr>
                <w:sz w:val="24"/>
                <w:szCs w:val="24"/>
              </w:rPr>
            </w:pPr>
          </w:p>
        </w:tc>
        <w:tc>
          <w:tcPr>
            <w:tcW w:w="1418" w:type="dxa"/>
            <w:vMerge/>
            <w:tcBorders>
              <w:left w:val="single" w:sz="4" w:space="0" w:color="auto"/>
              <w:right w:val="single" w:sz="4" w:space="0" w:color="auto"/>
            </w:tcBorders>
          </w:tcPr>
          <w:p w:rsidR="002B6ADD" w:rsidRDefault="002B6ADD" w:rsidP="00757FFC">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2B6ADD" w:rsidRDefault="002B6ADD" w:rsidP="00757FFC">
            <w:pPr>
              <w:autoSpaceDE w:val="0"/>
              <w:autoSpaceDN w:val="0"/>
              <w:adjustRightInd w:val="0"/>
              <w:rPr>
                <w:sz w:val="24"/>
                <w:szCs w:val="24"/>
              </w:rPr>
            </w:pPr>
          </w:p>
        </w:tc>
      </w:tr>
      <w:tr w:rsidR="002B6ADD" w:rsidTr="00757FFC">
        <w:tc>
          <w:tcPr>
            <w:tcW w:w="537" w:type="dxa"/>
            <w:tcBorders>
              <w:top w:val="single" w:sz="4" w:space="0" w:color="auto"/>
              <w:left w:val="single" w:sz="4" w:space="0" w:color="auto"/>
              <w:bottom w:val="single" w:sz="4" w:space="0" w:color="auto"/>
            </w:tcBorders>
          </w:tcPr>
          <w:p w:rsidR="002B6ADD" w:rsidRDefault="002B6ADD" w:rsidP="00757FFC">
            <w:pPr>
              <w:autoSpaceDE w:val="0"/>
              <w:autoSpaceDN w:val="0"/>
              <w:adjustRightInd w:val="0"/>
              <w:rPr>
                <w:sz w:val="24"/>
                <w:szCs w:val="24"/>
              </w:rPr>
            </w:pPr>
          </w:p>
        </w:tc>
        <w:tc>
          <w:tcPr>
            <w:tcW w:w="5902" w:type="dxa"/>
            <w:gridSpan w:val="4"/>
            <w:tcBorders>
              <w:top w:val="single" w:sz="4" w:space="0" w:color="auto"/>
              <w:bottom w:val="single" w:sz="4" w:space="0" w:color="auto"/>
              <w:right w:val="single" w:sz="4" w:space="0" w:color="auto"/>
            </w:tcBorders>
          </w:tcPr>
          <w:p w:rsidR="002B6ADD" w:rsidRDefault="0055059A" w:rsidP="0055059A">
            <w:pPr>
              <w:tabs>
                <w:tab w:val="left" w:pos="4883"/>
                <w:tab w:val="right" w:pos="5778"/>
              </w:tabs>
              <w:autoSpaceDE w:val="0"/>
              <w:autoSpaceDN w:val="0"/>
              <w:adjustRightInd w:val="0"/>
              <w:jc w:val="right"/>
              <w:rPr>
                <w:sz w:val="24"/>
                <w:szCs w:val="24"/>
              </w:rPr>
            </w:pPr>
            <w:r>
              <w:rPr>
                <w:sz w:val="24"/>
                <w:szCs w:val="24"/>
              </w:rPr>
              <w:t>Итого по договору</w:t>
            </w:r>
            <w:r w:rsidR="002B6ADD">
              <w:rPr>
                <w:sz w:val="24"/>
                <w:szCs w:val="24"/>
              </w:rPr>
              <w:t>:</w:t>
            </w:r>
          </w:p>
        </w:tc>
        <w:tc>
          <w:tcPr>
            <w:tcW w:w="2977" w:type="dxa"/>
            <w:gridSpan w:val="2"/>
            <w:tcBorders>
              <w:top w:val="single" w:sz="4" w:space="0" w:color="auto"/>
              <w:left w:val="single" w:sz="4" w:space="0" w:color="auto"/>
              <w:bottom w:val="single" w:sz="4" w:space="0" w:color="auto"/>
              <w:right w:val="single" w:sz="4" w:space="0" w:color="auto"/>
            </w:tcBorders>
          </w:tcPr>
          <w:p w:rsidR="002B6ADD" w:rsidRDefault="002B6ADD" w:rsidP="00757FFC">
            <w:pPr>
              <w:autoSpaceDE w:val="0"/>
              <w:autoSpaceDN w:val="0"/>
              <w:adjustRightInd w:val="0"/>
              <w:rPr>
                <w:sz w:val="24"/>
                <w:szCs w:val="24"/>
              </w:rPr>
            </w:pPr>
          </w:p>
        </w:tc>
        <w:tc>
          <w:tcPr>
            <w:tcW w:w="1561" w:type="dxa"/>
            <w:gridSpan w:val="2"/>
            <w:tcBorders>
              <w:top w:val="single" w:sz="4" w:space="0" w:color="auto"/>
              <w:left w:val="single" w:sz="4" w:space="0" w:color="auto"/>
              <w:bottom w:val="single" w:sz="4" w:space="0" w:color="auto"/>
              <w:right w:val="single" w:sz="4" w:space="0" w:color="auto"/>
            </w:tcBorders>
          </w:tcPr>
          <w:p w:rsidR="002B6ADD" w:rsidRDefault="002B6ADD" w:rsidP="00757FFC">
            <w:pPr>
              <w:autoSpaceDE w:val="0"/>
              <w:autoSpaceDN w:val="0"/>
              <w:adjustRightInd w:val="0"/>
              <w:rPr>
                <w:sz w:val="24"/>
                <w:szCs w:val="24"/>
              </w:rPr>
            </w:pPr>
          </w:p>
        </w:tc>
        <w:tc>
          <w:tcPr>
            <w:tcW w:w="1418" w:type="dxa"/>
            <w:tcBorders>
              <w:left w:val="single" w:sz="4" w:space="0" w:color="auto"/>
              <w:bottom w:val="single" w:sz="4" w:space="0" w:color="auto"/>
              <w:right w:val="single" w:sz="4" w:space="0" w:color="auto"/>
            </w:tcBorders>
          </w:tcPr>
          <w:p w:rsidR="002B6ADD" w:rsidRDefault="002B6ADD" w:rsidP="00757FFC">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2B6ADD" w:rsidRDefault="002B6ADD" w:rsidP="00757FFC">
            <w:pPr>
              <w:autoSpaceDE w:val="0"/>
              <w:autoSpaceDN w:val="0"/>
              <w:adjustRightInd w:val="0"/>
              <w:jc w:val="center"/>
              <w:rPr>
                <w:sz w:val="24"/>
                <w:szCs w:val="24"/>
              </w:rPr>
            </w:pPr>
          </w:p>
        </w:tc>
      </w:tr>
      <w:tr w:rsidR="002B6ADD" w:rsidTr="00757FFC">
        <w:trPr>
          <w:trHeight w:val="120"/>
        </w:trPr>
        <w:tc>
          <w:tcPr>
            <w:tcW w:w="537" w:type="dxa"/>
            <w:vMerge w:val="restart"/>
            <w:tcBorders>
              <w:top w:val="single" w:sz="4" w:space="0" w:color="auto"/>
              <w:left w:val="single" w:sz="4" w:space="0" w:color="auto"/>
              <w:right w:val="single" w:sz="4" w:space="0" w:color="auto"/>
            </w:tcBorders>
          </w:tcPr>
          <w:p w:rsidR="002B6ADD" w:rsidRDefault="002B6ADD" w:rsidP="00757FFC">
            <w:pPr>
              <w:autoSpaceDE w:val="0"/>
              <w:autoSpaceDN w:val="0"/>
              <w:adjustRightInd w:val="0"/>
              <w:rPr>
                <w:sz w:val="24"/>
                <w:szCs w:val="24"/>
              </w:rPr>
            </w:pPr>
            <w:r>
              <w:rPr>
                <w:sz w:val="24"/>
                <w:szCs w:val="24"/>
              </w:rPr>
              <w:lastRenderedPageBreak/>
              <w:t>2.</w:t>
            </w:r>
          </w:p>
        </w:tc>
        <w:tc>
          <w:tcPr>
            <w:tcW w:w="2538" w:type="dxa"/>
            <w:vMerge w:val="restart"/>
            <w:tcBorders>
              <w:top w:val="single" w:sz="4" w:space="0" w:color="auto"/>
              <w:left w:val="single" w:sz="4" w:space="0" w:color="auto"/>
              <w:right w:val="single" w:sz="4" w:space="0" w:color="auto"/>
            </w:tcBorders>
          </w:tcPr>
          <w:p w:rsidR="002B6ADD" w:rsidRDefault="002B6ADD" w:rsidP="00757FFC">
            <w:pPr>
              <w:autoSpaceDE w:val="0"/>
              <w:autoSpaceDN w:val="0"/>
              <w:adjustRightInd w:val="0"/>
              <w:rPr>
                <w:sz w:val="24"/>
                <w:szCs w:val="24"/>
              </w:rPr>
            </w:pPr>
          </w:p>
        </w:tc>
        <w:tc>
          <w:tcPr>
            <w:tcW w:w="1627" w:type="dxa"/>
            <w:vMerge w:val="restart"/>
            <w:tcBorders>
              <w:top w:val="single" w:sz="4" w:space="0" w:color="auto"/>
              <w:left w:val="single" w:sz="4" w:space="0" w:color="auto"/>
              <w:right w:val="single" w:sz="4" w:space="0" w:color="auto"/>
            </w:tcBorders>
          </w:tcPr>
          <w:p w:rsidR="002B6ADD" w:rsidRDefault="002B6ADD" w:rsidP="00757FFC">
            <w:pPr>
              <w:autoSpaceDE w:val="0"/>
              <w:autoSpaceDN w:val="0"/>
              <w:adjustRightInd w:val="0"/>
              <w:rPr>
                <w:sz w:val="24"/>
                <w:szCs w:val="24"/>
              </w:rPr>
            </w:pPr>
          </w:p>
        </w:tc>
        <w:tc>
          <w:tcPr>
            <w:tcW w:w="1731" w:type="dxa"/>
            <w:vMerge w:val="restart"/>
            <w:tcBorders>
              <w:top w:val="single" w:sz="4" w:space="0" w:color="auto"/>
              <w:left w:val="single" w:sz="4" w:space="0" w:color="auto"/>
              <w:right w:val="single" w:sz="4" w:space="0" w:color="auto"/>
            </w:tcBorders>
          </w:tcPr>
          <w:p w:rsidR="002B6ADD" w:rsidRDefault="002B6ADD" w:rsidP="00757FFC">
            <w:pPr>
              <w:autoSpaceDE w:val="0"/>
              <w:autoSpaceDN w:val="0"/>
              <w:adjustRightInd w:val="0"/>
              <w:rPr>
                <w:sz w:val="24"/>
                <w:szCs w:val="24"/>
              </w:rPr>
            </w:pPr>
          </w:p>
        </w:tc>
        <w:tc>
          <w:tcPr>
            <w:tcW w:w="1426" w:type="dxa"/>
            <w:gridSpan w:val="2"/>
            <w:tcBorders>
              <w:top w:val="single" w:sz="4" w:space="0" w:color="auto"/>
              <w:left w:val="single" w:sz="4" w:space="0" w:color="auto"/>
              <w:bottom w:val="single" w:sz="4" w:space="0" w:color="auto"/>
              <w:right w:val="single" w:sz="4" w:space="0" w:color="auto"/>
            </w:tcBorders>
          </w:tcPr>
          <w:p w:rsidR="002B6ADD" w:rsidRDefault="002B6ADD" w:rsidP="00757FFC">
            <w:pPr>
              <w:autoSpaceDE w:val="0"/>
              <w:autoSpaceDN w:val="0"/>
              <w:adjustRightInd w:val="0"/>
              <w:rPr>
                <w:sz w:val="24"/>
                <w:szCs w:val="24"/>
              </w:rPr>
            </w:pPr>
          </w:p>
        </w:tc>
        <w:tc>
          <w:tcPr>
            <w:tcW w:w="1567" w:type="dxa"/>
            <w:gridSpan w:val="2"/>
            <w:tcBorders>
              <w:top w:val="single" w:sz="4" w:space="0" w:color="auto"/>
              <w:left w:val="single" w:sz="4" w:space="0" w:color="auto"/>
              <w:right w:val="single" w:sz="4" w:space="0" w:color="auto"/>
            </w:tcBorders>
          </w:tcPr>
          <w:p w:rsidR="002B6ADD" w:rsidRDefault="002B6ADD" w:rsidP="00757FFC">
            <w:pPr>
              <w:autoSpaceDE w:val="0"/>
              <w:autoSpaceDN w:val="0"/>
              <w:adjustRightInd w:val="0"/>
              <w:rPr>
                <w:sz w:val="24"/>
                <w:szCs w:val="24"/>
              </w:rPr>
            </w:pPr>
          </w:p>
        </w:tc>
        <w:tc>
          <w:tcPr>
            <w:tcW w:w="1551" w:type="dxa"/>
            <w:tcBorders>
              <w:top w:val="single" w:sz="4" w:space="0" w:color="auto"/>
              <w:left w:val="single" w:sz="4" w:space="0" w:color="auto"/>
              <w:bottom w:val="single" w:sz="4" w:space="0" w:color="auto"/>
              <w:right w:val="single" w:sz="4" w:space="0" w:color="auto"/>
            </w:tcBorders>
          </w:tcPr>
          <w:p w:rsidR="002B6ADD" w:rsidRDefault="002B6ADD" w:rsidP="00757FFC">
            <w:pPr>
              <w:autoSpaceDE w:val="0"/>
              <w:autoSpaceDN w:val="0"/>
              <w:adjustRightInd w:val="0"/>
              <w:rPr>
                <w:sz w:val="24"/>
                <w:szCs w:val="24"/>
              </w:rPr>
            </w:pPr>
          </w:p>
        </w:tc>
        <w:tc>
          <w:tcPr>
            <w:tcW w:w="1418" w:type="dxa"/>
            <w:vMerge w:val="restart"/>
            <w:tcBorders>
              <w:top w:val="single" w:sz="4" w:space="0" w:color="auto"/>
              <w:left w:val="single" w:sz="4" w:space="0" w:color="auto"/>
              <w:right w:val="single" w:sz="4" w:space="0" w:color="auto"/>
            </w:tcBorders>
          </w:tcPr>
          <w:p w:rsidR="002B6ADD" w:rsidRDefault="002B6ADD" w:rsidP="00757FFC">
            <w:pPr>
              <w:autoSpaceDE w:val="0"/>
              <w:autoSpaceDN w:val="0"/>
              <w:adjustRightInd w:val="0"/>
              <w:rPr>
                <w:sz w:val="24"/>
                <w:szCs w:val="24"/>
              </w:rPr>
            </w:pPr>
            <w:r>
              <w:rPr>
                <w:sz w:val="24"/>
                <w:szCs w:val="24"/>
              </w:rPr>
              <w:t>70%</w:t>
            </w:r>
          </w:p>
        </w:tc>
        <w:tc>
          <w:tcPr>
            <w:tcW w:w="1842" w:type="dxa"/>
            <w:tcBorders>
              <w:top w:val="single" w:sz="4" w:space="0" w:color="auto"/>
              <w:left w:val="single" w:sz="4" w:space="0" w:color="auto"/>
              <w:bottom w:val="single" w:sz="4" w:space="0" w:color="auto"/>
              <w:right w:val="single" w:sz="4" w:space="0" w:color="auto"/>
            </w:tcBorders>
          </w:tcPr>
          <w:p w:rsidR="002B6ADD" w:rsidRDefault="002B6ADD" w:rsidP="00757FFC">
            <w:pPr>
              <w:autoSpaceDE w:val="0"/>
              <w:autoSpaceDN w:val="0"/>
              <w:adjustRightInd w:val="0"/>
              <w:jc w:val="center"/>
              <w:rPr>
                <w:sz w:val="24"/>
                <w:szCs w:val="24"/>
              </w:rPr>
            </w:pPr>
          </w:p>
        </w:tc>
      </w:tr>
      <w:tr w:rsidR="002B6ADD" w:rsidTr="00757FFC">
        <w:trPr>
          <w:trHeight w:val="120"/>
        </w:trPr>
        <w:tc>
          <w:tcPr>
            <w:tcW w:w="537" w:type="dxa"/>
            <w:vMerge/>
            <w:tcBorders>
              <w:left w:val="single" w:sz="4" w:space="0" w:color="auto"/>
              <w:right w:val="single" w:sz="4" w:space="0" w:color="auto"/>
            </w:tcBorders>
          </w:tcPr>
          <w:p w:rsidR="002B6ADD" w:rsidRDefault="002B6ADD" w:rsidP="00757FFC">
            <w:pPr>
              <w:autoSpaceDE w:val="0"/>
              <w:autoSpaceDN w:val="0"/>
              <w:adjustRightInd w:val="0"/>
              <w:rPr>
                <w:sz w:val="24"/>
                <w:szCs w:val="24"/>
              </w:rPr>
            </w:pPr>
          </w:p>
        </w:tc>
        <w:tc>
          <w:tcPr>
            <w:tcW w:w="2538" w:type="dxa"/>
            <w:vMerge/>
            <w:tcBorders>
              <w:left w:val="single" w:sz="4" w:space="0" w:color="auto"/>
              <w:right w:val="single" w:sz="4" w:space="0" w:color="auto"/>
            </w:tcBorders>
          </w:tcPr>
          <w:p w:rsidR="002B6ADD" w:rsidRDefault="002B6ADD" w:rsidP="00757FFC">
            <w:pPr>
              <w:autoSpaceDE w:val="0"/>
              <w:autoSpaceDN w:val="0"/>
              <w:adjustRightInd w:val="0"/>
              <w:rPr>
                <w:sz w:val="24"/>
                <w:szCs w:val="24"/>
              </w:rPr>
            </w:pPr>
          </w:p>
        </w:tc>
        <w:tc>
          <w:tcPr>
            <w:tcW w:w="1627" w:type="dxa"/>
            <w:vMerge/>
            <w:tcBorders>
              <w:left w:val="single" w:sz="4" w:space="0" w:color="auto"/>
              <w:right w:val="single" w:sz="4" w:space="0" w:color="auto"/>
            </w:tcBorders>
          </w:tcPr>
          <w:p w:rsidR="002B6ADD" w:rsidRDefault="002B6ADD" w:rsidP="00757FFC">
            <w:pPr>
              <w:autoSpaceDE w:val="0"/>
              <w:autoSpaceDN w:val="0"/>
              <w:adjustRightInd w:val="0"/>
              <w:rPr>
                <w:sz w:val="24"/>
                <w:szCs w:val="24"/>
              </w:rPr>
            </w:pPr>
          </w:p>
        </w:tc>
        <w:tc>
          <w:tcPr>
            <w:tcW w:w="1731" w:type="dxa"/>
            <w:vMerge/>
            <w:tcBorders>
              <w:left w:val="single" w:sz="4" w:space="0" w:color="auto"/>
              <w:right w:val="single" w:sz="4" w:space="0" w:color="auto"/>
            </w:tcBorders>
          </w:tcPr>
          <w:p w:rsidR="002B6ADD" w:rsidRDefault="002B6ADD" w:rsidP="00757FFC">
            <w:pPr>
              <w:autoSpaceDE w:val="0"/>
              <w:autoSpaceDN w:val="0"/>
              <w:adjustRightInd w:val="0"/>
              <w:rPr>
                <w:sz w:val="24"/>
                <w:szCs w:val="24"/>
              </w:rPr>
            </w:pPr>
          </w:p>
        </w:tc>
        <w:tc>
          <w:tcPr>
            <w:tcW w:w="1426" w:type="dxa"/>
            <w:gridSpan w:val="2"/>
            <w:tcBorders>
              <w:top w:val="single" w:sz="4" w:space="0" w:color="auto"/>
              <w:left w:val="single" w:sz="4" w:space="0" w:color="auto"/>
              <w:bottom w:val="single" w:sz="4" w:space="0" w:color="auto"/>
              <w:right w:val="single" w:sz="4" w:space="0" w:color="auto"/>
            </w:tcBorders>
          </w:tcPr>
          <w:p w:rsidR="002B6ADD" w:rsidRDefault="002B6ADD" w:rsidP="00757FFC">
            <w:pPr>
              <w:autoSpaceDE w:val="0"/>
              <w:autoSpaceDN w:val="0"/>
              <w:adjustRightInd w:val="0"/>
              <w:rPr>
                <w:sz w:val="24"/>
                <w:szCs w:val="24"/>
              </w:rPr>
            </w:pPr>
          </w:p>
        </w:tc>
        <w:tc>
          <w:tcPr>
            <w:tcW w:w="1567" w:type="dxa"/>
            <w:gridSpan w:val="2"/>
            <w:tcBorders>
              <w:top w:val="single" w:sz="4" w:space="0" w:color="auto"/>
              <w:left w:val="single" w:sz="4" w:space="0" w:color="auto"/>
              <w:right w:val="single" w:sz="4" w:space="0" w:color="auto"/>
            </w:tcBorders>
          </w:tcPr>
          <w:p w:rsidR="002B6ADD" w:rsidRDefault="002B6ADD" w:rsidP="00757FFC">
            <w:pPr>
              <w:autoSpaceDE w:val="0"/>
              <w:autoSpaceDN w:val="0"/>
              <w:adjustRightInd w:val="0"/>
              <w:rPr>
                <w:sz w:val="24"/>
                <w:szCs w:val="24"/>
              </w:rPr>
            </w:pPr>
          </w:p>
        </w:tc>
        <w:tc>
          <w:tcPr>
            <w:tcW w:w="1551" w:type="dxa"/>
            <w:tcBorders>
              <w:top w:val="single" w:sz="4" w:space="0" w:color="auto"/>
              <w:left w:val="single" w:sz="4" w:space="0" w:color="auto"/>
              <w:bottom w:val="single" w:sz="4" w:space="0" w:color="auto"/>
              <w:right w:val="single" w:sz="4" w:space="0" w:color="auto"/>
            </w:tcBorders>
          </w:tcPr>
          <w:p w:rsidR="002B6ADD" w:rsidRDefault="002B6ADD" w:rsidP="00757FFC">
            <w:pPr>
              <w:autoSpaceDE w:val="0"/>
              <w:autoSpaceDN w:val="0"/>
              <w:adjustRightInd w:val="0"/>
              <w:rPr>
                <w:sz w:val="24"/>
                <w:szCs w:val="24"/>
              </w:rPr>
            </w:pPr>
          </w:p>
        </w:tc>
        <w:tc>
          <w:tcPr>
            <w:tcW w:w="1418" w:type="dxa"/>
            <w:vMerge/>
            <w:tcBorders>
              <w:left w:val="single" w:sz="4" w:space="0" w:color="auto"/>
              <w:right w:val="single" w:sz="4" w:space="0" w:color="auto"/>
            </w:tcBorders>
          </w:tcPr>
          <w:p w:rsidR="002B6ADD" w:rsidRDefault="002B6ADD" w:rsidP="00757FFC">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2B6ADD" w:rsidRDefault="002B6ADD" w:rsidP="00757FFC">
            <w:pPr>
              <w:autoSpaceDE w:val="0"/>
              <w:autoSpaceDN w:val="0"/>
              <w:adjustRightInd w:val="0"/>
              <w:rPr>
                <w:sz w:val="24"/>
                <w:szCs w:val="24"/>
              </w:rPr>
            </w:pPr>
          </w:p>
        </w:tc>
      </w:tr>
      <w:tr w:rsidR="002B6ADD" w:rsidTr="00757FFC">
        <w:trPr>
          <w:trHeight w:val="233"/>
        </w:trPr>
        <w:tc>
          <w:tcPr>
            <w:tcW w:w="537" w:type="dxa"/>
            <w:vMerge/>
            <w:tcBorders>
              <w:left w:val="single" w:sz="4" w:space="0" w:color="auto"/>
              <w:right w:val="single" w:sz="4" w:space="0" w:color="auto"/>
            </w:tcBorders>
          </w:tcPr>
          <w:p w:rsidR="002B6ADD" w:rsidRDefault="002B6ADD" w:rsidP="00757FFC">
            <w:pPr>
              <w:autoSpaceDE w:val="0"/>
              <w:autoSpaceDN w:val="0"/>
              <w:adjustRightInd w:val="0"/>
              <w:rPr>
                <w:sz w:val="24"/>
                <w:szCs w:val="24"/>
              </w:rPr>
            </w:pPr>
          </w:p>
        </w:tc>
        <w:tc>
          <w:tcPr>
            <w:tcW w:w="2538" w:type="dxa"/>
            <w:vMerge/>
            <w:tcBorders>
              <w:left w:val="single" w:sz="4" w:space="0" w:color="auto"/>
              <w:right w:val="single" w:sz="4" w:space="0" w:color="auto"/>
            </w:tcBorders>
          </w:tcPr>
          <w:p w:rsidR="002B6ADD" w:rsidRDefault="002B6ADD" w:rsidP="00757FFC">
            <w:pPr>
              <w:autoSpaceDE w:val="0"/>
              <w:autoSpaceDN w:val="0"/>
              <w:adjustRightInd w:val="0"/>
              <w:rPr>
                <w:sz w:val="24"/>
                <w:szCs w:val="24"/>
              </w:rPr>
            </w:pPr>
          </w:p>
        </w:tc>
        <w:tc>
          <w:tcPr>
            <w:tcW w:w="1627" w:type="dxa"/>
            <w:vMerge/>
            <w:tcBorders>
              <w:left w:val="single" w:sz="4" w:space="0" w:color="auto"/>
              <w:right w:val="single" w:sz="4" w:space="0" w:color="auto"/>
            </w:tcBorders>
          </w:tcPr>
          <w:p w:rsidR="002B6ADD" w:rsidRDefault="002B6ADD" w:rsidP="00757FFC">
            <w:pPr>
              <w:autoSpaceDE w:val="0"/>
              <w:autoSpaceDN w:val="0"/>
              <w:adjustRightInd w:val="0"/>
              <w:rPr>
                <w:sz w:val="24"/>
                <w:szCs w:val="24"/>
              </w:rPr>
            </w:pPr>
          </w:p>
        </w:tc>
        <w:tc>
          <w:tcPr>
            <w:tcW w:w="1731" w:type="dxa"/>
            <w:vMerge/>
            <w:tcBorders>
              <w:left w:val="single" w:sz="4" w:space="0" w:color="auto"/>
              <w:right w:val="single" w:sz="4" w:space="0" w:color="auto"/>
            </w:tcBorders>
          </w:tcPr>
          <w:p w:rsidR="002B6ADD" w:rsidRDefault="002B6ADD" w:rsidP="00757FFC">
            <w:pPr>
              <w:autoSpaceDE w:val="0"/>
              <w:autoSpaceDN w:val="0"/>
              <w:adjustRightInd w:val="0"/>
              <w:rPr>
                <w:sz w:val="24"/>
                <w:szCs w:val="24"/>
              </w:rPr>
            </w:pPr>
          </w:p>
        </w:tc>
        <w:tc>
          <w:tcPr>
            <w:tcW w:w="1426" w:type="dxa"/>
            <w:gridSpan w:val="2"/>
            <w:tcBorders>
              <w:top w:val="single" w:sz="4" w:space="0" w:color="auto"/>
              <w:left w:val="single" w:sz="4" w:space="0" w:color="auto"/>
              <w:right w:val="single" w:sz="4" w:space="0" w:color="auto"/>
            </w:tcBorders>
          </w:tcPr>
          <w:p w:rsidR="002B6ADD" w:rsidRDefault="002B6ADD" w:rsidP="00757FFC">
            <w:pPr>
              <w:autoSpaceDE w:val="0"/>
              <w:autoSpaceDN w:val="0"/>
              <w:adjustRightInd w:val="0"/>
              <w:rPr>
                <w:sz w:val="24"/>
                <w:szCs w:val="24"/>
              </w:rPr>
            </w:pPr>
          </w:p>
        </w:tc>
        <w:tc>
          <w:tcPr>
            <w:tcW w:w="1567" w:type="dxa"/>
            <w:gridSpan w:val="2"/>
            <w:tcBorders>
              <w:top w:val="single" w:sz="4" w:space="0" w:color="auto"/>
              <w:left w:val="single" w:sz="4" w:space="0" w:color="auto"/>
              <w:right w:val="single" w:sz="4" w:space="0" w:color="auto"/>
            </w:tcBorders>
          </w:tcPr>
          <w:p w:rsidR="002B6ADD" w:rsidRDefault="002B6ADD" w:rsidP="00757FFC">
            <w:pPr>
              <w:autoSpaceDE w:val="0"/>
              <w:autoSpaceDN w:val="0"/>
              <w:adjustRightInd w:val="0"/>
              <w:rPr>
                <w:sz w:val="24"/>
                <w:szCs w:val="24"/>
              </w:rPr>
            </w:pPr>
          </w:p>
        </w:tc>
        <w:tc>
          <w:tcPr>
            <w:tcW w:w="1551" w:type="dxa"/>
            <w:tcBorders>
              <w:top w:val="single" w:sz="4" w:space="0" w:color="auto"/>
              <w:left w:val="single" w:sz="4" w:space="0" w:color="auto"/>
              <w:bottom w:val="single" w:sz="4" w:space="0" w:color="auto"/>
              <w:right w:val="single" w:sz="4" w:space="0" w:color="auto"/>
            </w:tcBorders>
          </w:tcPr>
          <w:p w:rsidR="002B6ADD" w:rsidRDefault="002B6ADD" w:rsidP="00757FFC">
            <w:pPr>
              <w:autoSpaceDE w:val="0"/>
              <w:autoSpaceDN w:val="0"/>
              <w:adjustRightInd w:val="0"/>
              <w:rPr>
                <w:sz w:val="24"/>
                <w:szCs w:val="24"/>
              </w:rPr>
            </w:pPr>
          </w:p>
        </w:tc>
        <w:tc>
          <w:tcPr>
            <w:tcW w:w="1418" w:type="dxa"/>
            <w:vMerge/>
            <w:tcBorders>
              <w:left w:val="single" w:sz="4" w:space="0" w:color="auto"/>
              <w:right w:val="single" w:sz="4" w:space="0" w:color="auto"/>
            </w:tcBorders>
          </w:tcPr>
          <w:p w:rsidR="002B6ADD" w:rsidRDefault="002B6ADD" w:rsidP="00757FFC">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2B6ADD" w:rsidRDefault="002B6ADD" w:rsidP="00757FFC">
            <w:pPr>
              <w:autoSpaceDE w:val="0"/>
              <w:autoSpaceDN w:val="0"/>
              <w:adjustRightInd w:val="0"/>
              <w:rPr>
                <w:sz w:val="24"/>
                <w:szCs w:val="24"/>
              </w:rPr>
            </w:pPr>
          </w:p>
        </w:tc>
      </w:tr>
      <w:tr w:rsidR="002B6ADD" w:rsidTr="00757FFC">
        <w:tc>
          <w:tcPr>
            <w:tcW w:w="537" w:type="dxa"/>
            <w:tcBorders>
              <w:top w:val="single" w:sz="4" w:space="0" w:color="auto"/>
              <w:left w:val="single" w:sz="4" w:space="0" w:color="auto"/>
              <w:bottom w:val="single" w:sz="4" w:space="0" w:color="auto"/>
            </w:tcBorders>
          </w:tcPr>
          <w:p w:rsidR="002B6ADD" w:rsidRDefault="002B6ADD" w:rsidP="00757FFC">
            <w:pPr>
              <w:autoSpaceDE w:val="0"/>
              <w:autoSpaceDN w:val="0"/>
              <w:adjustRightInd w:val="0"/>
              <w:rPr>
                <w:sz w:val="24"/>
                <w:szCs w:val="24"/>
              </w:rPr>
            </w:pPr>
          </w:p>
        </w:tc>
        <w:tc>
          <w:tcPr>
            <w:tcW w:w="5902" w:type="dxa"/>
            <w:gridSpan w:val="4"/>
            <w:tcBorders>
              <w:top w:val="single" w:sz="4" w:space="0" w:color="auto"/>
              <w:bottom w:val="single" w:sz="4" w:space="0" w:color="auto"/>
              <w:right w:val="single" w:sz="4" w:space="0" w:color="auto"/>
            </w:tcBorders>
          </w:tcPr>
          <w:p w:rsidR="002B6ADD" w:rsidRDefault="0055059A" w:rsidP="00757FFC">
            <w:pPr>
              <w:autoSpaceDE w:val="0"/>
              <w:autoSpaceDN w:val="0"/>
              <w:adjustRightInd w:val="0"/>
              <w:jc w:val="right"/>
              <w:rPr>
                <w:sz w:val="24"/>
                <w:szCs w:val="24"/>
              </w:rPr>
            </w:pPr>
            <w:r>
              <w:rPr>
                <w:sz w:val="24"/>
                <w:szCs w:val="24"/>
              </w:rPr>
              <w:t>Итого по договору:</w:t>
            </w:r>
          </w:p>
        </w:tc>
        <w:tc>
          <w:tcPr>
            <w:tcW w:w="1420" w:type="dxa"/>
            <w:tcBorders>
              <w:top w:val="single" w:sz="4" w:space="0" w:color="auto"/>
              <w:left w:val="single" w:sz="4" w:space="0" w:color="auto"/>
              <w:bottom w:val="single" w:sz="4" w:space="0" w:color="auto"/>
              <w:right w:val="single" w:sz="4" w:space="0" w:color="auto"/>
            </w:tcBorders>
          </w:tcPr>
          <w:p w:rsidR="002B6ADD" w:rsidRDefault="002B6ADD" w:rsidP="00757FFC">
            <w:pPr>
              <w:autoSpaceDE w:val="0"/>
              <w:autoSpaceDN w:val="0"/>
              <w:adjustRightInd w:val="0"/>
              <w:rPr>
                <w:sz w:val="24"/>
                <w:szCs w:val="24"/>
              </w:rPr>
            </w:pPr>
          </w:p>
        </w:tc>
        <w:tc>
          <w:tcPr>
            <w:tcW w:w="1557" w:type="dxa"/>
            <w:tcBorders>
              <w:top w:val="single" w:sz="4" w:space="0" w:color="auto"/>
              <w:left w:val="single" w:sz="4" w:space="0" w:color="auto"/>
              <w:bottom w:val="single" w:sz="4" w:space="0" w:color="auto"/>
              <w:right w:val="single" w:sz="4" w:space="0" w:color="auto"/>
            </w:tcBorders>
          </w:tcPr>
          <w:p w:rsidR="002B6ADD" w:rsidRDefault="002B6ADD" w:rsidP="00757FFC">
            <w:pPr>
              <w:autoSpaceDE w:val="0"/>
              <w:autoSpaceDN w:val="0"/>
              <w:adjustRightInd w:val="0"/>
              <w:rPr>
                <w:sz w:val="24"/>
                <w:szCs w:val="24"/>
              </w:rPr>
            </w:pPr>
          </w:p>
        </w:tc>
        <w:tc>
          <w:tcPr>
            <w:tcW w:w="1561" w:type="dxa"/>
            <w:gridSpan w:val="2"/>
            <w:tcBorders>
              <w:top w:val="single" w:sz="4" w:space="0" w:color="auto"/>
              <w:left w:val="single" w:sz="4" w:space="0" w:color="auto"/>
              <w:bottom w:val="single" w:sz="4" w:space="0" w:color="auto"/>
              <w:right w:val="single" w:sz="4" w:space="0" w:color="auto"/>
            </w:tcBorders>
          </w:tcPr>
          <w:p w:rsidR="002B6ADD" w:rsidRDefault="002B6ADD" w:rsidP="00757FFC">
            <w:pPr>
              <w:autoSpaceDE w:val="0"/>
              <w:autoSpaceDN w:val="0"/>
              <w:adjustRightInd w:val="0"/>
              <w:rPr>
                <w:sz w:val="24"/>
                <w:szCs w:val="24"/>
              </w:rPr>
            </w:pPr>
          </w:p>
        </w:tc>
        <w:tc>
          <w:tcPr>
            <w:tcW w:w="1418" w:type="dxa"/>
            <w:tcBorders>
              <w:left w:val="single" w:sz="4" w:space="0" w:color="auto"/>
              <w:bottom w:val="single" w:sz="4" w:space="0" w:color="auto"/>
              <w:right w:val="single" w:sz="4" w:space="0" w:color="auto"/>
            </w:tcBorders>
          </w:tcPr>
          <w:p w:rsidR="002B6ADD" w:rsidRDefault="002B6ADD" w:rsidP="00757FFC">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2B6ADD" w:rsidRDefault="002B6ADD" w:rsidP="00757FFC">
            <w:pPr>
              <w:autoSpaceDE w:val="0"/>
              <w:autoSpaceDN w:val="0"/>
              <w:adjustRightInd w:val="0"/>
              <w:jc w:val="center"/>
              <w:rPr>
                <w:sz w:val="24"/>
                <w:szCs w:val="24"/>
              </w:rPr>
            </w:pPr>
          </w:p>
        </w:tc>
      </w:tr>
      <w:tr w:rsidR="002B6ADD" w:rsidTr="00757FFC">
        <w:tc>
          <w:tcPr>
            <w:tcW w:w="537" w:type="dxa"/>
            <w:tcBorders>
              <w:top w:val="single" w:sz="4" w:space="0" w:color="auto"/>
              <w:left w:val="single" w:sz="4" w:space="0" w:color="auto"/>
              <w:bottom w:val="single" w:sz="4" w:space="0" w:color="auto"/>
            </w:tcBorders>
          </w:tcPr>
          <w:p w:rsidR="002B6ADD" w:rsidRDefault="002B6ADD" w:rsidP="00757FFC">
            <w:pPr>
              <w:autoSpaceDE w:val="0"/>
              <w:autoSpaceDN w:val="0"/>
              <w:adjustRightInd w:val="0"/>
              <w:rPr>
                <w:sz w:val="24"/>
                <w:szCs w:val="24"/>
              </w:rPr>
            </w:pPr>
          </w:p>
        </w:tc>
        <w:tc>
          <w:tcPr>
            <w:tcW w:w="5902" w:type="dxa"/>
            <w:gridSpan w:val="4"/>
            <w:tcBorders>
              <w:top w:val="single" w:sz="4" w:space="0" w:color="auto"/>
              <w:bottom w:val="single" w:sz="4" w:space="0" w:color="auto"/>
              <w:right w:val="single" w:sz="4" w:space="0" w:color="auto"/>
            </w:tcBorders>
          </w:tcPr>
          <w:p w:rsidR="002B6ADD" w:rsidRDefault="0055059A" w:rsidP="0055059A">
            <w:pPr>
              <w:autoSpaceDE w:val="0"/>
              <w:autoSpaceDN w:val="0"/>
              <w:adjustRightInd w:val="0"/>
              <w:jc w:val="right"/>
              <w:rPr>
                <w:sz w:val="24"/>
                <w:szCs w:val="24"/>
              </w:rPr>
            </w:pPr>
            <w:r>
              <w:rPr>
                <w:sz w:val="24"/>
                <w:szCs w:val="24"/>
              </w:rPr>
              <w:t>Итого по всем договорам:</w:t>
            </w:r>
          </w:p>
        </w:tc>
        <w:tc>
          <w:tcPr>
            <w:tcW w:w="1420" w:type="dxa"/>
            <w:tcBorders>
              <w:top w:val="single" w:sz="4" w:space="0" w:color="auto"/>
              <w:left w:val="single" w:sz="4" w:space="0" w:color="auto"/>
              <w:bottom w:val="single" w:sz="4" w:space="0" w:color="auto"/>
              <w:right w:val="single" w:sz="4" w:space="0" w:color="auto"/>
            </w:tcBorders>
          </w:tcPr>
          <w:p w:rsidR="002B6ADD" w:rsidRDefault="002B6ADD" w:rsidP="00757FFC">
            <w:pPr>
              <w:autoSpaceDE w:val="0"/>
              <w:autoSpaceDN w:val="0"/>
              <w:adjustRightInd w:val="0"/>
              <w:rPr>
                <w:sz w:val="24"/>
                <w:szCs w:val="24"/>
              </w:rPr>
            </w:pPr>
          </w:p>
        </w:tc>
        <w:tc>
          <w:tcPr>
            <w:tcW w:w="1557" w:type="dxa"/>
            <w:tcBorders>
              <w:top w:val="single" w:sz="4" w:space="0" w:color="auto"/>
              <w:left w:val="single" w:sz="4" w:space="0" w:color="auto"/>
              <w:bottom w:val="single" w:sz="4" w:space="0" w:color="auto"/>
              <w:right w:val="single" w:sz="4" w:space="0" w:color="auto"/>
            </w:tcBorders>
          </w:tcPr>
          <w:p w:rsidR="002B6ADD" w:rsidRDefault="002B6ADD" w:rsidP="00757FFC">
            <w:pPr>
              <w:autoSpaceDE w:val="0"/>
              <w:autoSpaceDN w:val="0"/>
              <w:adjustRightInd w:val="0"/>
              <w:rPr>
                <w:sz w:val="24"/>
                <w:szCs w:val="24"/>
              </w:rPr>
            </w:pPr>
          </w:p>
        </w:tc>
        <w:tc>
          <w:tcPr>
            <w:tcW w:w="1561" w:type="dxa"/>
            <w:gridSpan w:val="2"/>
            <w:tcBorders>
              <w:top w:val="single" w:sz="4" w:space="0" w:color="auto"/>
              <w:left w:val="single" w:sz="4" w:space="0" w:color="auto"/>
              <w:bottom w:val="single" w:sz="4" w:space="0" w:color="auto"/>
              <w:right w:val="single" w:sz="4" w:space="0" w:color="auto"/>
            </w:tcBorders>
          </w:tcPr>
          <w:p w:rsidR="002B6ADD" w:rsidRDefault="002B6ADD" w:rsidP="00757FF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2B6ADD" w:rsidRDefault="002B6ADD" w:rsidP="00757FFC">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2B6ADD" w:rsidRDefault="002B6ADD" w:rsidP="00757FFC">
            <w:pPr>
              <w:autoSpaceDE w:val="0"/>
              <w:autoSpaceDN w:val="0"/>
              <w:adjustRightInd w:val="0"/>
              <w:jc w:val="center"/>
              <w:rPr>
                <w:sz w:val="24"/>
                <w:szCs w:val="24"/>
              </w:rPr>
            </w:pPr>
          </w:p>
        </w:tc>
      </w:tr>
      <w:tr w:rsidR="002B6ADD" w:rsidTr="0055059A">
        <w:trPr>
          <w:trHeight w:val="96"/>
        </w:trPr>
        <w:tc>
          <w:tcPr>
            <w:tcW w:w="9416" w:type="dxa"/>
            <w:gridSpan w:val="7"/>
            <w:tcBorders>
              <w:top w:val="single" w:sz="4" w:space="0" w:color="auto"/>
              <w:left w:val="single" w:sz="4" w:space="0" w:color="auto"/>
              <w:bottom w:val="single" w:sz="4" w:space="0" w:color="auto"/>
              <w:right w:val="single" w:sz="4" w:space="0" w:color="auto"/>
            </w:tcBorders>
          </w:tcPr>
          <w:p w:rsidR="002B6ADD" w:rsidRDefault="002B6ADD" w:rsidP="0055059A">
            <w:pPr>
              <w:autoSpaceDE w:val="0"/>
              <w:autoSpaceDN w:val="0"/>
              <w:adjustRightInd w:val="0"/>
              <w:rPr>
                <w:sz w:val="24"/>
                <w:szCs w:val="24"/>
              </w:rPr>
            </w:pPr>
            <w:r>
              <w:rPr>
                <w:sz w:val="24"/>
                <w:szCs w:val="24"/>
              </w:rPr>
              <w:t>ВСЕГО сумма субсидии</w:t>
            </w:r>
            <w:r w:rsidR="0055059A" w:rsidRPr="004932A5">
              <w:rPr>
                <w:sz w:val="24"/>
                <w:szCs w:val="24"/>
              </w:rPr>
              <w:t>(70 процентов от суммы, указанной по строке «</w:t>
            </w:r>
            <w:r w:rsidR="0055059A">
              <w:rPr>
                <w:sz w:val="24"/>
                <w:szCs w:val="24"/>
              </w:rPr>
              <w:t>Итого по всем договорам»</w:t>
            </w:r>
            <w:r w:rsidR="0055059A" w:rsidRPr="004932A5">
              <w:rPr>
                <w:sz w:val="24"/>
                <w:szCs w:val="24"/>
              </w:rPr>
              <w:t>, но не более</w:t>
            </w:r>
            <w:r w:rsidR="0055059A">
              <w:rPr>
                <w:sz w:val="24"/>
                <w:szCs w:val="24"/>
              </w:rPr>
              <w:t xml:space="preserve"> 1</w:t>
            </w:r>
            <w:r w:rsidR="0055059A" w:rsidRPr="004932A5">
              <w:rPr>
                <w:color w:val="000000"/>
                <w:sz w:val="24"/>
                <w:szCs w:val="24"/>
              </w:rPr>
              <w:t xml:space="preserve">000,0 </w:t>
            </w:r>
            <w:r w:rsidR="0055059A" w:rsidRPr="004932A5">
              <w:rPr>
                <w:sz w:val="24"/>
                <w:szCs w:val="24"/>
              </w:rPr>
              <w:t>тыс. рублей</w:t>
            </w:r>
            <w:r w:rsidR="0055059A">
              <w:rPr>
                <w:sz w:val="24"/>
                <w:szCs w:val="24"/>
              </w:rPr>
              <w:t>»</w:t>
            </w:r>
          </w:p>
        </w:tc>
        <w:tc>
          <w:tcPr>
            <w:tcW w:w="1561" w:type="dxa"/>
            <w:gridSpan w:val="2"/>
            <w:tcBorders>
              <w:top w:val="single" w:sz="4" w:space="0" w:color="auto"/>
              <w:left w:val="single" w:sz="4" w:space="0" w:color="auto"/>
              <w:bottom w:val="single" w:sz="4" w:space="0" w:color="auto"/>
              <w:right w:val="single" w:sz="4" w:space="0" w:color="auto"/>
            </w:tcBorders>
          </w:tcPr>
          <w:p w:rsidR="002B6ADD" w:rsidRDefault="002B6ADD" w:rsidP="00757FF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2B6ADD" w:rsidRDefault="002B6ADD" w:rsidP="00757FFC">
            <w:pPr>
              <w:autoSpaceDE w:val="0"/>
              <w:autoSpaceDN w:val="0"/>
              <w:adjustRightInd w:val="0"/>
              <w:jc w:val="center"/>
              <w:rPr>
                <w:sz w:val="24"/>
                <w:szCs w:val="24"/>
              </w:rPr>
            </w:pPr>
            <w:r>
              <w:rPr>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2B6ADD" w:rsidRDefault="002B6ADD" w:rsidP="00757FFC">
            <w:pPr>
              <w:autoSpaceDE w:val="0"/>
              <w:autoSpaceDN w:val="0"/>
              <w:adjustRightInd w:val="0"/>
              <w:rPr>
                <w:sz w:val="24"/>
                <w:szCs w:val="24"/>
              </w:rPr>
            </w:pPr>
          </w:p>
        </w:tc>
      </w:tr>
    </w:tbl>
    <w:p w:rsidR="00AD185A" w:rsidRPr="008C3513" w:rsidRDefault="00AD185A" w:rsidP="00AD185A">
      <w:pPr>
        <w:autoSpaceDE w:val="0"/>
        <w:autoSpaceDN w:val="0"/>
        <w:adjustRightInd w:val="0"/>
        <w:jc w:val="right"/>
        <w:outlineLvl w:val="0"/>
        <w:rPr>
          <w:sz w:val="24"/>
          <w:szCs w:val="24"/>
        </w:rPr>
      </w:pPr>
    </w:p>
    <w:p w:rsidR="0055059A" w:rsidRDefault="0055059A" w:rsidP="00AD185A">
      <w:pPr>
        <w:autoSpaceDE w:val="0"/>
        <w:autoSpaceDN w:val="0"/>
        <w:adjustRightInd w:val="0"/>
        <w:rPr>
          <w:sz w:val="24"/>
          <w:szCs w:val="24"/>
        </w:rPr>
      </w:pPr>
    </w:p>
    <w:p w:rsidR="00AD185A" w:rsidRPr="008C3513" w:rsidRDefault="00AD185A" w:rsidP="00AD185A">
      <w:pPr>
        <w:autoSpaceDE w:val="0"/>
        <w:autoSpaceDN w:val="0"/>
        <w:adjustRightInd w:val="0"/>
        <w:rPr>
          <w:sz w:val="24"/>
          <w:szCs w:val="24"/>
        </w:rPr>
      </w:pPr>
      <w:r w:rsidRPr="008C3513">
        <w:rPr>
          <w:sz w:val="24"/>
          <w:szCs w:val="24"/>
        </w:rPr>
        <w:t xml:space="preserve">Руководитель субъекта </w:t>
      </w:r>
    </w:p>
    <w:p w:rsidR="00AD185A" w:rsidRPr="008C3513" w:rsidRDefault="00AD185A" w:rsidP="00AD185A">
      <w:pPr>
        <w:autoSpaceDE w:val="0"/>
        <w:autoSpaceDN w:val="0"/>
        <w:adjustRightInd w:val="0"/>
        <w:rPr>
          <w:sz w:val="24"/>
          <w:szCs w:val="24"/>
        </w:rPr>
      </w:pPr>
      <w:r w:rsidRPr="008C3513">
        <w:rPr>
          <w:sz w:val="24"/>
          <w:szCs w:val="24"/>
        </w:rPr>
        <w:t xml:space="preserve">(индивидуальный предприниматель) </w:t>
      </w:r>
      <w:r w:rsidRPr="008C3513">
        <w:rPr>
          <w:sz w:val="24"/>
          <w:szCs w:val="24"/>
        </w:rPr>
        <w:tab/>
        <w:t>__________________ / _______________________</w:t>
      </w:r>
    </w:p>
    <w:p w:rsidR="00AD185A" w:rsidRPr="008C3513" w:rsidRDefault="00AD185A" w:rsidP="00AD185A">
      <w:pPr>
        <w:autoSpaceDE w:val="0"/>
        <w:autoSpaceDN w:val="0"/>
        <w:adjustRightInd w:val="0"/>
      </w:pPr>
      <w:r w:rsidRPr="008C3513">
        <w:rPr>
          <w:sz w:val="24"/>
          <w:szCs w:val="24"/>
        </w:rPr>
        <w:tab/>
      </w:r>
      <w:r w:rsidRPr="008C3513">
        <w:rPr>
          <w:sz w:val="24"/>
          <w:szCs w:val="24"/>
        </w:rPr>
        <w:tab/>
      </w:r>
      <w:r w:rsidRPr="008C3513">
        <w:rPr>
          <w:sz w:val="24"/>
          <w:szCs w:val="24"/>
        </w:rPr>
        <w:tab/>
      </w:r>
      <w:r w:rsidRPr="008C3513">
        <w:rPr>
          <w:sz w:val="24"/>
          <w:szCs w:val="24"/>
        </w:rPr>
        <w:tab/>
      </w:r>
      <w:r w:rsidRPr="008C3513">
        <w:rPr>
          <w:sz w:val="24"/>
          <w:szCs w:val="24"/>
        </w:rPr>
        <w:tab/>
      </w:r>
      <w:r w:rsidRPr="008C3513">
        <w:rPr>
          <w:sz w:val="24"/>
          <w:szCs w:val="24"/>
        </w:rPr>
        <w:tab/>
      </w:r>
      <w:r w:rsidRPr="008C3513">
        <w:rPr>
          <w:sz w:val="24"/>
          <w:szCs w:val="24"/>
        </w:rPr>
        <w:tab/>
      </w:r>
      <w:r w:rsidRPr="008C3513">
        <w:t>подпись</w:t>
      </w:r>
      <w:r w:rsidRPr="008C3513">
        <w:tab/>
      </w:r>
      <w:r w:rsidRPr="008C3513">
        <w:tab/>
        <w:t>(фамилия, инициалы)</w:t>
      </w:r>
    </w:p>
    <w:p w:rsidR="00AD185A" w:rsidRPr="008C3513" w:rsidRDefault="00AD185A" w:rsidP="00AD185A">
      <w:pPr>
        <w:autoSpaceDE w:val="0"/>
        <w:autoSpaceDN w:val="0"/>
        <w:adjustRightInd w:val="0"/>
        <w:rPr>
          <w:sz w:val="24"/>
          <w:szCs w:val="24"/>
        </w:rPr>
      </w:pPr>
      <w:r w:rsidRPr="008C3513">
        <w:rPr>
          <w:sz w:val="24"/>
          <w:szCs w:val="24"/>
        </w:rPr>
        <w:t xml:space="preserve"> «_____» ______________________20_____г.</w:t>
      </w:r>
    </w:p>
    <w:p w:rsidR="00AD185A" w:rsidRPr="008C3513" w:rsidRDefault="00AD185A" w:rsidP="00AD185A">
      <w:pPr>
        <w:autoSpaceDE w:val="0"/>
        <w:autoSpaceDN w:val="0"/>
        <w:adjustRightInd w:val="0"/>
        <w:rPr>
          <w:sz w:val="24"/>
          <w:szCs w:val="24"/>
        </w:rPr>
      </w:pPr>
    </w:p>
    <w:p w:rsidR="00AD185A" w:rsidRPr="008C3513" w:rsidRDefault="00AD185A" w:rsidP="00AD185A">
      <w:pPr>
        <w:autoSpaceDE w:val="0"/>
        <w:autoSpaceDN w:val="0"/>
        <w:adjustRightInd w:val="0"/>
        <w:rPr>
          <w:sz w:val="24"/>
          <w:szCs w:val="24"/>
        </w:rPr>
      </w:pPr>
      <w:r w:rsidRPr="008C3513">
        <w:rPr>
          <w:sz w:val="24"/>
          <w:szCs w:val="24"/>
        </w:rPr>
        <w:t xml:space="preserve">место печати </w:t>
      </w:r>
    </w:p>
    <w:p w:rsidR="00615C07" w:rsidRDefault="00AD185A" w:rsidP="002E45FF">
      <w:pPr>
        <w:autoSpaceDE w:val="0"/>
        <w:autoSpaceDN w:val="0"/>
        <w:adjustRightInd w:val="0"/>
        <w:rPr>
          <w:sz w:val="24"/>
          <w:szCs w:val="24"/>
        </w:rPr>
      </w:pPr>
      <w:r w:rsidRPr="00AD185A">
        <w:rPr>
          <w:sz w:val="22"/>
          <w:szCs w:val="22"/>
        </w:rPr>
        <w:t>(при ее наличии)</w:t>
      </w:r>
    </w:p>
    <w:p w:rsidR="00AE7897" w:rsidRDefault="00AE7897">
      <w:pPr>
        <w:rPr>
          <w:sz w:val="24"/>
          <w:szCs w:val="24"/>
        </w:rPr>
      </w:pPr>
      <w:r>
        <w:rPr>
          <w:sz w:val="24"/>
          <w:szCs w:val="24"/>
        </w:rPr>
        <w:br w:type="page"/>
      </w:r>
    </w:p>
    <w:p w:rsidR="00AE7897" w:rsidRDefault="00AE7897" w:rsidP="002070E8">
      <w:pPr>
        <w:autoSpaceDE w:val="0"/>
        <w:autoSpaceDN w:val="0"/>
        <w:adjustRightInd w:val="0"/>
        <w:ind w:firstLine="540"/>
        <w:jc w:val="both"/>
        <w:rPr>
          <w:sz w:val="24"/>
          <w:szCs w:val="24"/>
        </w:rPr>
        <w:sectPr w:rsidR="00AE7897" w:rsidSect="00AE7897">
          <w:pgSz w:w="16840" w:h="11907" w:orient="landscape"/>
          <w:pgMar w:top="1701" w:right="1134" w:bottom="709" w:left="1418" w:header="567" w:footer="1021" w:gutter="0"/>
          <w:pgNumType w:start="1"/>
          <w:cols w:space="720"/>
          <w:titlePg/>
          <w:docGrid w:linePitch="272"/>
        </w:sectPr>
      </w:pPr>
    </w:p>
    <w:tbl>
      <w:tblPr>
        <w:tblW w:w="9570" w:type="dxa"/>
        <w:tblInd w:w="5070" w:type="dxa"/>
        <w:tblLook w:val="04A0" w:firstRow="1" w:lastRow="0" w:firstColumn="1" w:lastColumn="0" w:noHBand="0" w:noVBand="1"/>
      </w:tblPr>
      <w:tblGrid>
        <w:gridCol w:w="5070"/>
        <w:gridCol w:w="4500"/>
      </w:tblGrid>
      <w:tr w:rsidR="001077B1" w:rsidRPr="00217DA6" w:rsidTr="0055059A">
        <w:tc>
          <w:tcPr>
            <w:tcW w:w="5070" w:type="dxa"/>
            <w:shd w:val="clear" w:color="auto" w:fill="auto"/>
          </w:tcPr>
          <w:p w:rsidR="001077B1" w:rsidRPr="00217DA6" w:rsidRDefault="001077B1" w:rsidP="00170CF0">
            <w:pPr>
              <w:pStyle w:val="ConsPlusNormal"/>
              <w:jc w:val="center"/>
              <w:rPr>
                <w:sz w:val="24"/>
                <w:szCs w:val="24"/>
              </w:rPr>
            </w:pPr>
            <w:r w:rsidRPr="00217DA6">
              <w:rPr>
                <w:sz w:val="24"/>
                <w:szCs w:val="24"/>
              </w:rPr>
              <w:lastRenderedPageBreak/>
              <w:br w:type="page"/>
            </w:r>
          </w:p>
          <w:p w:rsidR="001077B1" w:rsidRPr="00217DA6" w:rsidRDefault="001077B1" w:rsidP="00170CF0">
            <w:pPr>
              <w:pStyle w:val="ConsPlusNormal"/>
              <w:jc w:val="center"/>
              <w:rPr>
                <w:sz w:val="24"/>
                <w:szCs w:val="24"/>
              </w:rPr>
            </w:pPr>
          </w:p>
          <w:p w:rsidR="001077B1" w:rsidRPr="00217DA6" w:rsidRDefault="001077B1" w:rsidP="00170CF0">
            <w:pPr>
              <w:pStyle w:val="ConsPlusNormal"/>
              <w:jc w:val="center"/>
              <w:rPr>
                <w:sz w:val="24"/>
                <w:szCs w:val="24"/>
              </w:rPr>
            </w:pPr>
          </w:p>
          <w:p w:rsidR="001077B1" w:rsidRPr="00217DA6" w:rsidRDefault="001077B1" w:rsidP="00170CF0">
            <w:pPr>
              <w:pStyle w:val="ConsPlusNormal"/>
              <w:jc w:val="center"/>
              <w:rPr>
                <w:sz w:val="24"/>
                <w:szCs w:val="24"/>
              </w:rPr>
            </w:pPr>
          </w:p>
          <w:p w:rsidR="001077B1" w:rsidRPr="00217DA6" w:rsidRDefault="001077B1" w:rsidP="00170CF0">
            <w:pPr>
              <w:pStyle w:val="ConsPlusNormal"/>
              <w:jc w:val="center"/>
              <w:rPr>
                <w:sz w:val="24"/>
                <w:szCs w:val="24"/>
              </w:rPr>
            </w:pPr>
          </w:p>
        </w:tc>
        <w:tc>
          <w:tcPr>
            <w:tcW w:w="4500" w:type="dxa"/>
            <w:shd w:val="clear" w:color="auto" w:fill="auto"/>
          </w:tcPr>
          <w:p w:rsidR="001077B1" w:rsidRPr="00217DA6" w:rsidRDefault="001077B1" w:rsidP="00170CF0">
            <w:pPr>
              <w:suppressAutoHyphens/>
              <w:autoSpaceDE w:val="0"/>
              <w:autoSpaceDN w:val="0"/>
              <w:adjustRightInd w:val="0"/>
              <w:jc w:val="center"/>
              <w:rPr>
                <w:sz w:val="24"/>
                <w:szCs w:val="24"/>
              </w:rPr>
            </w:pPr>
            <w:r w:rsidRPr="00217DA6">
              <w:rPr>
                <w:sz w:val="24"/>
                <w:szCs w:val="24"/>
              </w:rPr>
              <w:t xml:space="preserve">Форма № </w:t>
            </w:r>
            <w:r w:rsidR="002B6ADD">
              <w:rPr>
                <w:sz w:val="24"/>
                <w:szCs w:val="24"/>
              </w:rPr>
              <w:t>3</w:t>
            </w:r>
          </w:p>
          <w:p w:rsidR="001077B1" w:rsidRPr="001077B1" w:rsidRDefault="002B6ADD" w:rsidP="001077B1">
            <w:pPr>
              <w:autoSpaceDE w:val="0"/>
              <w:autoSpaceDN w:val="0"/>
              <w:adjustRightInd w:val="0"/>
              <w:jc w:val="both"/>
              <w:outlineLvl w:val="0"/>
              <w:rPr>
                <w:sz w:val="24"/>
                <w:szCs w:val="24"/>
              </w:rPr>
            </w:pPr>
            <w:r w:rsidRPr="002B6ADD">
              <w:rPr>
                <w:sz w:val="24"/>
                <w:szCs w:val="24"/>
              </w:rPr>
              <w:t>к порядку предоставления субсидии на возмещение затрат по выполнению технических условий подключения (технологического присоединения) к системам инженерно-технического обеспечения, понесенных в целях реализации инвестиционного проекта</w:t>
            </w:r>
          </w:p>
        </w:tc>
      </w:tr>
    </w:tbl>
    <w:p w:rsidR="001077B1" w:rsidRPr="00217DA6" w:rsidRDefault="001077B1" w:rsidP="001077B1">
      <w:pPr>
        <w:pStyle w:val="ConsPlusNormal"/>
        <w:jc w:val="both"/>
        <w:rPr>
          <w:sz w:val="24"/>
          <w:szCs w:val="24"/>
        </w:rPr>
      </w:pPr>
    </w:p>
    <w:p w:rsidR="0055059A" w:rsidRPr="0055059A" w:rsidRDefault="0055059A" w:rsidP="0055059A">
      <w:pPr>
        <w:widowControl w:val="0"/>
        <w:autoSpaceDE w:val="0"/>
        <w:autoSpaceDN w:val="0"/>
        <w:adjustRightInd w:val="0"/>
        <w:jc w:val="center"/>
        <w:rPr>
          <w:bCs/>
          <w:sz w:val="24"/>
          <w:szCs w:val="24"/>
        </w:rPr>
      </w:pPr>
      <w:r w:rsidRPr="0055059A">
        <w:rPr>
          <w:bCs/>
          <w:sz w:val="24"/>
          <w:szCs w:val="24"/>
        </w:rPr>
        <w:t>Информация</w:t>
      </w:r>
    </w:p>
    <w:p w:rsidR="0055059A" w:rsidRPr="0055059A" w:rsidRDefault="0055059A" w:rsidP="0055059A">
      <w:pPr>
        <w:widowControl w:val="0"/>
        <w:autoSpaceDE w:val="0"/>
        <w:autoSpaceDN w:val="0"/>
        <w:adjustRightInd w:val="0"/>
        <w:jc w:val="center"/>
        <w:rPr>
          <w:bCs/>
          <w:sz w:val="24"/>
          <w:szCs w:val="24"/>
        </w:rPr>
      </w:pPr>
      <w:r w:rsidRPr="0055059A">
        <w:rPr>
          <w:bCs/>
          <w:sz w:val="24"/>
          <w:szCs w:val="24"/>
        </w:rPr>
        <w:t xml:space="preserve">о выполнении мероприятий инвестиционного проекта </w:t>
      </w:r>
    </w:p>
    <w:p w:rsidR="0055059A" w:rsidRPr="009A6A87" w:rsidRDefault="0055059A" w:rsidP="0055059A">
      <w:pPr>
        <w:widowControl w:val="0"/>
        <w:autoSpaceDE w:val="0"/>
        <w:autoSpaceDN w:val="0"/>
        <w:adjustRightInd w:val="0"/>
        <w:jc w:val="center"/>
        <w:rPr>
          <w:bCs/>
        </w:rPr>
      </w:pPr>
    </w:p>
    <w:p w:rsidR="0055059A" w:rsidRPr="009A6A87" w:rsidRDefault="0055059A" w:rsidP="0055059A">
      <w:pPr>
        <w:widowControl w:val="0"/>
        <w:autoSpaceDE w:val="0"/>
        <w:autoSpaceDN w:val="0"/>
        <w:adjustRightInd w:val="0"/>
        <w:jc w:val="center"/>
        <w:rPr>
          <w:bCs/>
        </w:rPr>
      </w:pPr>
      <w:r w:rsidRPr="0055059A">
        <w:rPr>
          <w:bCs/>
        </w:rPr>
        <w:t>_____________________________________________________________________________________________</w:t>
      </w:r>
    </w:p>
    <w:p w:rsidR="0055059A" w:rsidRDefault="0055059A" w:rsidP="0055059A">
      <w:pPr>
        <w:widowControl w:val="0"/>
        <w:autoSpaceDE w:val="0"/>
        <w:autoSpaceDN w:val="0"/>
        <w:adjustRightInd w:val="0"/>
        <w:jc w:val="center"/>
        <w:rPr>
          <w:bCs/>
        </w:rPr>
      </w:pPr>
      <w:r w:rsidRPr="009A6A87">
        <w:rPr>
          <w:bCs/>
        </w:rPr>
        <w:t>(наименование инвестиционного проекта)</w:t>
      </w:r>
    </w:p>
    <w:p w:rsidR="0055059A" w:rsidRDefault="0055059A" w:rsidP="0055059A">
      <w:pPr>
        <w:widowControl w:val="0"/>
        <w:autoSpaceDE w:val="0"/>
        <w:autoSpaceDN w:val="0"/>
        <w:adjustRightInd w:val="0"/>
        <w:jc w:val="center"/>
        <w:rPr>
          <w:bCs/>
        </w:rPr>
      </w:pPr>
    </w:p>
    <w:p w:rsidR="0055059A" w:rsidRDefault="0055059A" w:rsidP="0055059A">
      <w:pPr>
        <w:widowControl w:val="0"/>
        <w:autoSpaceDE w:val="0"/>
        <w:autoSpaceDN w:val="0"/>
        <w:adjustRightInd w:val="0"/>
        <w:rPr>
          <w:bCs/>
          <w:sz w:val="24"/>
          <w:szCs w:val="24"/>
        </w:rPr>
      </w:pPr>
      <w:r w:rsidRPr="004507EF">
        <w:rPr>
          <w:bCs/>
          <w:sz w:val="24"/>
          <w:szCs w:val="24"/>
        </w:rPr>
        <w:t>Общий объем инвестиций по проекту составляет ________________ млн. рублей</w:t>
      </w:r>
      <w:r>
        <w:rPr>
          <w:bCs/>
          <w:sz w:val="24"/>
          <w:szCs w:val="24"/>
        </w:rPr>
        <w:t xml:space="preserve">, </w:t>
      </w:r>
    </w:p>
    <w:p w:rsidR="0055059A" w:rsidRDefault="0055059A" w:rsidP="0055059A">
      <w:pPr>
        <w:widowControl w:val="0"/>
        <w:autoSpaceDE w:val="0"/>
        <w:autoSpaceDN w:val="0"/>
        <w:adjustRightInd w:val="0"/>
        <w:rPr>
          <w:bCs/>
          <w:sz w:val="24"/>
          <w:szCs w:val="24"/>
        </w:rPr>
      </w:pPr>
      <w:r>
        <w:rPr>
          <w:bCs/>
          <w:sz w:val="24"/>
          <w:szCs w:val="24"/>
        </w:rPr>
        <w:t xml:space="preserve">в том числе по каждому году реализации проекта:____________________________________________________________________________ </w:t>
      </w:r>
    </w:p>
    <w:p w:rsidR="0055059A" w:rsidRPr="004507EF" w:rsidRDefault="0055059A" w:rsidP="0055059A">
      <w:pPr>
        <w:widowControl w:val="0"/>
        <w:autoSpaceDE w:val="0"/>
        <w:autoSpaceDN w:val="0"/>
        <w:adjustRightInd w:val="0"/>
        <w:rPr>
          <w:bCs/>
          <w:sz w:val="24"/>
          <w:szCs w:val="24"/>
        </w:rPr>
      </w:pPr>
    </w:p>
    <w:tbl>
      <w:tblPr>
        <w:tblStyle w:val="ad"/>
        <w:tblW w:w="14567" w:type="dxa"/>
        <w:tblLayout w:type="fixed"/>
        <w:tblLook w:val="04A0" w:firstRow="1" w:lastRow="0" w:firstColumn="1" w:lastColumn="0" w:noHBand="0" w:noVBand="1"/>
      </w:tblPr>
      <w:tblGrid>
        <w:gridCol w:w="4219"/>
        <w:gridCol w:w="1134"/>
        <w:gridCol w:w="1134"/>
        <w:gridCol w:w="1134"/>
        <w:gridCol w:w="1134"/>
        <w:gridCol w:w="2072"/>
        <w:gridCol w:w="3740"/>
      </w:tblGrid>
      <w:tr w:rsidR="0055059A" w:rsidTr="000C145F">
        <w:tc>
          <w:tcPr>
            <w:tcW w:w="4219" w:type="dxa"/>
            <w:vMerge w:val="restart"/>
          </w:tcPr>
          <w:p w:rsidR="0055059A" w:rsidRPr="009A6A87" w:rsidRDefault="0055059A" w:rsidP="000C145F">
            <w:pPr>
              <w:widowControl w:val="0"/>
              <w:autoSpaceDE w:val="0"/>
              <w:autoSpaceDN w:val="0"/>
              <w:jc w:val="center"/>
              <w:rPr>
                <w:sz w:val="24"/>
                <w:szCs w:val="24"/>
              </w:rPr>
            </w:pPr>
            <w:r w:rsidRPr="009A6A87">
              <w:rPr>
                <w:sz w:val="24"/>
                <w:szCs w:val="24"/>
              </w:rPr>
              <w:t xml:space="preserve">Этапы выполнения мероприятий </w:t>
            </w:r>
          </w:p>
          <w:p w:rsidR="0055059A" w:rsidRDefault="0055059A" w:rsidP="000C145F">
            <w:pPr>
              <w:widowControl w:val="0"/>
              <w:autoSpaceDE w:val="0"/>
              <w:autoSpaceDN w:val="0"/>
              <w:adjustRightInd w:val="0"/>
              <w:jc w:val="center"/>
              <w:rPr>
                <w:bCs/>
              </w:rPr>
            </w:pPr>
            <w:r w:rsidRPr="009A6A87">
              <w:rPr>
                <w:sz w:val="24"/>
                <w:szCs w:val="24"/>
              </w:rPr>
              <w:t>по инвестиционному проекту</w:t>
            </w:r>
          </w:p>
        </w:tc>
        <w:tc>
          <w:tcPr>
            <w:tcW w:w="2268" w:type="dxa"/>
            <w:gridSpan w:val="2"/>
          </w:tcPr>
          <w:p w:rsidR="0055059A" w:rsidRPr="009A6A87" w:rsidRDefault="0055059A" w:rsidP="000C145F">
            <w:pPr>
              <w:widowControl w:val="0"/>
              <w:autoSpaceDE w:val="0"/>
              <w:autoSpaceDN w:val="0"/>
              <w:jc w:val="center"/>
              <w:rPr>
                <w:sz w:val="24"/>
                <w:szCs w:val="24"/>
              </w:rPr>
            </w:pPr>
            <w:r w:rsidRPr="009A6A87">
              <w:rPr>
                <w:sz w:val="24"/>
                <w:szCs w:val="24"/>
              </w:rPr>
              <w:t xml:space="preserve">Сроки </w:t>
            </w:r>
          </w:p>
          <w:p w:rsidR="0055059A" w:rsidRDefault="0055059A" w:rsidP="000C145F">
            <w:pPr>
              <w:widowControl w:val="0"/>
              <w:autoSpaceDE w:val="0"/>
              <w:autoSpaceDN w:val="0"/>
              <w:adjustRightInd w:val="0"/>
              <w:jc w:val="center"/>
              <w:rPr>
                <w:bCs/>
              </w:rPr>
            </w:pPr>
            <w:r w:rsidRPr="009A6A87">
              <w:rPr>
                <w:sz w:val="24"/>
                <w:szCs w:val="24"/>
              </w:rPr>
              <w:t>выполнения</w:t>
            </w:r>
          </w:p>
        </w:tc>
        <w:tc>
          <w:tcPr>
            <w:tcW w:w="4340" w:type="dxa"/>
            <w:gridSpan w:val="3"/>
          </w:tcPr>
          <w:p w:rsidR="0055059A" w:rsidRPr="009A6A87" w:rsidRDefault="0055059A" w:rsidP="000C145F">
            <w:pPr>
              <w:widowControl w:val="0"/>
              <w:autoSpaceDE w:val="0"/>
              <w:autoSpaceDN w:val="0"/>
              <w:jc w:val="center"/>
              <w:rPr>
                <w:sz w:val="24"/>
                <w:szCs w:val="24"/>
              </w:rPr>
            </w:pPr>
            <w:r>
              <w:rPr>
                <w:sz w:val="24"/>
                <w:szCs w:val="24"/>
              </w:rPr>
              <w:t>Объем инвестиций</w:t>
            </w:r>
          </w:p>
          <w:p w:rsidR="0055059A" w:rsidRDefault="0055059A" w:rsidP="000C145F">
            <w:pPr>
              <w:widowControl w:val="0"/>
              <w:autoSpaceDE w:val="0"/>
              <w:autoSpaceDN w:val="0"/>
              <w:adjustRightInd w:val="0"/>
              <w:jc w:val="center"/>
              <w:rPr>
                <w:bCs/>
              </w:rPr>
            </w:pPr>
            <w:r w:rsidRPr="009A6A87">
              <w:rPr>
                <w:sz w:val="24"/>
                <w:szCs w:val="24"/>
              </w:rPr>
              <w:t>(млн. рублей)</w:t>
            </w:r>
          </w:p>
        </w:tc>
        <w:tc>
          <w:tcPr>
            <w:tcW w:w="3740" w:type="dxa"/>
          </w:tcPr>
          <w:p w:rsidR="0055059A" w:rsidRDefault="0055059A" w:rsidP="000C145F">
            <w:pPr>
              <w:widowControl w:val="0"/>
              <w:autoSpaceDE w:val="0"/>
              <w:autoSpaceDN w:val="0"/>
              <w:adjustRightInd w:val="0"/>
              <w:jc w:val="center"/>
              <w:rPr>
                <w:bCs/>
              </w:rPr>
            </w:pPr>
            <w:r w:rsidRPr="009A6A87">
              <w:rPr>
                <w:sz w:val="24"/>
                <w:szCs w:val="24"/>
              </w:rPr>
              <w:t>Комментарии</w:t>
            </w:r>
            <w:r>
              <w:rPr>
                <w:sz w:val="24"/>
                <w:szCs w:val="24"/>
              </w:rPr>
              <w:t>*</w:t>
            </w:r>
          </w:p>
        </w:tc>
      </w:tr>
      <w:tr w:rsidR="0055059A" w:rsidTr="000C145F">
        <w:tc>
          <w:tcPr>
            <w:tcW w:w="4219" w:type="dxa"/>
            <w:vMerge/>
          </w:tcPr>
          <w:p w:rsidR="0055059A" w:rsidRDefault="0055059A" w:rsidP="000C145F">
            <w:pPr>
              <w:widowControl w:val="0"/>
              <w:autoSpaceDE w:val="0"/>
              <w:autoSpaceDN w:val="0"/>
              <w:adjustRightInd w:val="0"/>
              <w:jc w:val="center"/>
              <w:rPr>
                <w:bCs/>
              </w:rPr>
            </w:pPr>
          </w:p>
        </w:tc>
        <w:tc>
          <w:tcPr>
            <w:tcW w:w="1134" w:type="dxa"/>
          </w:tcPr>
          <w:p w:rsidR="0055059A" w:rsidRPr="009A6A87" w:rsidRDefault="0055059A" w:rsidP="000C145F">
            <w:pPr>
              <w:widowControl w:val="0"/>
              <w:autoSpaceDE w:val="0"/>
              <w:autoSpaceDN w:val="0"/>
              <w:jc w:val="center"/>
              <w:rPr>
                <w:sz w:val="24"/>
                <w:szCs w:val="24"/>
              </w:rPr>
            </w:pPr>
            <w:r w:rsidRPr="009A6A87">
              <w:rPr>
                <w:sz w:val="24"/>
                <w:szCs w:val="24"/>
              </w:rPr>
              <w:t>план</w:t>
            </w:r>
          </w:p>
        </w:tc>
        <w:tc>
          <w:tcPr>
            <w:tcW w:w="1134" w:type="dxa"/>
          </w:tcPr>
          <w:p w:rsidR="0055059A" w:rsidRPr="009A6A87" w:rsidRDefault="0055059A" w:rsidP="000C145F">
            <w:pPr>
              <w:widowControl w:val="0"/>
              <w:autoSpaceDE w:val="0"/>
              <w:autoSpaceDN w:val="0"/>
              <w:jc w:val="center"/>
              <w:rPr>
                <w:sz w:val="24"/>
                <w:szCs w:val="24"/>
              </w:rPr>
            </w:pPr>
            <w:r w:rsidRPr="009A6A87">
              <w:rPr>
                <w:sz w:val="24"/>
                <w:szCs w:val="24"/>
              </w:rPr>
              <w:t>факт</w:t>
            </w:r>
          </w:p>
        </w:tc>
        <w:tc>
          <w:tcPr>
            <w:tcW w:w="1134" w:type="dxa"/>
          </w:tcPr>
          <w:p w:rsidR="0055059A" w:rsidRPr="009A6A87" w:rsidRDefault="0055059A" w:rsidP="000C145F">
            <w:pPr>
              <w:widowControl w:val="0"/>
              <w:autoSpaceDE w:val="0"/>
              <w:autoSpaceDN w:val="0"/>
              <w:jc w:val="center"/>
              <w:rPr>
                <w:sz w:val="24"/>
                <w:szCs w:val="24"/>
              </w:rPr>
            </w:pPr>
            <w:r w:rsidRPr="009A6A87">
              <w:rPr>
                <w:sz w:val="24"/>
                <w:szCs w:val="24"/>
              </w:rPr>
              <w:t>план</w:t>
            </w:r>
          </w:p>
        </w:tc>
        <w:tc>
          <w:tcPr>
            <w:tcW w:w="1134" w:type="dxa"/>
          </w:tcPr>
          <w:p w:rsidR="0055059A" w:rsidRPr="009A6A87" w:rsidRDefault="0055059A" w:rsidP="000C145F">
            <w:pPr>
              <w:widowControl w:val="0"/>
              <w:autoSpaceDE w:val="0"/>
              <w:autoSpaceDN w:val="0"/>
              <w:jc w:val="center"/>
              <w:rPr>
                <w:sz w:val="24"/>
                <w:szCs w:val="24"/>
              </w:rPr>
            </w:pPr>
            <w:r w:rsidRPr="009A6A87">
              <w:rPr>
                <w:sz w:val="24"/>
                <w:szCs w:val="24"/>
              </w:rPr>
              <w:t>факт</w:t>
            </w:r>
          </w:p>
        </w:tc>
        <w:tc>
          <w:tcPr>
            <w:tcW w:w="2072" w:type="dxa"/>
          </w:tcPr>
          <w:p w:rsidR="0055059A" w:rsidRPr="009A6A87" w:rsidRDefault="0055059A" w:rsidP="000C145F">
            <w:pPr>
              <w:widowControl w:val="0"/>
              <w:autoSpaceDE w:val="0"/>
              <w:autoSpaceDN w:val="0"/>
              <w:jc w:val="center"/>
              <w:rPr>
                <w:sz w:val="24"/>
                <w:szCs w:val="24"/>
              </w:rPr>
            </w:pPr>
            <w:r w:rsidRPr="009A6A87">
              <w:rPr>
                <w:sz w:val="24"/>
                <w:szCs w:val="24"/>
              </w:rPr>
              <w:t>источники</w:t>
            </w:r>
          </w:p>
          <w:p w:rsidR="0055059A" w:rsidRDefault="0055059A" w:rsidP="000C145F">
            <w:pPr>
              <w:widowControl w:val="0"/>
              <w:autoSpaceDE w:val="0"/>
              <w:autoSpaceDN w:val="0"/>
              <w:adjustRightInd w:val="0"/>
              <w:jc w:val="center"/>
              <w:rPr>
                <w:bCs/>
              </w:rPr>
            </w:pPr>
            <w:r w:rsidRPr="009A6A87">
              <w:rPr>
                <w:sz w:val="24"/>
                <w:szCs w:val="24"/>
              </w:rPr>
              <w:t>финансирования</w:t>
            </w:r>
          </w:p>
        </w:tc>
        <w:tc>
          <w:tcPr>
            <w:tcW w:w="3740" w:type="dxa"/>
          </w:tcPr>
          <w:p w:rsidR="0055059A" w:rsidRDefault="0055059A" w:rsidP="000C145F">
            <w:pPr>
              <w:widowControl w:val="0"/>
              <w:autoSpaceDE w:val="0"/>
              <w:autoSpaceDN w:val="0"/>
              <w:adjustRightInd w:val="0"/>
              <w:jc w:val="center"/>
              <w:rPr>
                <w:bCs/>
              </w:rPr>
            </w:pPr>
          </w:p>
        </w:tc>
      </w:tr>
      <w:tr w:rsidR="0055059A" w:rsidTr="000C145F">
        <w:tc>
          <w:tcPr>
            <w:tcW w:w="4219" w:type="dxa"/>
          </w:tcPr>
          <w:p w:rsidR="0055059A" w:rsidRPr="004507EF" w:rsidRDefault="0055059A" w:rsidP="000C145F">
            <w:pPr>
              <w:widowControl w:val="0"/>
              <w:autoSpaceDE w:val="0"/>
              <w:autoSpaceDN w:val="0"/>
              <w:adjustRightInd w:val="0"/>
              <w:jc w:val="center"/>
              <w:rPr>
                <w:bCs/>
                <w:sz w:val="24"/>
                <w:szCs w:val="24"/>
              </w:rPr>
            </w:pPr>
          </w:p>
        </w:tc>
        <w:tc>
          <w:tcPr>
            <w:tcW w:w="1134" w:type="dxa"/>
          </w:tcPr>
          <w:p w:rsidR="0055059A" w:rsidRPr="004507EF" w:rsidRDefault="0055059A" w:rsidP="000C145F">
            <w:pPr>
              <w:widowControl w:val="0"/>
              <w:autoSpaceDE w:val="0"/>
              <w:autoSpaceDN w:val="0"/>
              <w:adjustRightInd w:val="0"/>
              <w:jc w:val="center"/>
              <w:rPr>
                <w:bCs/>
                <w:sz w:val="24"/>
                <w:szCs w:val="24"/>
              </w:rPr>
            </w:pPr>
          </w:p>
        </w:tc>
        <w:tc>
          <w:tcPr>
            <w:tcW w:w="1134" w:type="dxa"/>
          </w:tcPr>
          <w:p w:rsidR="0055059A" w:rsidRPr="004507EF" w:rsidRDefault="0055059A" w:rsidP="000C145F">
            <w:pPr>
              <w:widowControl w:val="0"/>
              <w:autoSpaceDE w:val="0"/>
              <w:autoSpaceDN w:val="0"/>
              <w:adjustRightInd w:val="0"/>
              <w:jc w:val="center"/>
              <w:rPr>
                <w:bCs/>
                <w:sz w:val="24"/>
                <w:szCs w:val="24"/>
              </w:rPr>
            </w:pPr>
          </w:p>
        </w:tc>
        <w:tc>
          <w:tcPr>
            <w:tcW w:w="1134" w:type="dxa"/>
          </w:tcPr>
          <w:p w:rsidR="0055059A" w:rsidRPr="004507EF" w:rsidRDefault="0055059A" w:rsidP="000C145F">
            <w:pPr>
              <w:widowControl w:val="0"/>
              <w:autoSpaceDE w:val="0"/>
              <w:autoSpaceDN w:val="0"/>
              <w:adjustRightInd w:val="0"/>
              <w:jc w:val="center"/>
              <w:rPr>
                <w:bCs/>
                <w:sz w:val="24"/>
                <w:szCs w:val="24"/>
              </w:rPr>
            </w:pPr>
          </w:p>
        </w:tc>
        <w:tc>
          <w:tcPr>
            <w:tcW w:w="1134" w:type="dxa"/>
          </w:tcPr>
          <w:p w:rsidR="0055059A" w:rsidRPr="004507EF" w:rsidRDefault="0055059A" w:rsidP="000C145F">
            <w:pPr>
              <w:widowControl w:val="0"/>
              <w:autoSpaceDE w:val="0"/>
              <w:autoSpaceDN w:val="0"/>
              <w:adjustRightInd w:val="0"/>
              <w:jc w:val="center"/>
              <w:rPr>
                <w:bCs/>
                <w:sz w:val="24"/>
                <w:szCs w:val="24"/>
              </w:rPr>
            </w:pPr>
          </w:p>
        </w:tc>
        <w:tc>
          <w:tcPr>
            <w:tcW w:w="2072" w:type="dxa"/>
          </w:tcPr>
          <w:p w:rsidR="0055059A" w:rsidRPr="004507EF" w:rsidRDefault="0055059A" w:rsidP="000C145F">
            <w:pPr>
              <w:widowControl w:val="0"/>
              <w:autoSpaceDE w:val="0"/>
              <w:autoSpaceDN w:val="0"/>
              <w:adjustRightInd w:val="0"/>
              <w:jc w:val="center"/>
              <w:rPr>
                <w:bCs/>
                <w:sz w:val="24"/>
                <w:szCs w:val="24"/>
              </w:rPr>
            </w:pPr>
          </w:p>
        </w:tc>
        <w:tc>
          <w:tcPr>
            <w:tcW w:w="3740" w:type="dxa"/>
          </w:tcPr>
          <w:p w:rsidR="0055059A" w:rsidRPr="004507EF" w:rsidRDefault="0055059A" w:rsidP="000C145F">
            <w:pPr>
              <w:widowControl w:val="0"/>
              <w:autoSpaceDE w:val="0"/>
              <w:autoSpaceDN w:val="0"/>
              <w:adjustRightInd w:val="0"/>
              <w:jc w:val="center"/>
              <w:rPr>
                <w:bCs/>
                <w:sz w:val="24"/>
                <w:szCs w:val="24"/>
              </w:rPr>
            </w:pPr>
          </w:p>
        </w:tc>
      </w:tr>
      <w:tr w:rsidR="0055059A" w:rsidTr="000C145F">
        <w:tc>
          <w:tcPr>
            <w:tcW w:w="4219" w:type="dxa"/>
          </w:tcPr>
          <w:p w:rsidR="0055059A" w:rsidRPr="004507EF" w:rsidRDefault="0055059A" w:rsidP="000C145F">
            <w:pPr>
              <w:widowControl w:val="0"/>
              <w:autoSpaceDE w:val="0"/>
              <w:autoSpaceDN w:val="0"/>
              <w:adjustRightInd w:val="0"/>
              <w:jc w:val="center"/>
              <w:rPr>
                <w:bCs/>
                <w:sz w:val="24"/>
                <w:szCs w:val="24"/>
              </w:rPr>
            </w:pPr>
          </w:p>
        </w:tc>
        <w:tc>
          <w:tcPr>
            <w:tcW w:w="1134" w:type="dxa"/>
          </w:tcPr>
          <w:p w:rsidR="0055059A" w:rsidRPr="004507EF" w:rsidRDefault="0055059A" w:rsidP="000C145F">
            <w:pPr>
              <w:widowControl w:val="0"/>
              <w:autoSpaceDE w:val="0"/>
              <w:autoSpaceDN w:val="0"/>
              <w:adjustRightInd w:val="0"/>
              <w:jc w:val="center"/>
              <w:rPr>
                <w:bCs/>
                <w:sz w:val="24"/>
                <w:szCs w:val="24"/>
              </w:rPr>
            </w:pPr>
          </w:p>
        </w:tc>
        <w:tc>
          <w:tcPr>
            <w:tcW w:w="1134" w:type="dxa"/>
          </w:tcPr>
          <w:p w:rsidR="0055059A" w:rsidRPr="004507EF" w:rsidRDefault="0055059A" w:rsidP="000C145F">
            <w:pPr>
              <w:widowControl w:val="0"/>
              <w:autoSpaceDE w:val="0"/>
              <w:autoSpaceDN w:val="0"/>
              <w:adjustRightInd w:val="0"/>
              <w:jc w:val="center"/>
              <w:rPr>
                <w:bCs/>
                <w:sz w:val="24"/>
                <w:szCs w:val="24"/>
              </w:rPr>
            </w:pPr>
          </w:p>
        </w:tc>
        <w:tc>
          <w:tcPr>
            <w:tcW w:w="1134" w:type="dxa"/>
          </w:tcPr>
          <w:p w:rsidR="0055059A" w:rsidRPr="004507EF" w:rsidRDefault="0055059A" w:rsidP="000C145F">
            <w:pPr>
              <w:widowControl w:val="0"/>
              <w:autoSpaceDE w:val="0"/>
              <w:autoSpaceDN w:val="0"/>
              <w:adjustRightInd w:val="0"/>
              <w:jc w:val="center"/>
              <w:rPr>
                <w:bCs/>
                <w:sz w:val="24"/>
                <w:szCs w:val="24"/>
              </w:rPr>
            </w:pPr>
          </w:p>
        </w:tc>
        <w:tc>
          <w:tcPr>
            <w:tcW w:w="1134" w:type="dxa"/>
          </w:tcPr>
          <w:p w:rsidR="0055059A" w:rsidRPr="004507EF" w:rsidRDefault="0055059A" w:rsidP="000C145F">
            <w:pPr>
              <w:widowControl w:val="0"/>
              <w:autoSpaceDE w:val="0"/>
              <w:autoSpaceDN w:val="0"/>
              <w:adjustRightInd w:val="0"/>
              <w:jc w:val="center"/>
              <w:rPr>
                <w:bCs/>
                <w:sz w:val="24"/>
                <w:szCs w:val="24"/>
              </w:rPr>
            </w:pPr>
          </w:p>
        </w:tc>
        <w:tc>
          <w:tcPr>
            <w:tcW w:w="2072" w:type="dxa"/>
          </w:tcPr>
          <w:p w:rsidR="0055059A" w:rsidRPr="004507EF" w:rsidRDefault="0055059A" w:rsidP="000C145F">
            <w:pPr>
              <w:widowControl w:val="0"/>
              <w:autoSpaceDE w:val="0"/>
              <w:autoSpaceDN w:val="0"/>
              <w:adjustRightInd w:val="0"/>
              <w:jc w:val="center"/>
              <w:rPr>
                <w:bCs/>
                <w:sz w:val="24"/>
                <w:szCs w:val="24"/>
              </w:rPr>
            </w:pPr>
          </w:p>
        </w:tc>
        <w:tc>
          <w:tcPr>
            <w:tcW w:w="3740" w:type="dxa"/>
          </w:tcPr>
          <w:p w:rsidR="0055059A" w:rsidRPr="004507EF" w:rsidRDefault="0055059A" w:rsidP="000C145F">
            <w:pPr>
              <w:widowControl w:val="0"/>
              <w:autoSpaceDE w:val="0"/>
              <w:autoSpaceDN w:val="0"/>
              <w:adjustRightInd w:val="0"/>
              <w:jc w:val="center"/>
              <w:rPr>
                <w:bCs/>
                <w:sz w:val="24"/>
                <w:szCs w:val="24"/>
              </w:rPr>
            </w:pPr>
          </w:p>
        </w:tc>
      </w:tr>
      <w:tr w:rsidR="0055059A" w:rsidTr="000C145F">
        <w:tc>
          <w:tcPr>
            <w:tcW w:w="4219" w:type="dxa"/>
          </w:tcPr>
          <w:p w:rsidR="0055059A" w:rsidRPr="004507EF" w:rsidRDefault="0055059A" w:rsidP="000C145F">
            <w:pPr>
              <w:widowControl w:val="0"/>
              <w:autoSpaceDE w:val="0"/>
              <w:autoSpaceDN w:val="0"/>
              <w:adjustRightInd w:val="0"/>
              <w:jc w:val="center"/>
              <w:rPr>
                <w:bCs/>
                <w:sz w:val="24"/>
                <w:szCs w:val="24"/>
              </w:rPr>
            </w:pPr>
          </w:p>
        </w:tc>
        <w:tc>
          <w:tcPr>
            <w:tcW w:w="1134" w:type="dxa"/>
          </w:tcPr>
          <w:p w:rsidR="0055059A" w:rsidRPr="004507EF" w:rsidRDefault="0055059A" w:rsidP="000C145F">
            <w:pPr>
              <w:widowControl w:val="0"/>
              <w:autoSpaceDE w:val="0"/>
              <w:autoSpaceDN w:val="0"/>
              <w:adjustRightInd w:val="0"/>
              <w:jc w:val="center"/>
              <w:rPr>
                <w:bCs/>
                <w:sz w:val="24"/>
                <w:szCs w:val="24"/>
              </w:rPr>
            </w:pPr>
          </w:p>
        </w:tc>
        <w:tc>
          <w:tcPr>
            <w:tcW w:w="1134" w:type="dxa"/>
          </w:tcPr>
          <w:p w:rsidR="0055059A" w:rsidRPr="004507EF" w:rsidRDefault="0055059A" w:rsidP="000C145F">
            <w:pPr>
              <w:widowControl w:val="0"/>
              <w:autoSpaceDE w:val="0"/>
              <w:autoSpaceDN w:val="0"/>
              <w:adjustRightInd w:val="0"/>
              <w:jc w:val="center"/>
              <w:rPr>
                <w:bCs/>
                <w:sz w:val="24"/>
                <w:szCs w:val="24"/>
              </w:rPr>
            </w:pPr>
          </w:p>
        </w:tc>
        <w:tc>
          <w:tcPr>
            <w:tcW w:w="1134" w:type="dxa"/>
          </w:tcPr>
          <w:p w:rsidR="0055059A" w:rsidRPr="004507EF" w:rsidRDefault="0055059A" w:rsidP="000C145F">
            <w:pPr>
              <w:widowControl w:val="0"/>
              <w:autoSpaceDE w:val="0"/>
              <w:autoSpaceDN w:val="0"/>
              <w:adjustRightInd w:val="0"/>
              <w:jc w:val="center"/>
              <w:rPr>
                <w:bCs/>
                <w:sz w:val="24"/>
                <w:szCs w:val="24"/>
              </w:rPr>
            </w:pPr>
          </w:p>
        </w:tc>
        <w:tc>
          <w:tcPr>
            <w:tcW w:w="1134" w:type="dxa"/>
          </w:tcPr>
          <w:p w:rsidR="0055059A" w:rsidRPr="004507EF" w:rsidRDefault="0055059A" w:rsidP="000C145F">
            <w:pPr>
              <w:widowControl w:val="0"/>
              <w:autoSpaceDE w:val="0"/>
              <w:autoSpaceDN w:val="0"/>
              <w:adjustRightInd w:val="0"/>
              <w:jc w:val="center"/>
              <w:rPr>
                <w:bCs/>
                <w:sz w:val="24"/>
                <w:szCs w:val="24"/>
              </w:rPr>
            </w:pPr>
          </w:p>
        </w:tc>
        <w:tc>
          <w:tcPr>
            <w:tcW w:w="2072" w:type="dxa"/>
          </w:tcPr>
          <w:p w:rsidR="0055059A" w:rsidRPr="004507EF" w:rsidRDefault="0055059A" w:rsidP="000C145F">
            <w:pPr>
              <w:widowControl w:val="0"/>
              <w:autoSpaceDE w:val="0"/>
              <w:autoSpaceDN w:val="0"/>
              <w:adjustRightInd w:val="0"/>
              <w:jc w:val="center"/>
              <w:rPr>
                <w:bCs/>
                <w:sz w:val="24"/>
                <w:szCs w:val="24"/>
              </w:rPr>
            </w:pPr>
          </w:p>
        </w:tc>
        <w:tc>
          <w:tcPr>
            <w:tcW w:w="3740" w:type="dxa"/>
          </w:tcPr>
          <w:p w:rsidR="0055059A" w:rsidRPr="004507EF" w:rsidRDefault="0055059A" w:rsidP="000C145F">
            <w:pPr>
              <w:widowControl w:val="0"/>
              <w:autoSpaceDE w:val="0"/>
              <w:autoSpaceDN w:val="0"/>
              <w:adjustRightInd w:val="0"/>
              <w:jc w:val="center"/>
              <w:rPr>
                <w:bCs/>
                <w:sz w:val="24"/>
                <w:szCs w:val="24"/>
              </w:rPr>
            </w:pPr>
          </w:p>
        </w:tc>
      </w:tr>
      <w:tr w:rsidR="0055059A" w:rsidTr="000C145F">
        <w:tc>
          <w:tcPr>
            <w:tcW w:w="4219" w:type="dxa"/>
          </w:tcPr>
          <w:p w:rsidR="0055059A" w:rsidRPr="004507EF" w:rsidRDefault="0055059A" w:rsidP="000C145F">
            <w:pPr>
              <w:widowControl w:val="0"/>
              <w:autoSpaceDE w:val="0"/>
              <w:autoSpaceDN w:val="0"/>
              <w:adjustRightInd w:val="0"/>
              <w:jc w:val="center"/>
              <w:rPr>
                <w:bCs/>
                <w:sz w:val="24"/>
                <w:szCs w:val="24"/>
              </w:rPr>
            </w:pPr>
          </w:p>
        </w:tc>
        <w:tc>
          <w:tcPr>
            <w:tcW w:w="1134" w:type="dxa"/>
          </w:tcPr>
          <w:p w:rsidR="0055059A" w:rsidRPr="004507EF" w:rsidRDefault="0055059A" w:rsidP="000C145F">
            <w:pPr>
              <w:widowControl w:val="0"/>
              <w:autoSpaceDE w:val="0"/>
              <w:autoSpaceDN w:val="0"/>
              <w:adjustRightInd w:val="0"/>
              <w:jc w:val="center"/>
              <w:rPr>
                <w:bCs/>
                <w:sz w:val="24"/>
                <w:szCs w:val="24"/>
              </w:rPr>
            </w:pPr>
          </w:p>
        </w:tc>
        <w:tc>
          <w:tcPr>
            <w:tcW w:w="1134" w:type="dxa"/>
          </w:tcPr>
          <w:p w:rsidR="0055059A" w:rsidRPr="004507EF" w:rsidRDefault="0055059A" w:rsidP="000C145F">
            <w:pPr>
              <w:widowControl w:val="0"/>
              <w:autoSpaceDE w:val="0"/>
              <w:autoSpaceDN w:val="0"/>
              <w:adjustRightInd w:val="0"/>
              <w:jc w:val="center"/>
              <w:rPr>
                <w:bCs/>
                <w:sz w:val="24"/>
                <w:szCs w:val="24"/>
              </w:rPr>
            </w:pPr>
          </w:p>
        </w:tc>
        <w:tc>
          <w:tcPr>
            <w:tcW w:w="1134" w:type="dxa"/>
          </w:tcPr>
          <w:p w:rsidR="0055059A" w:rsidRPr="004507EF" w:rsidRDefault="0055059A" w:rsidP="000C145F">
            <w:pPr>
              <w:widowControl w:val="0"/>
              <w:autoSpaceDE w:val="0"/>
              <w:autoSpaceDN w:val="0"/>
              <w:adjustRightInd w:val="0"/>
              <w:jc w:val="center"/>
              <w:rPr>
                <w:bCs/>
                <w:sz w:val="24"/>
                <w:szCs w:val="24"/>
              </w:rPr>
            </w:pPr>
          </w:p>
        </w:tc>
        <w:tc>
          <w:tcPr>
            <w:tcW w:w="1134" w:type="dxa"/>
          </w:tcPr>
          <w:p w:rsidR="0055059A" w:rsidRPr="004507EF" w:rsidRDefault="0055059A" w:rsidP="000C145F">
            <w:pPr>
              <w:widowControl w:val="0"/>
              <w:autoSpaceDE w:val="0"/>
              <w:autoSpaceDN w:val="0"/>
              <w:adjustRightInd w:val="0"/>
              <w:jc w:val="center"/>
              <w:rPr>
                <w:bCs/>
                <w:sz w:val="24"/>
                <w:szCs w:val="24"/>
              </w:rPr>
            </w:pPr>
          </w:p>
        </w:tc>
        <w:tc>
          <w:tcPr>
            <w:tcW w:w="2072" w:type="dxa"/>
          </w:tcPr>
          <w:p w:rsidR="0055059A" w:rsidRPr="004507EF" w:rsidRDefault="0055059A" w:rsidP="000C145F">
            <w:pPr>
              <w:widowControl w:val="0"/>
              <w:autoSpaceDE w:val="0"/>
              <w:autoSpaceDN w:val="0"/>
              <w:adjustRightInd w:val="0"/>
              <w:jc w:val="center"/>
              <w:rPr>
                <w:bCs/>
                <w:sz w:val="24"/>
                <w:szCs w:val="24"/>
              </w:rPr>
            </w:pPr>
          </w:p>
        </w:tc>
        <w:tc>
          <w:tcPr>
            <w:tcW w:w="3740" w:type="dxa"/>
          </w:tcPr>
          <w:p w:rsidR="0055059A" w:rsidRPr="004507EF" w:rsidRDefault="0055059A" w:rsidP="000C145F">
            <w:pPr>
              <w:widowControl w:val="0"/>
              <w:autoSpaceDE w:val="0"/>
              <w:autoSpaceDN w:val="0"/>
              <w:adjustRightInd w:val="0"/>
              <w:jc w:val="center"/>
              <w:rPr>
                <w:bCs/>
                <w:sz w:val="24"/>
                <w:szCs w:val="24"/>
              </w:rPr>
            </w:pPr>
          </w:p>
        </w:tc>
      </w:tr>
    </w:tbl>
    <w:p w:rsidR="0055059A" w:rsidRPr="004507EF" w:rsidRDefault="0055059A" w:rsidP="0055059A">
      <w:pPr>
        <w:widowControl w:val="0"/>
        <w:autoSpaceDE w:val="0"/>
        <w:autoSpaceDN w:val="0"/>
        <w:spacing w:before="120"/>
        <w:jc w:val="both"/>
        <w:rPr>
          <w:sz w:val="24"/>
          <w:szCs w:val="24"/>
        </w:rPr>
      </w:pPr>
      <w:bookmarkStart w:id="7" w:name="P617"/>
      <w:bookmarkEnd w:id="7"/>
      <w:r>
        <w:rPr>
          <w:sz w:val="24"/>
          <w:szCs w:val="24"/>
        </w:rPr>
        <w:t>* в</w:t>
      </w:r>
      <w:r w:rsidRPr="004507EF">
        <w:rPr>
          <w:sz w:val="24"/>
          <w:szCs w:val="24"/>
        </w:rPr>
        <w:t xml:space="preserve"> комментариях указыва</w:t>
      </w:r>
      <w:r>
        <w:rPr>
          <w:sz w:val="24"/>
          <w:szCs w:val="24"/>
        </w:rPr>
        <w:t>е</w:t>
      </w:r>
      <w:r w:rsidRPr="004507EF">
        <w:rPr>
          <w:sz w:val="24"/>
          <w:szCs w:val="24"/>
        </w:rPr>
        <w:t>тся развернутая информация о ходе реализации мероприятий в рамках инвестиционного проекта</w:t>
      </w:r>
      <w:r>
        <w:rPr>
          <w:sz w:val="24"/>
          <w:szCs w:val="24"/>
        </w:rPr>
        <w:t>, в том числе</w:t>
      </w:r>
      <w:r w:rsidRPr="004507EF">
        <w:rPr>
          <w:sz w:val="24"/>
          <w:szCs w:val="24"/>
        </w:rPr>
        <w:t xml:space="preserve"> причины отклонения от планируемых сроков выполнения работ по </w:t>
      </w:r>
      <w:r>
        <w:rPr>
          <w:sz w:val="24"/>
          <w:szCs w:val="24"/>
        </w:rPr>
        <w:t>реализации</w:t>
      </w:r>
      <w:r w:rsidRPr="004507EF">
        <w:rPr>
          <w:sz w:val="24"/>
          <w:szCs w:val="24"/>
        </w:rPr>
        <w:t xml:space="preserve"> инвестиционного проекта </w:t>
      </w:r>
      <w:r>
        <w:rPr>
          <w:sz w:val="24"/>
          <w:szCs w:val="24"/>
        </w:rPr>
        <w:t>(при наличии)</w:t>
      </w:r>
      <w:r w:rsidRPr="004507EF">
        <w:rPr>
          <w:sz w:val="24"/>
          <w:szCs w:val="24"/>
        </w:rPr>
        <w:t>.</w:t>
      </w:r>
    </w:p>
    <w:p w:rsidR="0055059A" w:rsidRPr="004507EF" w:rsidRDefault="0055059A" w:rsidP="0055059A">
      <w:pPr>
        <w:widowControl w:val="0"/>
        <w:autoSpaceDE w:val="0"/>
        <w:autoSpaceDN w:val="0"/>
        <w:jc w:val="both"/>
        <w:rPr>
          <w:rFonts w:ascii="Calibri" w:hAnsi="Calibri" w:cs="Calibri"/>
          <w:sz w:val="24"/>
          <w:szCs w:val="24"/>
        </w:rPr>
      </w:pPr>
    </w:p>
    <w:p w:rsidR="0055059A" w:rsidRPr="009A6A87" w:rsidRDefault="0055059A" w:rsidP="0055059A">
      <w:pPr>
        <w:autoSpaceDE w:val="0"/>
        <w:autoSpaceDN w:val="0"/>
        <w:adjustRightInd w:val="0"/>
        <w:rPr>
          <w:sz w:val="24"/>
          <w:szCs w:val="24"/>
        </w:rPr>
      </w:pPr>
      <w:r w:rsidRPr="009A6A87">
        <w:rPr>
          <w:sz w:val="24"/>
          <w:szCs w:val="24"/>
        </w:rPr>
        <w:t xml:space="preserve">Руководитель </w:t>
      </w:r>
    </w:p>
    <w:p w:rsidR="0055059A" w:rsidRPr="009A6A87" w:rsidRDefault="0055059A" w:rsidP="0055059A">
      <w:pPr>
        <w:autoSpaceDE w:val="0"/>
        <w:autoSpaceDN w:val="0"/>
        <w:adjustRightInd w:val="0"/>
        <w:rPr>
          <w:sz w:val="24"/>
          <w:szCs w:val="24"/>
        </w:rPr>
      </w:pPr>
      <w:r w:rsidRPr="009A6A87">
        <w:rPr>
          <w:sz w:val="24"/>
          <w:szCs w:val="24"/>
        </w:rPr>
        <w:t>(уполномоченное лицо)           ________________   _________________________________</w:t>
      </w:r>
    </w:p>
    <w:p w:rsidR="0055059A" w:rsidRPr="009A6A87" w:rsidRDefault="0055059A" w:rsidP="0055059A">
      <w:pPr>
        <w:autoSpaceDE w:val="0"/>
        <w:autoSpaceDN w:val="0"/>
        <w:adjustRightInd w:val="0"/>
      </w:pPr>
      <w:r w:rsidRPr="009A6A87">
        <w:tab/>
        <w:t xml:space="preserve">   (подпись)   </w:t>
      </w:r>
      <w:r>
        <w:tab/>
      </w:r>
      <w:r w:rsidRPr="009A6A87">
        <w:t>(ФИО)</w:t>
      </w:r>
    </w:p>
    <w:p w:rsidR="0055059A" w:rsidRPr="009A6A87" w:rsidRDefault="0055059A" w:rsidP="0055059A">
      <w:pPr>
        <w:autoSpaceDE w:val="0"/>
        <w:autoSpaceDN w:val="0"/>
        <w:adjustRightInd w:val="0"/>
        <w:rPr>
          <w:sz w:val="24"/>
          <w:szCs w:val="24"/>
        </w:rPr>
      </w:pPr>
      <w:r w:rsidRPr="009A6A87">
        <w:rPr>
          <w:sz w:val="24"/>
          <w:szCs w:val="24"/>
        </w:rPr>
        <w:t>Дата _____________</w:t>
      </w:r>
    </w:p>
    <w:p w:rsidR="001077B1" w:rsidRDefault="0055059A" w:rsidP="0055059A">
      <w:pPr>
        <w:autoSpaceDE w:val="0"/>
        <w:autoSpaceDN w:val="0"/>
        <w:adjustRightInd w:val="0"/>
        <w:rPr>
          <w:sz w:val="24"/>
          <w:szCs w:val="24"/>
        </w:rPr>
      </w:pPr>
      <w:r w:rsidRPr="009A6A87">
        <w:rPr>
          <w:sz w:val="24"/>
          <w:szCs w:val="24"/>
        </w:rPr>
        <w:t xml:space="preserve">МП </w:t>
      </w:r>
      <w:r w:rsidRPr="009A6A87">
        <w:t>(при наличии)</w:t>
      </w:r>
    </w:p>
    <w:p w:rsidR="008421DE" w:rsidRPr="002070E8" w:rsidRDefault="008421DE" w:rsidP="002070E8">
      <w:pPr>
        <w:autoSpaceDE w:val="0"/>
        <w:autoSpaceDN w:val="0"/>
        <w:adjustRightInd w:val="0"/>
        <w:ind w:firstLine="540"/>
        <w:jc w:val="both"/>
        <w:rPr>
          <w:sz w:val="24"/>
          <w:szCs w:val="24"/>
        </w:rPr>
        <w:sectPr w:rsidR="008421DE" w:rsidRPr="002070E8" w:rsidSect="0055059A">
          <w:pgSz w:w="16840" w:h="11907" w:orient="landscape"/>
          <w:pgMar w:top="1701" w:right="1134" w:bottom="709" w:left="1418" w:header="567" w:footer="1021" w:gutter="0"/>
          <w:pgNumType w:start="1"/>
          <w:cols w:space="720"/>
          <w:titlePg/>
          <w:docGrid w:linePitch="272"/>
        </w:sectPr>
      </w:pPr>
    </w:p>
    <w:tbl>
      <w:tblPr>
        <w:tblpPr w:leftFromText="180" w:rightFromText="180" w:vertAnchor="page" w:horzAnchor="margin" w:tblpXSpec="right" w:tblpY="1550"/>
        <w:tblOverlap w:val="never"/>
        <w:tblW w:w="0" w:type="auto"/>
        <w:tblLook w:val="04A0" w:firstRow="1" w:lastRow="0" w:firstColumn="1" w:lastColumn="0" w:noHBand="0" w:noVBand="1"/>
      </w:tblPr>
      <w:tblGrid>
        <w:gridCol w:w="4752"/>
      </w:tblGrid>
      <w:tr w:rsidR="002070E8" w:rsidRPr="002070E8" w:rsidTr="00C12E0D">
        <w:tc>
          <w:tcPr>
            <w:tcW w:w="3794" w:type="dxa"/>
            <w:shd w:val="clear" w:color="auto" w:fill="auto"/>
          </w:tcPr>
          <w:tbl>
            <w:tblPr>
              <w:tblW w:w="4536" w:type="dxa"/>
              <w:jc w:val="right"/>
              <w:tblLook w:val="04A0" w:firstRow="1" w:lastRow="0" w:firstColumn="1" w:lastColumn="0" w:noHBand="0" w:noVBand="1"/>
            </w:tblPr>
            <w:tblGrid>
              <w:gridCol w:w="4536"/>
            </w:tblGrid>
            <w:tr w:rsidR="007950D4" w:rsidRPr="002070E8" w:rsidTr="00A91BA0">
              <w:trPr>
                <w:jc w:val="right"/>
              </w:trPr>
              <w:tc>
                <w:tcPr>
                  <w:tcW w:w="4536" w:type="dxa"/>
                  <w:shd w:val="clear" w:color="auto" w:fill="auto"/>
                </w:tcPr>
                <w:p w:rsidR="007950D4" w:rsidRPr="002070E8" w:rsidRDefault="007950D4" w:rsidP="00056A5D">
                  <w:pPr>
                    <w:framePr w:hSpace="180" w:wrap="around" w:vAnchor="page" w:hAnchor="margin" w:xAlign="right" w:y="1550"/>
                    <w:autoSpaceDE w:val="0"/>
                    <w:autoSpaceDN w:val="0"/>
                    <w:adjustRightInd w:val="0"/>
                    <w:suppressOverlap/>
                    <w:jc w:val="center"/>
                    <w:rPr>
                      <w:sz w:val="24"/>
                      <w:szCs w:val="24"/>
                    </w:rPr>
                  </w:pPr>
                  <w:r w:rsidRPr="002070E8">
                    <w:rPr>
                      <w:sz w:val="24"/>
                      <w:szCs w:val="24"/>
                    </w:rPr>
                    <w:lastRenderedPageBreak/>
                    <w:t xml:space="preserve">Форма № </w:t>
                  </w:r>
                  <w:r w:rsidR="00302A1D">
                    <w:rPr>
                      <w:sz w:val="24"/>
                      <w:szCs w:val="24"/>
                    </w:rPr>
                    <w:t>4</w:t>
                  </w:r>
                </w:p>
                <w:p w:rsidR="007950D4" w:rsidRPr="00A15549" w:rsidRDefault="00302A1D" w:rsidP="00056A5D">
                  <w:pPr>
                    <w:framePr w:hSpace="180" w:wrap="around" w:vAnchor="page" w:hAnchor="margin" w:xAlign="right" w:y="1550"/>
                    <w:suppressOverlap/>
                    <w:jc w:val="both"/>
                    <w:rPr>
                      <w:sz w:val="24"/>
                      <w:szCs w:val="24"/>
                    </w:rPr>
                  </w:pPr>
                  <w:r w:rsidRPr="00A15549">
                    <w:rPr>
                      <w:sz w:val="24"/>
                      <w:szCs w:val="24"/>
                    </w:rPr>
                    <w:t>к порядку предоставления субсидии на возмещение затрат по выполнению технических условий подключения (технологического присоединения) к системам инженерно-технического обеспечения, понесенных в целях реализации инвестиционного проекта</w:t>
                  </w:r>
                </w:p>
              </w:tc>
            </w:tr>
          </w:tbl>
          <w:p w:rsidR="002070E8" w:rsidRPr="002070E8" w:rsidRDefault="002070E8" w:rsidP="002070E8">
            <w:pPr>
              <w:jc w:val="both"/>
              <w:rPr>
                <w:sz w:val="24"/>
                <w:szCs w:val="24"/>
              </w:rPr>
            </w:pPr>
          </w:p>
        </w:tc>
      </w:tr>
    </w:tbl>
    <w:p w:rsidR="002070E8" w:rsidRPr="002070E8" w:rsidRDefault="002070E8" w:rsidP="002070E8">
      <w:pPr>
        <w:autoSpaceDE w:val="0"/>
        <w:autoSpaceDN w:val="0"/>
        <w:adjustRightInd w:val="0"/>
        <w:ind w:firstLine="540"/>
        <w:jc w:val="both"/>
        <w:rPr>
          <w:sz w:val="24"/>
          <w:szCs w:val="24"/>
        </w:rPr>
      </w:pPr>
    </w:p>
    <w:p w:rsidR="002070E8" w:rsidRPr="002070E8" w:rsidRDefault="002070E8" w:rsidP="002070E8">
      <w:pPr>
        <w:autoSpaceDE w:val="0"/>
        <w:autoSpaceDN w:val="0"/>
        <w:adjustRightInd w:val="0"/>
        <w:ind w:firstLine="540"/>
        <w:jc w:val="both"/>
        <w:rPr>
          <w:sz w:val="24"/>
          <w:szCs w:val="24"/>
        </w:rPr>
      </w:pPr>
    </w:p>
    <w:p w:rsidR="002070E8" w:rsidRPr="002070E8" w:rsidRDefault="002070E8" w:rsidP="002070E8">
      <w:pPr>
        <w:autoSpaceDE w:val="0"/>
        <w:autoSpaceDN w:val="0"/>
        <w:adjustRightInd w:val="0"/>
        <w:ind w:firstLine="540"/>
        <w:jc w:val="center"/>
        <w:rPr>
          <w:b/>
          <w:sz w:val="24"/>
          <w:szCs w:val="24"/>
        </w:rPr>
      </w:pPr>
    </w:p>
    <w:p w:rsidR="002070E8" w:rsidRPr="002070E8" w:rsidRDefault="002070E8" w:rsidP="002070E8">
      <w:pPr>
        <w:autoSpaceDE w:val="0"/>
        <w:autoSpaceDN w:val="0"/>
        <w:adjustRightInd w:val="0"/>
        <w:ind w:firstLine="540"/>
        <w:jc w:val="center"/>
        <w:rPr>
          <w:b/>
          <w:sz w:val="24"/>
          <w:szCs w:val="24"/>
        </w:rPr>
      </w:pPr>
    </w:p>
    <w:p w:rsidR="002070E8" w:rsidRPr="002070E8" w:rsidRDefault="002070E8" w:rsidP="002070E8">
      <w:pPr>
        <w:autoSpaceDE w:val="0"/>
        <w:autoSpaceDN w:val="0"/>
        <w:adjustRightInd w:val="0"/>
        <w:ind w:firstLine="540"/>
        <w:jc w:val="center"/>
        <w:rPr>
          <w:b/>
          <w:sz w:val="24"/>
          <w:szCs w:val="24"/>
        </w:rPr>
      </w:pPr>
    </w:p>
    <w:p w:rsidR="002070E8" w:rsidRPr="002070E8" w:rsidRDefault="002070E8" w:rsidP="002070E8">
      <w:pPr>
        <w:autoSpaceDE w:val="0"/>
        <w:autoSpaceDN w:val="0"/>
        <w:adjustRightInd w:val="0"/>
        <w:ind w:firstLine="540"/>
        <w:jc w:val="center"/>
        <w:rPr>
          <w:sz w:val="24"/>
          <w:szCs w:val="24"/>
        </w:rPr>
      </w:pPr>
    </w:p>
    <w:p w:rsidR="002070E8" w:rsidRPr="002070E8" w:rsidRDefault="002070E8" w:rsidP="002070E8">
      <w:pPr>
        <w:autoSpaceDE w:val="0"/>
        <w:autoSpaceDN w:val="0"/>
        <w:adjustRightInd w:val="0"/>
        <w:ind w:firstLine="540"/>
        <w:jc w:val="center"/>
        <w:rPr>
          <w:sz w:val="24"/>
          <w:szCs w:val="24"/>
        </w:rPr>
      </w:pPr>
    </w:p>
    <w:p w:rsidR="002070E8" w:rsidRPr="002070E8" w:rsidRDefault="002070E8" w:rsidP="002070E8">
      <w:pPr>
        <w:autoSpaceDE w:val="0"/>
        <w:autoSpaceDN w:val="0"/>
        <w:adjustRightInd w:val="0"/>
        <w:ind w:firstLine="540"/>
        <w:jc w:val="center"/>
        <w:rPr>
          <w:sz w:val="24"/>
          <w:szCs w:val="24"/>
        </w:rPr>
      </w:pPr>
    </w:p>
    <w:p w:rsidR="007950D4" w:rsidRDefault="007950D4" w:rsidP="002070E8">
      <w:pPr>
        <w:autoSpaceDE w:val="0"/>
        <w:autoSpaceDN w:val="0"/>
        <w:adjustRightInd w:val="0"/>
        <w:ind w:firstLine="540"/>
        <w:jc w:val="center"/>
        <w:rPr>
          <w:sz w:val="24"/>
          <w:szCs w:val="24"/>
        </w:rPr>
      </w:pPr>
    </w:p>
    <w:p w:rsidR="00EB674E" w:rsidRDefault="00EB674E" w:rsidP="002070E8">
      <w:pPr>
        <w:autoSpaceDE w:val="0"/>
        <w:autoSpaceDN w:val="0"/>
        <w:adjustRightInd w:val="0"/>
        <w:ind w:firstLine="540"/>
        <w:jc w:val="center"/>
        <w:rPr>
          <w:sz w:val="24"/>
          <w:szCs w:val="24"/>
        </w:rPr>
      </w:pPr>
    </w:p>
    <w:p w:rsidR="00D51D0D" w:rsidRPr="00D51D0D" w:rsidRDefault="00D51D0D" w:rsidP="00D51D0D">
      <w:pPr>
        <w:autoSpaceDE w:val="0"/>
        <w:autoSpaceDN w:val="0"/>
        <w:adjustRightInd w:val="0"/>
        <w:ind w:firstLine="540"/>
        <w:jc w:val="center"/>
        <w:rPr>
          <w:sz w:val="24"/>
          <w:szCs w:val="24"/>
        </w:rPr>
      </w:pPr>
      <w:r w:rsidRPr="00D51D0D">
        <w:rPr>
          <w:sz w:val="24"/>
          <w:szCs w:val="24"/>
        </w:rPr>
        <w:t xml:space="preserve">Рекомендации конкурсной комиссии на предоставление субсидии </w:t>
      </w:r>
    </w:p>
    <w:p w:rsidR="002070E8" w:rsidRPr="002070E8" w:rsidRDefault="0055059A" w:rsidP="00D51D0D">
      <w:pPr>
        <w:autoSpaceDE w:val="0"/>
        <w:autoSpaceDN w:val="0"/>
        <w:adjustRightInd w:val="0"/>
        <w:ind w:firstLine="540"/>
        <w:jc w:val="center"/>
        <w:rPr>
          <w:sz w:val="24"/>
          <w:szCs w:val="24"/>
        </w:rPr>
      </w:pPr>
      <w:r w:rsidRPr="00A15549">
        <w:rPr>
          <w:sz w:val="24"/>
          <w:szCs w:val="24"/>
        </w:rPr>
        <w:t>на возмещение затрат по выполнению технических условий подключения (технологического присоединения) к системам инженерно-технического обеспечения, понесенных в целях реализации инвестиционного проекта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1743"/>
        <w:gridCol w:w="992"/>
        <w:gridCol w:w="1417"/>
        <w:gridCol w:w="1560"/>
        <w:gridCol w:w="1417"/>
        <w:gridCol w:w="4678"/>
        <w:gridCol w:w="1417"/>
        <w:gridCol w:w="1134"/>
      </w:tblGrid>
      <w:tr w:rsidR="002070E8" w:rsidRPr="002070E8" w:rsidTr="00EA6E5B">
        <w:tc>
          <w:tcPr>
            <w:tcW w:w="492" w:type="dxa"/>
            <w:shd w:val="clear" w:color="auto" w:fill="auto"/>
          </w:tcPr>
          <w:p w:rsidR="002070E8" w:rsidRPr="002070E8" w:rsidRDefault="002070E8" w:rsidP="002070E8">
            <w:pPr>
              <w:autoSpaceDE w:val="0"/>
              <w:autoSpaceDN w:val="0"/>
              <w:adjustRightInd w:val="0"/>
              <w:jc w:val="center"/>
              <w:rPr>
                <w:sz w:val="24"/>
                <w:szCs w:val="24"/>
              </w:rPr>
            </w:pPr>
            <w:r w:rsidRPr="002070E8">
              <w:rPr>
                <w:sz w:val="24"/>
                <w:szCs w:val="24"/>
              </w:rPr>
              <w:t>№ пп</w:t>
            </w:r>
          </w:p>
        </w:tc>
        <w:tc>
          <w:tcPr>
            <w:tcW w:w="1743" w:type="dxa"/>
            <w:shd w:val="clear" w:color="auto" w:fill="auto"/>
          </w:tcPr>
          <w:p w:rsidR="002070E8" w:rsidRPr="002070E8" w:rsidRDefault="00761408" w:rsidP="00761408">
            <w:pPr>
              <w:autoSpaceDE w:val="0"/>
              <w:autoSpaceDN w:val="0"/>
              <w:adjustRightInd w:val="0"/>
              <w:jc w:val="center"/>
              <w:rPr>
                <w:sz w:val="24"/>
                <w:szCs w:val="24"/>
              </w:rPr>
            </w:pPr>
            <w:r w:rsidRPr="00761408">
              <w:rPr>
                <w:sz w:val="24"/>
                <w:szCs w:val="24"/>
              </w:rPr>
              <w:t>Наименование участника отбора</w:t>
            </w:r>
          </w:p>
        </w:tc>
        <w:tc>
          <w:tcPr>
            <w:tcW w:w="992" w:type="dxa"/>
            <w:shd w:val="clear" w:color="auto" w:fill="auto"/>
          </w:tcPr>
          <w:p w:rsidR="002070E8" w:rsidRPr="002070E8" w:rsidRDefault="00761408" w:rsidP="002070E8">
            <w:pPr>
              <w:autoSpaceDE w:val="0"/>
              <w:autoSpaceDN w:val="0"/>
              <w:adjustRightInd w:val="0"/>
              <w:jc w:val="center"/>
              <w:rPr>
                <w:sz w:val="24"/>
                <w:szCs w:val="24"/>
              </w:rPr>
            </w:pPr>
            <w:r w:rsidRPr="00761408">
              <w:rPr>
                <w:sz w:val="24"/>
                <w:szCs w:val="24"/>
              </w:rPr>
              <w:t>ИНН</w:t>
            </w:r>
          </w:p>
        </w:tc>
        <w:tc>
          <w:tcPr>
            <w:tcW w:w="1417" w:type="dxa"/>
            <w:shd w:val="clear" w:color="auto" w:fill="auto"/>
          </w:tcPr>
          <w:p w:rsidR="002070E8" w:rsidRPr="002070E8" w:rsidRDefault="00761408" w:rsidP="00761408">
            <w:pPr>
              <w:autoSpaceDE w:val="0"/>
              <w:autoSpaceDN w:val="0"/>
              <w:adjustRightInd w:val="0"/>
              <w:jc w:val="center"/>
              <w:rPr>
                <w:sz w:val="24"/>
                <w:szCs w:val="24"/>
              </w:rPr>
            </w:pPr>
            <w:r w:rsidRPr="00761408">
              <w:rPr>
                <w:sz w:val="24"/>
                <w:szCs w:val="24"/>
              </w:rPr>
              <w:t>Дата и время поступления заявки на участие в отборе</w:t>
            </w:r>
          </w:p>
        </w:tc>
        <w:tc>
          <w:tcPr>
            <w:tcW w:w="1560" w:type="dxa"/>
            <w:shd w:val="clear" w:color="auto" w:fill="auto"/>
          </w:tcPr>
          <w:p w:rsidR="002070E8" w:rsidRPr="002070E8" w:rsidRDefault="00761408" w:rsidP="00761408">
            <w:pPr>
              <w:autoSpaceDE w:val="0"/>
              <w:autoSpaceDN w:val="0"/>
              <w:adjustRightInd w:val="0"/>
              <w:jc w:val="center"/>
              <w:rPr>
                <w:sz w:val="24"/>
                <w:szCs w:val="24"/>
              </w:rPr>
            </w:pPr>
            <w:r w:rsidRPr="00761408">
              <w:rPr>
                <w:sz w:val="24"/>
                <w:szCs w:val="24"/>
              </w:rPr>
              <w:t>Размер субсидии, указанный в заявке на участие в отборе, рублей</w:t>
            </w:r>
          </w:p>
        </w:tc>
        <w:tc>
          <w:tcPr>
            <w:tcW w:w="1417" w:type="dxa"/>
            <w:shd w:val="clear" w:color="auto" w:fill="auto"/>
          </w:tcPr>
          <w:p w:rsidR="002070E8" w:rsidRPr="002070E8" w:rsidRDefault="00CA2CD1" w:rsidP="002070E8">
            <w:pPr>
              <w:autoSpaceDE w:val="0"/>
              <w:autoSpaceDN w:val="0"/>
              <w:adjustRightInd w:val="0"/>
              <w:jc w:val="center"/>
              <w:rPr>
                <w:sz w:val="24"/>
                <w:szCs w:val="24"/>
              </w:rPr>
            </w:pPr>
            <w:r w:rsidRPr="00CA2CD1">
              <w:rPr>
                <w:sz w:val="24"/>
                <w:szCs w:val="24"/>
              </w:rPr>
              <w:t>Оценка заявки на участие в отборе, баллов</w:t>
            </w:r>
          </w:p>
        </w:tc>
        <w:tc>
          <w:tcPr>
            <w:tcW w:w="4678" w:type="dxa"/>
          </w:tcPr>
          <w:p w:rsidR="002070E8" w:rsidRPr="002070E8" w:rsidRDefault="00CA2CD1" w:rsidP="002070E8">
            <w:pPr>
              <w:autoSpaceDE w:val="0"/>
              <w:autoSpaceDN w:val="0"/>
              <w:adjustRightInd w:val="0"/>
              <w:jc w:val="center"/>
              <w:rPr>
                <w:sz w:val="24"/>
                <w:szCs w:val="24"/>
              </w:rPr>
            </w:pPr>
            <w:r w:rsidRPr="002070E8">
              <w:rPr>
                <w:sz w:val="24"/>
                <w:szCs w:val="24"/>
              </w:rPr>
              <w:t xml:space="preserve">Размер субсидии, рассчитанный с учетом требований порядка предоставления субсидии </w:t>
            </w:r>
            <w:r w:rsidR="0055059A" w:rsidRPr="00A15549">
              <w:rPr>
                <w:sz w:val="24"/>
                <w:szCs w:val="24"/>
              </w:rPr>
              <w:t>на возмещение затрат по выполнению технических условий подключения (технологического присоединения) к системам инженерно-технического обеспечения, понесенных в целях реализации инвестиционного проекта</w:t>
            </w:r>
          </w:p>
        </w:tc>
        <w:tc>
          <w:tcPr>
            <w:tcW w:w="1417" w:type="dxa"/>
            <w:shd w:val="clear" w:color="auto" w:fill="auto"/>
          </w:tcPr>
          <w:p w:rsidR="002070E8" w:rsidRPr="002070E8" w:rsidRDefault="002070E8" w:rsidP="002070E8">
            <w:pPr>
              <w:autoSpaceDE w:val="0"/>
              <w:autoSpaceDN w:val="0"/>
              <w:adjustRightInd w:val="0"/>
              <w:jc w:val="center"/>
              <w:rPr>
                <w:sz w:val="24"/>
                <w:szCs w:val="24"/>
              </w:rPr>
            </w:pPr>
            <w:r w:rsidRPr="002070E8">
              <w:rPr>
                <w:sz w:val="24"/>
                <w:szCs w:val="24"/>
              </w:rPr>
              <w:t>Рекомендации конкурсной комиссии</w:t>
            </w:r>
          </w:p>
        </w:tc>
        <w:tc>
          <w:tcPr>
            <w:tcW w:w="1134" w:type="dxa"/>
            <w:shd w:val="clear" w:color="auto" w:fill="auto"/>
          </w:tcPr>
          <w:p w:rsidR="002070E8" w:rsidRPr="002070E8" w:rsidRDefault="002070E8" w:rsidP="002070E8">
            <w:pPr>
              <w:autoSpaceDE w:val="0"/>
              <w:autoSpaceDN w:val="0"/>
              <w:adjustRightInd w:val="0"/>
              <w:jc w:val="center"/>
              <w:rPr>
                <w:sz w:val="24"/>
                <w:szCs w:val="24"/>
              </w:rPr>
            </w:pPr>
            <w:r w:rsidRPr="002070E8">
              <w:rPr>
                <w:sz w:val="24"/>
                <w:szCs w:val="24"/>
              </w:rPr>
              <w:t>Примечание</w:t>
            </w:r>
          </w:p>
        </w:tc>
      </w:tr>
      <w:tr w:rsidR="002070E8" w:rsidRPr="002070E8" w:rsidTr="00EA6E5B">
        <w:tc>
          <w:tcPr>
            <w:tcW w:w="492" w:type="dxa"/>
            <w:shd w:val="clear" w:color="auto" w:fill="auto"/>
          </w:tcPr>
          <w:p w:rsidR="002070E8" w:rsidRPr="002070E8" w:rsidRDefault="002070E8" w:rsidP="002070E8">
            <w:pPr>
              <w:autoSpaceDE w:val="0"/>
              <w:autoSpaceDN w:val="0"/>
              <w:adjustRightInd w:val="0"/>
              <w:jc w:val="center"/>
              <w:rPr>
                <w:sz w:val="24"/>
                <w:szCs w:val="24"/>
              </w:rPr>
            </w:pPr>
          </w:p>
        </w:tc>
        <w:tc>
          <w:tcPr>
            <w:tcW w:w="1743" w:type="dxa"/>
            <w:shd w:val="clear" w:color="auto" w:fill="auto"/>
          </w:tcPr>
          <w:p w:rsidR="002070E8" w:rsidRPr="002070E8" w:rsidRDefault="002070E8" w:rsidP="002070E8">
            <w:pPr>
              <w:autoSpaceDE w:val="0"/>
              <w:autoSpaceDN w:val="0"/>
              <w:adjustRightInd w:val="0"/>
              <w:jc w:val="center"/>
              <w:rPr>
                <w:sz w:val="24"/>
                <w:szCs w:val="24"/>
              </w:rPr>
            </w:pPr>
          </w:p>
        </w:tc>
        <w:tc>
          <w:tcPr>
            <w:tcW w:w="992" w:type="dxa"/>
            <w:shd w:val="clear" w:color="auto" w:fill="auto"/>
          </w:tcPr>
          <w:p w:rsidR="002070E8" w:rsidRPr="002070E8" w:rsidRDefault="002070E8" w:rsidP="002070E8">
            <w:pPr>
              <w:autoSpaceDE w:val="0"/>
              <w:autoSpaceDN w:val="0"/>
              <w:adjustRightInd w:val="0"/>
              <w:jc w:val="center"/>
              <w:rPr>
                <w:sz w:val="24"/>
                <w:szCs w:val="24"/>
              </w:rPr>
            </w:pPr>
          </w:p>
        </w:tc>
        <w:tc>
          <w:tcPr>
            <w:tcW w:w="1417" w:type="dxa"/>
            <w:shd w:val="clear" w:color="auto" w:fill="auto"/>
          </w:tcPr>
          <w:p w:rsidR="002070E8" w:rsidRPr="002070E8" w:rsidRDefault="002070E8" w:rsidP="002070E8">
            <w:pPr>
              <w:autoSpaceDE w:val="0"/>
              <w:autoSpaceDN w:val="0"/>
              <w:adjustRightInd w:val="0"/>
              <w:jc w:val="center"/>
              <w:rPr>
                <w:sz w:val="24"/>
                <w:szCs w:val="24"/>
              </w:rPr>
            </w:pPr>
          </w:p>
        </w:tc>
        <w:tc>
          <w:tcPr>
            <w:tcW w:w="1560" w:type="dxa"/>
            <w:shd w:val="clear" w:color="auto" w:fill="auto"/>
          </w:tcPr>
          <w:p w:rsidR="002070E8" w:rsidRPr="002070E8" w:rsidRDefault="002070E8" w:rsidP="002070E8">
            <w:pPr>
              <w:autoSpaceDE w:val="0"/>
              <w:autoSpaceDN w:val="0"/>
              <w:adjustRightInd w:val="0"/>
              <w:jc w:val="center"/>
              <w:rPr>
                <w:sz w:val="24"/>
                <w:szCs w:val="24"/>
              </w:rPr>
            </w:pPr>
          </w:p>
        </w:tc>
        <w:tc>
          <w:tcPr>
            <w:tcW w:w="1417" w:type="dxa"/>
            <w:shd w:val="clear" w:color="auto" w:fill="auto"/>
          </w:tcPr>
          <w:p w:rsidR="002070E8" w:rsidRPr="002070E8" w:rsidRDefault="002070E8" w:rsidP="002070E8">
            <w:pPr>
              <w:autoSpaceDE w:val="0"/>
              <w:autoSpaceDN w:val="0"/>
              <w:adjustRightInd w:val="0"/>
              <w:jc w:val="center"/>
              <w:rPr>
                <w:sz w:val="24"/>
                <w:szCs w:val="24"/>
              </w:rPr>
            </w:pPr>
          </w:p>
        </w:tc>
        <w:tc>
          <w:tcPr>
            <w:tcW w:w="4678" w:type="dxa"/>
          </w:tcPr>
          <w:p w:rsidR="002070E8" w:rsidRPr="002070E8" w:rsidRDefault="002070E8" w:rsidP="002070E8">
            <w:pPr>
              <w:autoSpaceDE w:val="0"/>
              <w:autoSpaceDN w:val="0"/>
              <w:adjustRightInd w:val="0"/>
              <w:jc w:val="center"/>
              <w:rPr>
                <w:sz w:val="24"/>
                <w:szCs w:val="24"/>
              </w:rPr>
            </w:pPr>
          </w:p>
        </w:tc>
        <w:tc>
          <w:tcPr>
            <w:tcW w:w="1417" w:type="dxa"/>
            <w:shd w:val="clear" w:color="auto" w:fill="auto"/>
          </w:tcPr>
          <w:p w:rsidR="002070E8" w:rsidRPr="002070E8" w:rsidRDefault="002070E8" w:rsidP="002070E8">
            <w:pPr>
              <w:autoSpaceDE w:val="0"/>
              <w:autoSpaceDN w:val="0"/>
              <w:adjustRightInd w:val="0"/>
              <w:jc w:val="center"/>
              <w:rPr>
                <w:sz w:val="24"/>
                <w:szCs w:val="24"/>
              </w:rPr>
            </w:pPr>
          </w:p>
        </w:tc>
        <w:tc>
          <w:tcPr>
            <w:tcW w:w="1134" w:type="dxa"/>
            <w:shd w:val="clear" w:color="auto" w:fill="auto"/>
          </w:tcPr>
          <w:p w:rsidR="002070E8" w:rsidRPr="002070E8" w:rsidRDefault="002070E8" w:rsidP="002070E8">
            <w:pPr>
              <w:autoSpaceDE w:val="0"/>
              <w:autoSpaceDN w:val="0"/>
              <w:adjustRightInd w:val="0"/>
              <w:jc w:val="center"/>
              <w:rPr>
                <w:sz w:val="24"/>
                <w:szCs w:val="24"/>
              </w:rPr>
            </w:pPr>
          </w:p>
        </w:tc>
      </w:tr>
      <w:tr w:rsidR="002070E8" w:rsidRPr="002070E8" w:rsidTr="00EA6E5B">
        <w:tc>
          <w:tcPr>
            <w:tcW w:w="492" w:type="dxa"/>
            <w:shd w:val="clear" w:color="auto" w:fill="auto"/>
          </w:tcPr>
          <w:p w:rsidR="002070E8" w:rsidRPr="002070E8" w:rsidRDefault="002070E8" w:rsidP="002070E8">
            <w:pPr>
              <w:autoSpaceDE w:val="0"/>
              <w:autoSpaceDN w:val="0"/>
              <w:adjustRightInd w:val="0"/>
              <w:jc w:val="center"/>
              <w:rPr>
                <w:sz w:val="24"/>
                <w:szCs w:val="24"/>
              </w:rPr>
            </w:pPr>
          </w:p>
        </w:tc>
        <w:tc>
          <w:tcPr>
            <w:tcW w:w="1743" w:type="dxa"/>
            <w:shd w:val="clear" w:color="auto" w:fill="auto"/>
          </w:tcPr>
          <w:p w:rsidR="002070E8" w:rsidRPr="002070E8" w:rsidRDefault="002070E8" w:rsidP="002070E8">
            <w:pPr>
              <w:autoSpaceDE w:val="0"/>
              <w:autoSpaceDN w:val="0"/>
              <w:adjustRightInd w:val="0"/>
              <w:jc w:val="center"/>
              <w:rPr>
                <w:sz w:val="24"/>
                <w:szCs w:val="24"/>
              </w:rPr>
            </w:pPr>
          </w:p>
        </w:tc>
        <w:tc>
          <w:tcPr>
            <w:tcW w:w="992" w:type="dxa"/>
            <w:shd w:val="clear" w:color="auto" w:fill="auto"/>
          </w:tcPr>
          <w:p w:rsidR="002070E8" w:rsidRPr="002070E8" w:rsidRDefault="002070E8" w:rsidP="002070E8">
            <w:pPr>
              <w:autoSpaceDE w:val="0"/>
              <w:autoSpaceDN w:val="0"/>
              <w:adjustRightInd w:val="0"/>
              <w:jc w:val="center"/>
              <w:rPr>
                <w:sz w:val="24"/>
                <w:szCs w:val="24"/>
              </w:rPr>
            </w:pPr>
          </w:p>
        </w:tc>
        <w:tc>
          <w:tcPr>
            <w:tcW w:w="1417" w:type="dxa"/>
            <w:shd w:val="clear" w:color="auto" w:fill="auto"/>
          </w:tcPr>
          <w:p w:rsidR="002070E8" w:rsidRPr="002070E8" w:rsidRDefault="002070E8" w:rsidP="002070E8">
            <w:pPr>
              <w:autoSpaceDE w:val="0"/>
              <w:autoSpaceDN w:val="0"/>
              <w:adjustRightInd w:val="0"/>
              <w:jc w:val="center"/>
              <w:rPr>
                <w:sz w:val="24"/>
                <w:szCs w:val="24"/>
              </w:rPr>
            </w:pPr>
          </w:p>
        </w:tc>
        <w:tc>
          <w:tcPr>
            <w:tcW w:w="1560" w:type="dxa"/>
            <w:shd w:val="clear" w:color="auto" w:fill="auto"/>
          </w:tcPr>
          <w:p w:rsidR="002070E8" w:rsidRPr="002070E8" w:rsidRDefault="002070E8" w:rsidP="002070E8">
            <w:pPr>
              <w:autoSpaceDE w:val="0"/>
              <w:autoSpaceDN w:val="0"/>
              <w:adjustRightInd w:val="0"/>
              <w:jc w:val="center"/>
              <w:rPr>
                <w:sz w:val="24"/>
                <w:szCs w:val="24"/>
              </w:rPr>
            </w:pPr>
          </w:p>
        </w:tc>
        <w:tc>
          <w:tcPr>
            <w:tcW w:w="1417" w:type="dxa"/>
            <w:shd w:val="clear" w:color="auto" w:fill="auto"/>
          </w:tcPr>
          <w:p w:rsidR="002070E8" w:rsidRPr="002070E8" w:rsidRDefault="002070E8" w:rsidP="002070E8">
            <w:pPr>
              <w:autoSpaceDE w:val="0"/>
              <w:autoSpaceDN w:val="0"/>
              <w:adjustRightInd w:val="0"/>
              <w:jc w:val="center"/>
              <w:rPr>
                <w:sz w:val="24"/>
                <w:szCs w:val="24"/>
              </w:rPr>
            </w:pPr>
          </w:p>
        </w:tc>
        <w:tc>
          <w:tcPr>
            <w:tcW w:w="4678" w:type="dxa"/>
          </w:tcPr>
          <w:p w:rsidR="002070E8" w:rsidRPr="002070E8" w:rsidRDefault="002070E8" w:rsidP="002070E8">
            <w:pPr>
              <w:autoSpaceDE w:val="0"/>
              <w:autoSpaceDN w:val="0"/>
              <w:adjustRightInd w:val="0"/>
              <w:jc w:val="center"/>
              <w:rPr>
                <w:sz w:val="24"/>
                <w:szCs w:val="24"/>
              </w:rPr>
            </w:pPr>
          </w:p>
        </w:tc>
        <w:tc>
          <w:tcPr>
            <w:tcW w:w="1417" w:type="dxa"/>
            <w:shd w:val="clear" w:color="auto" w:fill="auto"/>
          </w:tcPr>
          <w:p w:rsidR="002070E8" w:rsidRPr="002070E8" w:rsidRDefault="002070E8" w:rsidP="002070E8">
            <w:pPr>
              <w:autoSpaceDE w:val="0"/>
              <w:autoSpaceDN w:val="0"/>
              <w:adjustRightInd w:val="0"/>
              <w:jc w:val="center"/>
              <w:rPr>
                <w:sz w:val="24"/>
                <w:szCs w:val="24"/>
              </w:rPr>
            </w:pPr>
          </w:p>
        </w:tc>
        <w:tc>
          <w:tcPr>
            <w:tcW w:w="1134" w:type="dxa"/>
            <w:shd w:val="clear" w:color="auto" w:fill="auto"/>
          </w:tcPr>
          <w:p w:rsidR="002070E8" w:rsidRPr="002070E8" w:rsidRDefault="002070E8" w:rsidP="002070E8">
            <w:pPr>
              <w:autoSpaceDE w:val="0"/>
              <w:autoSpaceDN w:val="0"/>
              <w:adjustRightInd w:val="0"/>
              <w:jc w:val="center"/>
              <w:rPr>
                <w:sz w:val="24"/>
                <w:szCs w:val="24"/>
              </w:rPr>
            </w:pPr>
          </w:p>
        </w:tc>
      </w:tr>
    </w:tbl>
    <w:p w:rsidR="002070E8" w:rsidRPr="002070E8" w:rsidRDefault="002070E8" w:rsidP="002070E8">
      <w:pPr>
        <w:autoSpaceDE w:val="0"/>
        <w:autoSpaceDN w:val="0"/>
        <w:adjustRightInd w:val="0"/>
        <w:ind w:firstLine="540"/>
        <w:jc w:val="center"/>
        <w:rPr>
          <w:sz w:val="24"/>
          <w:szCs w:val="24"/>
        </w:rPr>
      </w:pPr>
    </w:p>
    <w:p w:rsidR="002070E8" w:rsidRDefault="002070E8" w:rsidP="002070E8">
      <w:pPr>
        <w:autoSpaceDE w:val="0"/>
        <w:autoSpaceDN w:val="0"/>
        <w:adjustRightInd w:val="0"/>
        <w:ind w:firstLine="540"/>
        <w:rPr>
          <w:sz w:val="24"/>
          <w:szCs w:val="24"/>
        </w:rPr>
      </w:pPr>
      <w:r w:rsidRPr="002070E8">
        <w:rPr>
          <w:sz w:val="24"/>
          <w:szCs w:val="24"/>
        </w:rPr>
        <w:t>Указанные рекомендации подписывается всеми членами комиссии, присутствовавшими на заседании.</w:t>
      </w:r>
      <w:r w:rsidR="002E45FF">
        <w:rPr>
          <w:sz w:val="24"/>
          <w:szCs w:val="24"/>
        </w:rPr>
        <w:t>».</w:t>
      </w:r>
    </w:p>
    <w:p w:rsidR="002070E8" w:rsidRPr="00EA6E5B" w:rsidRDefault="002070E8" w:rsidP="009120ED">
      <w:pPr>
        <w:rPr>
          <w:sz w:val="24"/>
          <w:szCs w:val="24"/>
        </w:rPr>
      </w:pPr>
    </w:p>
    <w:sectPr w:rsidR="002070E8" w:rsidRPr="00EA6E5B" w:rsidSect="002E45FF">
      <w:pgSz w:w="16840" w:h="11907" w:orient="landscape"/>
      <w:pgMar w:top="1701" w:right="1418" w:bottom="709" w:left="1134" w:header="567" w:footer="1021"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AD6" w:rsidRDefault="00832AD6">
      <w:r>
        <w:separator/>
      </w:r>
    </w:p>
  </w:endnote>
  <w:endnote w:type="continuationSeparator" w:id="0">
    <w:p w:rsidR="00832AD6" w:rsidRDefault="0083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AD6" w:rsidRDefault="00832AD6">
      <w:r>
        <w:separator/>
      </w:r>
    </w:p>
  </w:footnote>
  <w:footnote w:type="continuationSeparator" w:id="0">
    <w:p w:rsidR="00832AD6" w:rsidRDefault="00832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421896"/>
      <w:docPartObj>
        <w:docPartGallery w:val="Page Numbers (Top of Page)"/>
        <w:docPartUnique/>
      </w:docPartObj>
    </w:sdtPr>
    <w:sdtEndPr/>
    <w:sdtContent>
      <w:p w:rsidR="00426CB6" w:rsidRDefault="00426CB6">
        <w:pPr>
          <w:pStyle w:val="a3"/>
          <w:jc w:val="center"/>
        </w:pPr>
        <w:r>
          <w:fldChar w:fldCharType="begin"/>
        </w:r>
        <w:r>
          <w:instrText>PAGE   \* MERGEFORMAT</w:instrText>
        </w:r>
        <w:r>
          <w:fldChar w:fldCharType="separate"/>
        </w:r>
        <w:r w:rsidR="005B5E54">
          <w:rPr>
            <w:noProof/>
          </w:rPr>
          <w:t>2</w:t>
        </w:r>
        <w:r>
          <w:rPr>
            <w:noProof/>
          </w:rPr>
          <w:fldChar w:fldCharType="end"/>
        </w:r>
      </w:p>
    </w:sdtContent>
  </w:sdt>
  <w:p w:rsidR="00426CB6" w:rsidRDefault="00426CB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A032E"/>
    <w:multiLevelType w:val="multilevel"/>
    <w:tmpl w:val="5E8812C4"/>
    <w:lvl w:ilvl="0">
      <w:start w:val="1"/>
      <w:numFmt w:val="decimal"/>
      <w:lvlText w:val="%1."/>
      <w:lvlJc w:val="left"/>
      <w:pPr>
        <w:ind w:left="1836"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4A54315"/>
    <w:multiLevelType w:val="multilevel"/>
    <w:tmpl w:val="E4BED238"/>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A624697"/>
    <w:multiLevelType w:val="hybridMultilevel"/>
    <w:tmpl w:val="97D667EC"/>
    <w:lvl w:ilvl="0" w:tplc="6D608A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922E5A"/>
    <w:multiLevelType w:val="hybridMultilevel"/>
    <w:tmpl w:val="3AEAA62E"/>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3A5578"/>
    <w:multiLevelType w:val="multilevel"/>
    <w:tmpl w:val="6CDCD1C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376C67B4"/>
    <w:multiLevelType w:val="multilevel"/>
    <w:tmpl w:val="6A28D986"/>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7D0667B"/>
    <w:multiLevelType w:val="multilevel"/>
    <w:tmpl w:val="7A0CC07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6"/>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r0#Бланк" w:val="OID_TYPE#620562905=Бланк письма Министерства Финансов Сахалинской области"/>
    <w:docVar w:name="attr1#Вид документа" w:val="OID_TYPE#620562866=Служебные письма министерства финансов Сах.области"/>
    <w:docVar w:name="SPD_Annotation" w:val="НОВОЕ Бланк письма Главного финансового управления"/>
    <w:docVar w:name="SPD_hostURL" w:val="kodspd"/>
    <w:docVar w:name="SPD_vDir" w:val="spd"/>
  </w:docVars>
  <w:rsids>
    <w:rsidRoot w:val="00FF0F01"/>
    <w:rsid w:val="00001B88"/>
    <w:rsid w:val="00012A55"/>
    <w:rsid w:val="00012CF1"/>
    <w:rsid w:val="00021114"/>
    <w:rsid w:val="00022059"/>
    <w:rsid w:val="000242A4"/>
    <w:rsid w:val="00025351"/>
    <w:rsid w:val="000258A1"/>
    <w:rsid w:val="00027628"/>
    <w:rsid w:val="00027811"/>
    <w:rsid w:val="00031F74"/>
    <w:rsid w:val="0003351D"/>
    <w:rsid w:val="000373C5"/>
    <w:rsid w:val="0004098A"/>
    <w:rsid w:val="00050D81"/>
    <w:rsid w:val="000531A5"/>
    <w:rsid w:val="000545C7"/>
    <w:rsid w:val="00056340"/>
    <w:rsid w:val="00056A5D"/>
    <w:rsid w:val="000606BA"/>
    <w:rsid w:val="00060D9A"/>
    <w:rsid w:val="00064529"/>
    <w:rsid w:val="000653CA"/>
    <w:rsid w:val="00066F5C"/>
    <w:rsid w:val="00070AB4"/>
    <w:rsid w:val="00073DFB"/>
    <w:rsid w:val="00077929"/>
    <w:rsid w:val="0008200E"/>
    <w:rsid w:val="00086947"/>
    <w:rsid w:val="00087618"/>
    <w:rsid w:val="0009297E"/>
    <w:rsid w:val="00095806"/>
    <w:rsid w:val="000958DA"/>
    <w:rsid w:val="00097FA7"/>
    <w:rsid w:val="000A0480"/>
    <w:rsid w:val="000A26EF"/>
    <w:rsid w:val="000B5586"/>
    <w:rsid w:val="000C145F"/>
    <w:rsid w:val="000C351B"/>
    <w:rsid w:val="000C3B1C"/>
    <w:rsid w:val="000C7E5D"/>
    <w:rsid w:val="000D0283"/>
    <w:rsid w:val="000D092B"/>
    <w:rsid w:val="000D168B"/>
    <w:rsid w:val="000E11FE"/>
    <w:rsid w:val="000E1D6C"/>
    <w:rsid w:val="000F1E21"/>
    <w:rsid w:val="00105D92"/>
    <w:rsid w:val="001065E4"/>
    <w:rsid w:val="0010689C"/>
    <w:rsid w:val="001072EF"/>
    <w:rsid w:val="001077B1"/>
    <w:rsid w:val="0011155C"/>
    <w:rsid w:val="001115A1"/>
    <w:rsid w:val="00120FD4"/>
    <w:rsid w:val="0012210F"/>
    <w:rsid w:val="001255C4"/>
    <w:rsid w:val="001334AD"/>
    <w:rsid w:val="00141A38"/>
    <w:rsid w:val="00142AC1"/>
    <w:rsid w:val="00142C0B"/>
    <w:rsid w:val="00147218"/>
    <w:rsid w:val="00153A0B"/>
    <w:rsid w:val="001622C1"/>
    <w:rsid w:val="00170CF0"/>
    <w:rsid w:val="0017221C"/>
    <w:rsid w:val="00172A83"/>
    <w:rsid w:val="001749F6"/>
    <w:rsid w:val="00181F11"/>
    <w:rsid w:val="00183150"/>
    <w:rsid w:val="001851F8"/>
    <w:rsid w:val="00193685"/>
    <w:rsid w:val="00196DC4"/>
    <w:rsid w:val="001971B3"/>
    <w:rsid w:val="001A09E4"/>
    <w:rsid w:val="001A0BD3"/>
    <w:rsid w:val="001A1434"/>
    <w:rsid w:val="001A7C16"/>
    <w:rsid w:val="001B0EA7"/>
    <w:rsid w:val="001B1A03"/>
    <w:rsid w:val="001B29B0"/>
    <w:rsid w:val="001B416F"/>
    <w:rsid w:val="001B68A1"/>
    <w:rsid w:val="001B6C44"/>
    <w:rsid w:val="001C1828"/>
    <w:rsid w:val="001C3527"/>
    <w:rsid w:val="001C7C82"/>
    <w:rsid w:val="001D0846"/>
    <w:rsid w:val="001D0E69"/>
    <w:rsid w:val="001D2B12"/>
    <w:rsid w:val="001F3406"/>
    <w:rsid w:val="00202289"/>
    <w:rsid w:val="00203AF6"/>
    <w:rsid w:val="002070E8"/>
    <w:rsid w:val="00211112"/>
    <w:rsid w:val="002137F7"/>
    <w:rsid w:val="00217255"/>
    <w:rsid w:val="0022242A"/>
    <w:rsid w:val="00223705"/>
    <w:rsid w:val="00224D96"/>
    <w:rsid w:val="00227199"/>
    <w:rsid w:val="00227232"/>
    <w:rsid w:val="00236353"/>
    <w:rsid w:val="0024012B"/>
    <w:rsid w:val="00253A82"/>
    <w:rsid w:val="00254521"/>
    <w:rsid w:val="0025569E"/>
    <w:rsid w:val="002577B2"/>
    <w:rsid w:val="00263934"/>
    <w:rsid w:val="00264D3C"/>
    <w:rsid w:val="00271DC1"/>
    <w:rsid w:val="00273BDA"/>
    <w:rsid w:val="00290D8A"/>
    <w:rsid w:val="0029469C"/>
    <w:rsid w:val="00294BB0"/>
    <w:rsid w:val="002B5746"/>
    <w:rsid w:val="002B6ADD"/>
    <w:rsid w:val="002B7D8D"/>
    <w:rsid w:val="002C6DD6"/>
    <w:rsid w:val="002D1BA1"/>
    <w:rsid w:val="002E00C3"/>
    <w:rsid w:val="002E04F6"/>
    <w:rsid w:val="002E45FF"/>
    <w:rsid w:val="002E5DAA"/>
    <w:rsid w:val="002F0783"/>
    <w:rsid w:val="002F0DD4"/>
    <w:rsid w:val="002F413D"/>
    <w:rsid w:val="002F55AA"/>
    <w:rsid w:val="002F7AE4"/>
    <w:rsid w:val="00302A1D"/>
    <w:rsid w:val="00303D6C"/>
    <w:rsid w:val="003041E0"/>
    <w:rsid w:val="003057A7"/>
    <w:rsid w:val="00307417"/>
    <w:rsid w:val="00307DEC"/>
    <w:rsid w:val="00310292"/>
    <w:rsid w:val="0031143A"/>
    <w:rsid w:val="003134C0"/>
    <w:rsid w:val="00323B97"/>
    <w:rsid w:val="00324E1B"/>
    <w:rsid w:val="00342B47"/>
    <w:rsid w:val="00355996"/>
    <w:rsid w:val="0036627E"/>
    <w:rsid w:val="003663F5"/>
    <w:rsid w:val="00371670"/>
    <w:rsid w:val="00371A43"/>
    <w:rsid w:val="00381B96"/>
    <w:rsid w:val="00384098"/>
    <w:rsid w:val="003841C1"/>
    <w:rsid w:val="00384860"/>
    <w:rsid w:val="003A0BAB"/>
    <w:rsid w:val="003A24CE"/>
    <w:rsid w:val="003A2527"/>
    <w:rsid w:val="003A592E"/>
    <w:rsid w:val="003B25BC"/>
    <w:rsid w:val="003B39DD"/>
    <w:rsid w:val="003B6C84"/>
    <w:rsid w:val="003C19C9"/>
    <w:rsid w:val="003C7DFB"/>
    <w:rsid w:val="003D49B3"/>
    <w:rsid w:val="003D50E7"/>
    <w:rsid w:val="003D57A4"/>
    <w:rsid w:val="003D5A0C"/>
    <w:rsid w:val="003D62E8"/>
    <w:rsid w:val="003D799A"/>
    <w:rsid w:val="003E1843"/>
    <w:rsid w:val="003E3357"/>
    <w:rsid w:val="003E6803"/>
    <w:rsid w:val="003F525A"/>
    <w:rsid w:val="003F5ACD"/>
    <w:rsid w:val="00405775"/>
    <w:rsid w:val="00406934"/>
    <w:rsid w:val="004079D3"/>
    <w:rsid w:val="00416DA4"/>
    <w:rsid w:val="00417BDB"/>
    <w:rsid w:val="00420FC2"/>
    <w:rsid w:val="00424D95"/>
    <w:rsid w:val="00426CB6"/>
    <w:rsid w:val="00430408"/>
    <w:rsid w:val="00432679"/>
    <w:rsid w:val="00432ABB"/>
    <w:rsid w:val="00436946"/>
    <w:rsid w:val="0045316F"/>
    <w:rsid w:val="004537F9"/>
    <w:rsid w:val="00454B42"/>
    <w:rsid w:val="00457224"/>
    <w:rsid w:val="00460C07"/>
    <w:rsid w:val="00461BDB"/>
    <w:rsid w:val="004674C2"/>
    <w:rsid w:val="00471F75"/>
    <w:rsid w:val="00473607"/>
    <w:rsid w:val="004767D5"/>
    <w:rsid w:val="00480CFC"/>
    <w:rsid w:val="0049787C"/>
    <w:rsid w:val="004A03FD"/>
    <w:rsid w:val="004A43A7"/>
    <w:rsid w:val="004A551A"/>
    <w:rsid w:val="004A5CB4"/>
    <w:rsid w:val="004A7423"/>
    <w:rsid w:val="004B25F7"/>
    <w:rsid w:val="004B502A"/>
    <w:rsid w:val="004B68DE"/>
    <w:rsid w:val="004B69F0"/>
    <w:rsid w:val="004B7A80"/>
    <w:rsid w:val="004C1742"/>
    <w:rsid w:val="004C5D9F"/>
    <w:rsid w:val="004D041D"/>
    <w:rsid w:val="004D19C4"/>
    <w:rsid w:val="004D2624"/>
    <w:rsid w:val="004D3CC7"/>
    <w:rsid w:val="004D5247"/>
    <w:rsid w:val="004D573D"/>
    <w:rsid w:val="004E0127"/>
    <w:rsid w:val="004E40C2"/>
    <w:rsid w:val="004E4EB5"/>
    <w:rsid w:val="004F1DD7"/>
    <w:rsid w:val="00500F62"/>
    <w:rsid w:val="00501386"/>
    <w:rsid w:val="005048F3"/>
    <w:rsid w:val="00510B59"/>
    <w:rsid w:val="00512318"/>
    <w:rsid w:val="00512D64"/>
    <w:rsid w:val="00520221"/>
    <w:rsid w:val="00527936"/>
    <w:rsid w:val="00527BF8"/>
    <w:rsid w:val="005308CC"/>
    <w:rsid w:val="00534A0C"/>
    <w:rsid w:val="00537844"/>
    <w:rsid w:val="005446F7"/>
    <w:rsid w:val="0054483B"/>
    <w:rsid w:val="0055059A"/>
    <w:rsid w:val="00560247"/>
    <w:rsid w:val="00566AF0"/>
    <w:rsid w:val="005703E1"/>
    <w:rsid w:val="0057277E"/>
    <w:rsid w:val="00574001"/>
    <w:rsid w:val="00574199"/>
    <w:rsid w:val="00577EE0"/>
    <w:rsid w:val="0058571D"/>
    <w:rsid w:val="005A1BBD"/>
    <w:rsid w:val="005A1C02"/>
    <w:rsid w:val="005A49E9"/>
    <w:rsid w:val="005B04E7"/>
    <w:rsid w:val="005B30E9"/>
    <w:rsid w:val="005B48D3"/>
    <w:rsid w:val="005B5E54"/>
    <w:rsid w:val="005B6BC6"/>
    <w:rsid w:val="005B76A0"/>
    <w:rsid w:val="005C2188"/>
    <w:rsid w:val="005D28ED"/>
    <w:rsid w:val="005D716D"/>
    <w:rsid w:val="005E0F51"/>
    <w:rsid w:val="005E4AD2"/>
    <w:rsid w:val="005F1FFC"/>
    <w:rsid w:val="005F5F1D"/>
    <w:rsid w:val="00603122"/>
    <w:rsid w:val="0060354C"/>
    <w:rsid w:val="00605B7E"/>
    <w:rsid w:val="00607845"/>
    <w:rsid w:val="00615370"/>
    <w:rsid w:val="00615C07"/>
    <w:rsid w:val="006260BE"/>
    <w:rsid w:val="00631384"/>
    <w:rsid w:val="006323CA"/>
    <w:rsid w:val="00632DA8"/>
    <w:rsid w:val="00634F9A"/>
    <w:rsid w:val="00636521"/>
    <w:rsid w:val="00642D03"/>
    <w:rsid w:val="00646021"/>
    <w:rsid w:val="00646777"/>
    <w:rsid w:val="00647C94"/>
    <w:rsid w:val="00651F19"/>
    <w:rsid w:val="006539BB"/>
    <w:rsid w:val="00653D17"/>
    <w:rsid w:val="00660743"/>
    <w:rsid w:val="00662811"/>
    <w:rsid w:val="006710F1"/>
    <w:rsid w:val="00674F42"/>
    <w:rsid w:val="00680193"/>
    <w:rsid w:val="00681A66"/>
    <w:rsid w:val="00685263"/>
    <w:rsid w:val="006858E8"/>
    <w:rsid w:val="00685A21"/>
    <w:rsid w:val="00687B75"/>
    <w:rsid w:val="00690DC3"/>
    <w:rsid w:val="00692243"/>
    <w:rsid w:val="006938FE"/>
    <w:rsid w:val="00693B57"/>
    <w:rsid w:val="00697C6E"/>
    <w:rsid w:val="00697D00"/>
    <w:rsid w:val="006A226B"/>
    <w:rsid w:val="006A475A"/>
    <w:rsid w:val="006B05E6"/>
    <w:rsid w:val="006C44B5"/>
    <w:rsid w:val="006D10B5"/>
    <w:rsid w:val="006D62C8"/>
    <w:rsid w:val="006F32D5"/>
    <w:rsid w:val="006F3B26"/>
    <w:rsid w:val="006F69E3"/>
    <w:rsid w:val="006F6BA9"/>
    <w:rsid w:val="006F7252"/>
    <w:rsid w:val="00701365"/>
    <w:rsid w:val="00710F0E"/>
    <w:rsid w:val="00711046"/>
    <w:rsid w:val="0071615F"/>
    <w:rsid w:val="0072143C"/>
    <w:rsid w:val="00723098"/>
    <w:rsid w:val="00727437"/>
    <w:rsid w:val="0072744D"/>
    <w:rsid w:val="007346EA"/>
    <w:rsid w:val="00734BCA"/>
    <w:rsid w:val="00735220"/>
    <w:rsid w:val="00735AEA"/>
    <w:rsid w:val="0074223F"/>
    <w:rsid w:val="007445AC"/>
    <w:rsid w:val="00745A4C"/>
    <w:rsid w:val="00747EA4"/>
    <w:rsid w:val="00755D0E"/>
    <w:rsid w:val="00757FFC"/>
    <w:rsid w:val="00761408"/>
    <w:rsid w:val="00762AAF"/>
    <w:rsid w:val="00763328"/>
    <w:rsid w:val="00766167"/>
    <w:rsid w:val="007662BE"/>
    <w:rsid w:val="007718DA"/>
    <w:rsid w:val="00780E2B"/>
    <w:rsid w:val="00781AF2"/>
    <w:rsid w:val="00782C04"/>
    <w:rsid w:val="00783A15"/>
    <w:rsid w:val="007911FE"/>
    <w:rsid w:val="007950D4"/>
    <w:rsid w:val="007956CD"/>
    <w:rsid w:val="00796EF0"/>
    <w:rsid w:val="00797901"/>
    <w:rsid w:val="007A1F0A"/>
    <w:rsid w:val="007A3735"/>
    <w:rsid w:val="007A526B"/>
    <w:rsid w:val="007A629B"/>
    <w:rsid w:val="007A711D"/>
    <w:rsid w:val="007C2D47"/>
    <w:rsid w:val="007C3FB7"/>
    <w:rsid w:val="007D0A6A"/>
    <w:rsid w:val="007D1CEA"/>
    <w:rsid w:val="007D7E61"/>
    <w:rsid w:val="007E00E0"/>
    <w:rsid w:val="007E15C4"/>
    <w:rsid w:val="007E3E0D"/>
    <w:rsid w:val="007E4D89"/>
    <w:rsid w:val="007F5344"/>
    <w:rsid w:val="007F78D1"/>
    <w:rsid w:val="00801883"/>
    <w:rsid w:val="008059D3"/>
    <w:rsid w:val="008106A2"/>
    <w:rsid w:val="00810F1F"/>
    <w:rsid w:val="00812F68"/>
    <w:rsid w:val="00815518"/>
    <w:rsid w:val="00822B40"/>
    <w:rsid w:val="008243EA"/>
    <w:rsid w:val="00830E21"/>
    <w:rsid w:val="00832AD6"/>
    <w:rsid w:val="00835D73"/>
    <w:rsid w:val="00835F3E"/>
    <w:rsid w:val="00836E4B"/>
    <w:rsid w:val="00841F8F"/>
    <w:rsid w:val="008421DE"/>
    <w:rsid w:val="00844DEE"/>
    <w:rsid w:val="008457AC"/>
    <w:rsid w:val="00852BB5"/>
    <w:rsid w:val="00853ECC"/>
    <w:rsid w:val="00854346"/>
    <w:rsid w:val="0085481C"/>
    <w:rsid w:val="00854F0F"/>
    <w:rsid w:val="00856075"/>
    <w:rsid w:val="008577C3"/>
    <w:rsid w:val="00861913"/>
    <w:rsid w:val="00866911"/>
    <w:rsid w:val="00870205"/>
    <w:rsid w:val="008708C4"/>
    <w:rsid w:val="00872624"/>
    <w:rsid w:val="00872C78"/>
    <w:rsid w:val="008742DB"/>
    <w:rsid w:val="00875156"/>
    <w:rsid w:val="00875AB4"/>
    <w:rsid w:val="00875DFC"/>
    <w:rsid w:val="00880261"/>
    <w:rsid w:val="00882A9E"/>
    <w:rsid w:val="00882AD9"/>
    <w:rsid w:val="00883DC9"/>
    <w:rsid w:val="00884757"/>
    <w:rsid w:val="008865EB"/>
    <w:rsid w:val="00887CBE"/>
    <w:rsid w:val="00893AE5"/>
    <w:rsid w:val="00893B95"/>
    <w:rsid w:val="0089744C"/>
    <w:rsid w:val="008A3CD4"/>
    <w:rsid w:val="008B45C8"/>
    <w:rsid w:val="008C01B5"/>
    <w:rsid w:val="008E1C37"/>
    <w:rsid w:val="008E1EC0"/>
    <w:rsid w:val="008E3DAF"/>
    <w:rsid w:val="008E67E4"/>
    <w:rsid w:val="008F098B"/>
    <w:rsid w:val="008F1E94"/>
    <w:rsid w:val="0090377A"/>
    <w:rsid w:val="00903D76"/>
    <w:rsid w:val="009073F5"/>
    <w:rsid w:val="00907FAF"/>
    <w:rsid w:val="00910FA2"/>
    <w:rsid w:val="009120ED"/>
    <w:rsid w:val="00920E4E"/>
    <w:rsid w:val="00922ACA"/>
    <w:rsid w:val="00923C5B"/>
    <w:rsid w:val="00926624"/>
    <w:rsid w:val="00926FDA"/>
    <w:rsid w:val="00932C8A"/>
    <w:rsid w:val="00934476"/>
    <w:rsid w:val="00935D49"/>
    <w:rsid w:val="009440E6"/>
    <w:rsid w:val="00946F1D"/>
    <w:rsid w:val="00947126"/>
    <w:rsid w:val="0095055D"/>
    <w:rsid w:val="00952264"/>
    <w:rsid w:val="009529DE"/>
    <w:rsid w:val="0096114A"/>
    <w:rsid w:val="00962BAF"/>
    <w:rsid w:val="00965299"/>
    <w:rsid w:val="00966E29"/>
    <w:rsid w:val="009706CA"/>
    <w:rsid w:val="00977C2A"/>
    <w:rsid w:val="00987461"/>
    <w:rsid w:val="00987B82"/>
    <w:rsid w:val="00987E4E"/>
    <w:rsid w:val="00992BB6"/>
    <w:rsid w:val="00993BD1"/>
    <w:rsid w:val="00995EFA"/>
    <w:rsid w:val="00996661"/>
    <w:rsid w:val="00996C84"/>
    <w:rsid w:val="009A3164"/>
    <w:rsid w:val="009A79A5"/>
    <w:rsid w:val="009B1845"/>
    <w:rsid w:val="009B53EA"/>
    <w:rsid w:val="009C5C02"/>
    <w:rsid w:val="009D36B9"/>
    <w:rsid w:val="009D56E2"/>
    <w:rsid w:val="009D5FC9"/>
    <w:rsid w:val="009D7D6A"/>
    <w:rsid w:val="009E5F93"/>
    <w:rsid w:val="009E6A03"/>
    <w:rsid w:val="009F32A9"/>
    <w:rsid w:val="009F4936"/>
    <w:rsid w:val="009F50DF"/>
    <w:rsid w:val="009F617C"/>
    <w:rsid w:val="00A0465D"/>
    <w:rsid w:val="00A06490"/>
    <w:rsid w:val="00A0743C"/>
    <w:rsid w:val="00A10035"/>
    <w:rsid w:val="00A12BF3"/>
    <w:rsid w:val="00A130AA"/>
    <w:rsid w:val="00A13BC8"/>
    <w:rsid w:val="00A15549"/>
    <w:rsid w:val="00A1637F"/>
    <w:rsid w:val="00A33644"/>
    <w:rsid w:val="00A33AC6"/>
    <w:rsid w:val="00A33E50"/>
    <w:rsid w:val="00A42A24"/>
    <w:rsid w:val="00A465B6"/>
    <w:rsid w:val="00A56D89"/>
    <w:rsid w:val="00A61E93"/>
    <w:rsid w:val="00A63111"/>
    <w:rsid w:val="00A70D14"/>
    <w:rsid w:val="00A712C1"/>
    <w:rsid w:val="00A75250"/>
    <w:rsid w:val="00A91970"/>
    <w:rsid w:val="00A91BA0"/>
    <w:rsid w:val="00A93883"/>
    <w:rsid w:val="00A9726A"/>
    <w:rsid w:val="00AA4FDF"/>
    <w:rsid w:val="00AA7D61"/>
    <w:rsid w:val="00AB4E16"/>
    <w:rsid w:val="00AB5CC6"/>
    <w:rsid w:val="00AC222C"/>
    <w:rsid w:val="00AC49F6"/>
    <w:rsid w:val="00AC507F"/>
    <w:rsid w:val="00AD0893"/>
    <w:rsid w:val="00AD155C"/>
    <w:rsid w:val="00AD185A"/>
    <w:rsid w:val="00AD2B5A"/>
    <w:rsid w:val="00AD5AA3"/>
    <w:rsid w:val="00AD72EB"/>
    <w:rsid w:val="00AE210B"/>
    <w:rsid w:val="00AE7897"/>
    <w:rsid w:val="00AF4C2D"/>
    <w:rsid w:val="00B0112F"/>
    <w:rsid w:val="00B01F38"/>
    <w:rsid w:val="00B030BE"/>
    <w:rsid w:val="00B05D37"/>
    <w:rsid w:val="00B06D19"/>
    <w:rsid w:val="00B11CB1"/>
    <w:rsid w:val="00B1482E"/>
    <w:rsid w:val="00B149AD"/>
    <w:rsid w:val="00B248CC"/>
    <w:rsid w:val="00B31C7E"/>
    <w:rsid w:val="00B31EF0"/>
    <w:rsid w:val="00B340FE"/>
    <w:rsid w:val="00B40592"/>
    <w:rsid w:val="00B439F1"/>
    <w:rsid w:val="00B4445A"/>
    <w:rsid w:val="00B456C3"/>
    <w:rsid w:val="00B46DDC"/>
    <w:rsid w:val="00B51234"/>
    <w:rsid w:val="00B53105"/>
    <w:rsid w:val="00B53B19"/>
    <w:rsid w:val="00B53DA4"/>
    <w:rsid w:val="00B55042"/>
    <w:rsid w:val="00B57121"/>
    <w:rsid w:val="00B66C8D"/>
    <w:rsid w:val="00B6725C"/>
    <w:rsid w:val="00B70729"/>
    <w:rsid w:val="00B724A9"/>
    <w:rsid w:val="00B73A0F"/>
    <w:rsid w:val="00B73AD7"/>
    <w:rsid w:val="00B7552F"/>
    <w:rsid w:val="00B75F6F"/>
    <w:rsid w:val="00B76C05"/>
    <w:rsid w:val="00B776A3"/>
    <w:rsid w:val="00B8234D"/>
    <w:rsid w:val="00B87C9A"/>
    <w:rsid w:val="00B942FB"/>
    <w:rsid w:val="00BA0A87"/>
    <w:rsid w:val="00BA594F"/>
    <w:rsid w:val="00BB71DA"/>
    <w:rsid w:val="00BB7B77"/>
    <w:rsid w:val="00BC4E8F"/>
    <w:rsid w:val="00BC5643"/>
    <w:rsid w:val="00BC6127"/>
    <w:rsid w:val="00BD151E"/>
    <w:rsid w:val="00BD2B28"/>
    <w:rsid w:val="00BD4B29"/>
    <w:rsid w:val="00BE05B1"/>
    <w:rsid w:val="00BE07F8"/>
    <w:rsid w:val="00BE1D50"/>
    <w:rsid w:val="00BF68BB"/>
    <w:rsid w:val="00C0316B"/>
    <w:rsid w:val="00C0662A"/>
    <w:rsid w:val="00C12E0D"/>
    <w:rsid w:val="00C26B93"/>
    <w:rsid w:val="00C30337"/>
    <w:rsid w:val="00C315C5"/>
    <w:rsid w:val="00C34AA0"/>
    <w:rsid w:val="00C402E7"/>
    <w:rsid w:val="00C433F6"/>
    <w:rsid w:val="00C436B3"/>
    <w:rsid w:val="00C474ED"/>
    <w:rsid w:val="00C52D10"/>
    <w:rsid w:val="00C56E25"/>
    <w:rsid w:val="00C57303"/>
    <w:rsid w:val="00C57B83"/>
    <w:rsid w:val="00C57C2E"/>
    <w:rsid w:val="00C605A7"/>
    <w:rsid w:val="00C610D6"/>
    <w:rsid w:val="00C66E6A"/>
    <w:rsid w:val="00C73C59"/>
    <w:rsid w:val="00C74C52"/>
    <w:rsid w:val="00C76253"/>
    <w:rsid w:val="00C77D6B"/>
    <w:rsid w:val="00C80A5F"/>
    <w:rsid w:val="00C86639"/>
    <w:rsid w:val="00C91082"/>
    <w:rsid w:val="00C93765"/>
    <w:rsid w:val="00C96A94"/>
    <w:rsid w:val="00CA2CD1"/>
    <w:rsid w:val="00CA6831"/>
    <w:rsid w:val="00CB1030"/>
    <w:rsid w:val="00CB1403"/>
    <w:rsid w:val="00CB65CA"/>
    <w:rsid w:val="00CC55C8"/>
    <w:rsid w:val="00CD3ABC"/>
    <w:rsid w:val="00CD41F8"/>
    <w:rsid w:val="00CE1DD4"/>
    <w:rsid w:val="00D026CE"/>
    <w:rsid w:val="00D0541F"/>
    <w:rsid w:val="00D0628F"/>
    <w:rsid w:val="00D1201A"/>
    <w:rsid w:val="00D17885"/>
    <w:rsid w:val="00D209F9"/>
    <w:rsid w:val="00D2163E"/>
    <w:rsid w:val="00D231D4"/>
    <w:rsid w:val="00D322EF"/>
    <w:rsid w:val="00D36807"/>
    <w:rsid w:val="00D41932"/>
    <w:rsid w:val="00D41CF4"/>
    <w:rsid w:val="00D44295"/>
    <w:rsid w:val="00D44461"/>
    <w:rsid w:val="00D47BB2"/>
    <w:rsid w:val="00D51D0D"/>
    <w:rsid w:val="00D56AA3"/>
    <w:rsid w:val="00D603FA"/>
    <w:rsid w:val="00D615AE"/>
    <w:rsid w:val="00D61857"/>
    <w:rsid w:val="00D677CB"/>
    <w:rsid w:val="00D67ACE"/>
    <w:rsid w:val="00D71C22"/>
    <w:rsid w:val="00D72CFC"/>
    <w:rsid w:val="00D7615F"/>
    <w:rsid w:val="00D7663C"/>
    <w:rsid w:val="00D8388B"/>
    <w:rsid w:val="00D84519"/>
    <w:rsid w:val="00D85DCA"/>
    <w:rsid w:val="00D93CFD"/>
    <w:rsid w:val="00D960FA"/>
    <w:rsid w:val="00DA34F0"/>
    <w:rsid w:val="00DA3A2D"/>
    <w:rsid w:val="00DA5685"/>
    <w:rsid w:val="00DA5A34"/>
    <w:rsid w:val="00DB29E4"/>
    <w:rsid w:val="00DB43DC"/>
    <w:rsid w:val="00DB7C0B"/>
    <w:rsid w:val="00DC16B8"/>
    <w:rsid w:val="00DC1E15"/>
    <w:rsid w:val="00DC2026"/>
    <w:rsid w:val="00DC39BF"/>
    <w:rsid w:val="00DC7539"/>
    <w:rsid w:val="00DD18F9"/>
    <w:rsid w:val="00DD760D"/>
    <w:rsid w:val="00DE654B"/>
    <w:rsid w:val="00DE6581"/>
    <w:rsid w:val="00E0475F"/>
    <w:rsid w:val="00E06337"/>
    <w:rsid w:val="00E079BD"/>
    <w:rsid w:val="00E07C82"/>
    <w:rsid w:val="00E11D25"/>
    <w:rsid w:val="00E1294A"/>
    <w:rsid w:val="00E155C4"/>
    <w:rsid w:val="00E21756"/>
    <w:rsid w:val="00E318F3"/>
    <w:rsid w:val="00E32B89"/>
    <w:rsid w:val="00E3405D"/>
    <w:rsid w:val="00E44E07"/>
    <w:rsid w:val="00E47201"/>
    <w:rsid w:val="00E474E5"/>
    <w:rsid w:val="00E51F47"/>
    <w:rsid w:val="00E5269D"/>
    <w:rsid w:val="00E528AD"/>
    <w:rsid w:val="00E559DB"/>
    <w:rsid w:val="00E647E1"/>
    <w:rsid w:val="00E651DD"/>
    <w:rsid w:val="00E71076"/>
    <w:rsid w:val="00E71403"/>
    <w:rsid w:val="00E72823"/>
    <w:rsid w:val="00E73BEE"/>
    <w:rsid w:val="00E7676B"/>
    <w:rsid w:val="00E7765D"/>
    <w:rsid w:val="00E82CB3"/>
    <w:rsid w:val="00E84940"/>
    <w:rsid w:val="00E866EF"/>
    <w:rsid w:val="00E904B1"/>
    <w:rsid w:val="00E91E19"/>
    <w:rsid w:val="00E9515B"/>
    <w:rsid w:val="00E96D16"/>
    <w:rsid w:val="00E96E05"/>
    <w:rsid w:val="00EA126D"/>
    <w:rsid w:val="00EA1EA9"/>
    <w:rsid w:val="00EA2FC6"/>
    <w:rsid w:val="00EA4C7F"/>
    <w:rsid w:val="00EA6E5B"/>
    <w:rsid w:val="00EB674E"/>
    <w:rsid w:val="00EC7B31"/>
    <w:rsid w:val="00ED2491"/>
    <w:rsid w:val="00ED4E3A"/>
    <w:rsid w:val="00ED52B4"/>
    <w:rsid w:val="00ED609C"/>
    <w:rsid w:val="00ED6786"/>
    <w:rsid w:val="00ED6AD7"/>
    <w:rsid w:val="00EE1191"/>
    <w:rsid w:val="00EE326B"/>
    <w:rsid w:val="00EE369A"/>
    <w:rsid w:val="00EE751D"/>
    <w:rsid w:val="00EE7A84"/>
    <w:rsid w:val="00EF244B"/>
    <w:rsid w:val="00EF68AB"/>
    <w:rsid w:val="00F00601"/>
    <w:rsid w:val="00F01095"/>
    <w:rsid w:val="00F018D2"/>
    <w:rsid w:val="00F04841"/>
    <w:rsid w:val="00F07E8D"/>
    <w:rsid w:val="00F10BFC"/>
    <w:rsid w:val="00F1382C"/>
    <w:rsid w:val="00F20E81"/>
    <w:rsid w:val="00F26D08"/>
    <w:rsid w:val="00F3011A"/>
    <w:rsid w:val="00F31BA1"/>
    <w:rsid w:val="00F34533"/>
    <w:rsid w:val="00F4421B"/>
    <w:rsid w:val="00F478AE"/>
    <w:rsid w:val="00F50708"/>
    <w:rsid w:val="00F51DCC"/>
    <w:rsid w:val="00F52069"/>
    <w:rsid w:val="00F52B8A"/>
    <w:rsid w:val="00F55497"/>
    <w:rsid w:val="00F56132"/>
    <w:rsid w:val="00F5741B"/>
    <w:rsid w:val="00F57456"/>
    <w:rsid w:val="00F600F8"/>
    <w:rsid w:val="00F6121C"/>
    <w:rsid w:val="00F6397D"/>
    <w:rsid w:val="00F64662"/>
    <w:rsid w:val="00F6728F"/>
    <w:rsid w:val="00F72505"/>
    <w:rsid w:val="00F728B7"/>
    <w:rsid w:val="00F75051"/>
    <w:rsid w:val="00F77ECD"/>
    <w:rsid w:val="00F822D5"/>
    <w:rsid w:val="00F83BB3"/>
    <w:rsid w:val="00F93C17"/>
    <w:rsid w:val="00F96BD6"/>
    <w:rsid w:val="00FA0AF8"/>
    <w:rsid w:val="00FA526D"/>
    <w:rsid w:val="00FA7092"/>
    <w:rsid w:val="00FB1738"/>
    <w:rsid w:val="00FE0E0D"/>
    <w:rsid w:val="00FE36E7"/>
    <w:rsid w:val="00FF0914"/>
    <w:rsid w:val="00FF0F01"/>
    <w:rsid w:val="00FF395A"/>
    <w:rsid w:val="00FF4045"/>
    <w:rsid w:val="00FF4D3B"/>
    <w:rsid w:val="00FF6C1B"/>
    <w:rsid w:val="00FF77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B40E81ED-C202-4321-B6ED-BD105599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8AD"/>
  </w:style>
  <w:style w:type="paragraph" w:styleId="1">
    <w:name w:val="heading 1"/>
    <w:basedOn w:val="a"/>
    <w:next w:val="a"/>
    <w:qFormat/>
    <w:rsid w:val="00323B97"/>
    <w:pPr>
      <w:keepNext/>
      <w:spacing w:after="120" w:line="240" w:lineRule="atLeas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7552F"/>
    <w:pPr>
      <w:tabs>
        <w:tab w:val="center" w:pos="4536"/>
        <w:tab w:val="right" w:pos="9072"/>
      </w:tabs>
    </w:pPr>
  </w:style>
  <w:style w:type="character" w:styleId="a5">
    <w:name w:val="page number"/>
    <w:basedOn w:val="a0"/>
    <w:rsid w:val="00B7552F"/>
  </w:style>
  <w:style w:type="paragraph" w:styleId="a6">
    <w:name w:val="footer"/>
    <w:basedOn w:val="a"/>
    <w:rsid w:val="00B7552F"/>
    <w:pPr>
      <w:tabs>
        <w:tab w:val="center" w:pos="4536"/>
        <w:tab w:val="right" w:pos="9072"/>
      </w:tabs>
    </w:pPr>
  </w:style>
  <w:style w:type="character" w:styleId="a7">
    <w:name w:val="Hyperlink"/>
    <w:uiPriority w:val="99"/>
    <w:rsid w:val="00B7552F"/>
    <w:rPr>
      <w:color w:val="0000FF"/>
      <w:u w:val="single"/>
    </w:rPr>
  </w:style>
  <w:style w:type="paragraph" w:styleId="a8">
    <w:name w:val="Balloon Text"/>
    <w:basedOn w:val="a"/>
    <w:semiHidden/>
    <w:rsid w:val="00574199"/>
    <w:rPr>
      <w:rFonts w:ascii="Tahoma" w:hAnsi="Tahoma" w:cs="Tahoma"/>
      <w:sz w:val="16"/>
      <w:szCs w:val="16"/>
    </w:rPr>
  </w:style>
  <w:style w:type="paragraph" w:styleId="a9">
    <w:name w:val="caption"/>
    <w:basedOn w:val="a"/>
    <w:next w:val="a"/>
    <w:uiPriority w:val="99"/>
    <w:qFormat/>
    <w:rsid w:val="00E96D16"/>
    <w:pPr>
      <w:spacing w:after="240"/>
      <w:jc w:val="center"/>
    </w:pPr>
    <w:rPr>
      <w:sz w:val="36"/>
      <w:szCs w:val="36"/>
    </w:rPr>
  </w:style>
  <w:style w:type="character" w:styleId="aa">
    <w:name w:val="FollowedHyperlink"/>
    <w:rsid w:val="003E3357"/>
    <w:rPr>
      <w:color w:val="800080"/>
      <w:u w:val="single"/>
    </w:rPr>
  </w:style>
  <w:style w:type="paragraph" w:styleId="ab">
    <w:name w:val="No Spacing"/>
    <w:uiPriority w:val="1"/>
    <w:qFormat/>
    <w:rsid w:val="00FF0F01"/>
    <w:rPr>
      <w:sz w:val="24"/>
      <w:szCs w:val="24"/>
    </w:rPr>
  </w:style>
  <w:style w:type="paragraph" w:styleId="ac">
    <w:name w:val="List Paragraph"/>
    <w:basedOn w:val="a"/>
    <w:uiPriority w:val="34"/>
    <w:qFormat/>
    <w:rsid w:val="00D2163E"/>
    <w:pPr>
      <w:ind w:left="720"/>
      <w:contextualSpacing/>
    </w:pPr>
  </w:style>
  <w:style w:type="paragraph" w:customStyle="1" w:styleId="ConsPlusNormal">
    <w:name w:val="ConsPlusNormal"/>
    <w:link w:val="ConsPlusNormal0"/>
    <w:rsid w:val="002577B2"/>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303D6C"/>
    <w:rPr>
      <w:rFonts w:ascii="Calibri" w:hAnsi="Calibri" w:cs="Calibri"/>
      <w:sz w:val="22"/>
    </w:rPr>
  </w:style>
  <w:style w:type="table" w:styleId="ad">
    <w:name w:val="Table Grid"/>
    <w:basedOn w:val="a1"/>
    <w:rsid w:val="008577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8577C3"/>
    <w:pPr>
      <w:widowControl w:val="0"/>
      <w:autoSpaceDE w:val="0"/>
      <w:autoSpaceDN w:val="0"/>
      <w:adjustRightInd w:val="0"/>
      <w:ind w:right="19772"/>
    </w:pPr>
    <w:rPr>
      <w:rFonts w:ascii="Courier New" w:hAnsi="Courier New" w:cs="Courier New"/>
    </w:rPr>
  </w:style>
  <w:style w:type="paragraph" w:styleId="ae">
    <w:name w:val="Body Text"/>
    <w:basedOn w:val="a"/>
    <w:link w:val="af"/>
    <w:rsid w:val="008577C3"/>
    <w:pPr>
      <w:spacing w:line="312" w:lineRule="auto"/>
      <w:jc w:val="both"/>
    </w:pPr>
    <w:rPr>
      <w:sz w:val="28"/>
      <w:szCs w:val="28"/>
    </w:rPr>
  </w:style>
  <w:style w:type="character" w:customStyle="1" w:styleId="af">
    <w:name w:val="Основной текст Знак"/>
    <w:basedOn w:val="a0"/>
    <w:link w:val="ae"/>
    <w:rsid w:val="008577C3"/>
    <w:rPr>
      <w:sz w:val="28"/>
      <w:szCs w:val="28"/>
    </w:rPr>
  </w:style>
  <w:style w:type="paragraph" w:customStyle="1" w:styleId="ConsPlusNonformat">
    <w:name w:val="ConsPlusNonformat"/>
    <w:uiPriority w:val="99"/>
    <w:rsid w:val="00FE36E7"/>
    <w:pPr>
      <w:widowControl w:val="0"/>
      <w:autoSpaceDE w:val="0"/>
      <w:autoSpaceDN w:val="0"/>
    </w:pPr>
    <w:rPr>
      <w:rFonts w:ascii="Courier New" w:hAnsi="Courier New" w:cs="Courier New"/>
    </w:rPr>
  </w:style>
  <w:style w:type="paragraph" w:customStyle="1" w:styleId="2">
    <w:name w:val="Знак2"/>
    <w:basedOn w:val="a"/>
    <w:rsid w:val="00646021"/>
    <w:pPr>
      <w:spacing w:after="160" w:line="240" w:lineRule="exact"/>
    </w:pPr>
    <w:rPr>
      <w:rFonts w:ascii="Verdana" w:hAnsi="Verdana" w:cs="Verdana"/>
      <w:lang w:val="en-US" w:eastAsia="en-US"/>
    </w:rPr>
  </w:style>
  <w:style w:type="character" w:customStyle="1" w:styleId="af0">
    <w:name w:val="Основной текст_"/>
    <w:basedOn w:val="a0"/>
    <w:link w:val="10"/>
    <w:rsid w:val="0096114A"/>
    <w:rPr>
      <w:shd w:val="clear" w:color="auto" w:fill="FFFFFF"/>
    </w:rPr>
  </w:style>
  <w:style w:type="character" w:customStyle="1" w:styleId="20">
    <w:name w:val="Заголовок №2_"/>
    <w:basedOn w:val="a0"/>
    <w:link w:val="21"/>
    <w:rsid w:val="0096114A"/>
    <w:rPr>
      <w:b/>
      <w:bCs/>
      <w:shd w:val="clear" w:color="auto" w:fill="FFFFFF"/>
    </w:rPr>
  </w:style>
  <w:style w:type="character" w:customStyle="1" w:styleId="af1">
    <w:name w:val="Другое_"/>
    <w:basedOn w:val="a0"/>
    <w:link w:val="af2"/>
    <w:rsid w:val="0096114A"/>
    <w:rPr>
      <w:shd w:val="clear" w:color="auto" w:fill="FFFFFF"/>
    </w:rPr>
  </w:style>
  <w:style w:type="paragraph" w:customStyle="1" w:styleId="10">
    <w:name w:val="Основной текст1"/>
    <w:basedOn w:val="a"/>
    <w:link w:val="af0"/>
    <w:rsid w:val="0096114A"/>
    <w:pPr>
      <w:widowControl w:val="0"/>
      <w:shd w:val="clear" w:color="auto" w:fill="FFFFFF"/>
      <w:spacing w:line="259" w:lineRule="auto"/>
      <w:ind w:firstLine="400"/>
    </w:pPr>
  </w:style>
  <w:style w:type="paragraph" w:customStyle="1" w:styleId="21">
    <w:name w:val="Заголовок №2"/>
    <w:basedOn w:val="a"/>
    <w:link w:val="20"/>
    <w:rsid w:val="0096114A"/>
    <w:pPr>
      <w:widowControl w:val="0"/>
      <w:shd w:val="clear" w:color="auto" w:fill="FFFFFF"/>
      <w:spacing w:after="280" w:line="259" w:lineRule="auto"/>
      <w:jc w:val="center"/>
      <w:outlineLvl w:val="1"/>
    </w:pPr>
    <w:rPr>
      <w:b/>
      <w:bCs/>
    </w:rPr>
  </w:style>
  <w:style w:type="paragraph" w:customStyle="1" w:styleId="af2">
    <w:name w:val="Другое"/>
    <w:basedOn w:val="a"/>
    <w:link w:val="af1"/>
    <w:rsid w:val="0096114A"/>
    <w:pPr>
      <w:widowControl w:val="0"/>
      <w:shd w:val="clear" w:color="auto" w:fill="FFFFFF"/>
      <w:spacing w:line="259" w:lineRule="auto"/>
      <w:ind w:firstLine="400"/>
    </w:pPr>
  </w:style>
  <w:style w:type="character" w:customStyle="1" w:styleId="a4">
    <w:name w:val="Верхний колонтитул Знак"/>
    <w:basedOn w:val="a0"/>
    <w:link w:val="a3"/>
    <w:uiPriority w:val="99"/>
    <w:rsid w:val="00520221"/>
  </w:style>
  <w:style w:type="paragraph" w:customStyle="1" w:styleId="ConsPlusTitle">
    <w:name w:val="ConsPlusTitle"/>
    <w:uiPriority w:val="99"/>
    <w:rsid w:val="001077B1"/>
    <w:pPr>
      <w:widowControl w:val="0"/>
      <w:autoSpaceDE w:val="0"/>
      <w:autoSpaceDN w:val="0"/>
      <w:adjustRightInd w:val="0"/>
    </w:pPr>
    <w:rPr>
      <w:rFonts w:ascii="Calibri" w:hAnsi="Calibri" w:cs="Calibri"/>
      <w:b/>
      <w:bCs/>
      <w:sz w:val="22"/>
      <w:szCs w:val="22"/>
    </w:rPr>
  </w:style>
  <w:style w:type="paragraph" w:styleId="af3">
    <w:name w:val="footnote text"/>
    <w:basedOn w:val="a"/>
    <w:link w:val="af4"/>
    <w:unhideWhenUsed/>
    <w:rsid w:val="00C76253"/>
  </w:style>
  <w:style w:type="character" w:customStyle="1" w:styleId="af4">
    <w:name w:val="Текст сноски Знак"/>
    <w:basedOn w:val="a0"/>
    <w:link w:val="af3"/>
    <w:rsid w:val="00C76253"/>
  </w:style>
  <w:style w:type="character" w:styleId="af5">
    <w:name w:val="footnote reference"/>
    <w:basedOn w:val="a0"/>
    <w:unhideWhenUsed/>
    <w:rsid w:val="00C762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34013">
      <w:bodyDiv w:val="1"/>
      <w:marLeft w:val="0"/>
      <w:marRight w:val="0"/>
      <w:marTop w:val="0"/>
      <w:marBottom w:val="0"/>
      <w:divBdr>
        <w:top w:val="none" w:sz="0" w:space="0" w:color="auto"/>
        <w:left w:val="none" w:sz="0" w:space="0" w:color="auto"/>
        <w:bottom w:val="none" w:sz="0" w:space="0" w:color="auto"/>
        <w:right w:val="none" w:sz="0" w:space="0" w:color="auto"/>
      </w:divBdr>
    </w:div>
    <w:div w:id="936986699">
      <w:bodyDiv w:val="1"/>
      <w:marLeft w:val="0"/>
      <w:marRight w:val="0"/>
      <w:marTop w:val="0"/>
      <w:marBottom w:val="0"/>
      <w:divBdr>
        <w:top w:val="none" w:sz="0" w:space="0" w:color="auto"/>
        <w:left w:val="none" w:sz="0" w:space="0" w:color="auto"/>
        <w:bottom w:val="none" w:sz="0" w:space="0" w:color="auto"/>
        <w:right w:val="none" w:sz="0" w:space="0" w:color="auto"/>
      </w:divBdr>
    </w:div>
    <w:div w:id="1208567966">
      <w:bodyDiv w:val="1"/>
      <w:marLeft w:val="0"/>
      <w:marRight w:val="0"/>
      <w:marTop w:val="0"/>
      <w:marBottom w:val="0"/>
      <w:divBdr>
        <w:top w:val="none" w:sz="0" w:space="0" w:color="auto"/>
        <w:left w:val="none" w:sz="0" w:space="0" w:color="auto"/>
        <w:bottom w:val="none" w:sz="0" w:space="0" w:color="auto"/>
        <w:right w:val="none" w:sz="0" w:space="0" w:color="auto"/>
      </w:divBdr>
    </w:div>
    <w:div w:id="1448423887">
      <w:bodyDiv w:val="1"/>
      <w:marLeft w:val="0"/>
      <w:marRight w:val="0"/>
      <w:marTop w:val="0"/>
      <w:marBottom w:val="0"/>
      <w:divBdr>
        <w:top w:val="none" w:sz="0" w:space="0" w:color="auto"/>
        <w:left w:val="none" w:sz="0" w:space="0" w:color="auto"/>
        <w:bottom w:val="none" w:sz="0" w:space="0" w:color="auto"/>
        <w:right w:val="none" w:sz="0" w:space="0" w:color="auto"/>
      </w:divBdr>
    </w:div>
    <w:div w:id="1516193114">
      <w:bodyDiv w:val="1"/>
      <w:marLeft w:val="0"/>
      <w:marRight w:val="0"/>
      <w:marTop w:val="0"/>
      <w:marBottom w:val="0"/>
      <w:divBdr>
        <w:top w:val="none" w:sz="0" w:space="0" w:color="auto"/>
        <w:left w:val="none" w:sz="0" w:space="0" w:color="auto"/>
        <w:bottom w:val="none" w:sz="0" w:space="0" w:color="auto"/>
        <w:right w:val="none" w:sz="0" w:space="0" w:color="auto"/>
      </w:divBdr>
    </w:div>
    <w:div w:id="1747536958">
      <w:bodyDiv w:val="1"/>
      <w:marLeft w:val="0"/>
      <w:marRight w:val="0"/>
      <w:marTop w:val="0"/>
      <w:marBottom w:val="0"/>
      <w:divBdr>
        <w:top w:val="none" w:sz="0" w:space="0" w:color="auto"/>
        <w:left w:val="none" w:sz="0" w:space="0" w:color="auto"/>
        <w:bottom w:val="none" w:sz="0" w:space="0" w:color="auto"/>
        <w:right w:val="none" w:sz="0" w:space="0" w:color="auto"/>
      </w:divBdr>
    </w:div>
    <w:div w:id="210056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consultantplus://offline/ref=7FB8DFFF128570E8C96F38E98D313CC3C8C3714227518AC93D3AB6CD55CB37E3FC82FD9B629AF29F386E98A2CCZ3DBD" TargetMode="Externa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7;&#1072;&#1083;&#1072;&#1093;&#1086;&#1074;&#1072;\Desktop\&#1040;&#1076;&#1084;&#1080;&#1085;&#1080;&#1089;&#1090;&#1088;&#1072;&#1094;&#1080;&#1103;%20-%20&#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FB36D-D13E-499F-A770-7688FCEAE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Администрация - постановление</Template>
  <TotalTime>1</TotalTime>
  <Pages>25</Pages>
  <Words>9403</Words>
  <Characters>53601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UKS</Company>
  <LinksUpToDate>false</LinksUpToDate>
  <CharactersWithSpaces>62879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Голятина Ирина Михайловна</dc:creator>
  <cp:lastModifiedBy>user</cp:lastModifiedBy>
  <cp:revision>2</cp:revision>
  <cp:lastPrinted>2022-06-24T06:56:00Z</cp:lastPrinted>
  <dcterms:created xsi:type="dcterms:W3CDTF">2022-07-28T07:24:00Z</dcterms:created>
  <dcterms:modified xsi:type="dcterms:W3CDTF">2022-07-28T07:24:00Z</dcterms:modified>
</cp:coreProperties>
</file>